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96550C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63129">
        <w:rPr>
          <w:sz w:val="28"/>
          <w:szCs w:val="28"/>
        </w:rPr>
        <w:t>.02</w:t>
      </w:r>
      <w:r w:rsidR="00C31095">
        <w:rPr>
          <w:sz w:val="28"/>
          <w:szCs w:val="28"/>
        </w:rPr>
        <w:t>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 w:rsidR="000A0C3B">
        <w:rPr>
          <w:sz w:val="28"/>
          <w:szCs w:val="28"/>
        </w:rPr>
        <w:t>10</w:t>
      </w:r>
      <w:r w:rsidR="009B611D">
        <w:rPr>
          <w:sz w:val="28"/>
          <w:szCs w:val="28"/>
        </w:rPr>
        <w:t>-п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0A0C3B" w:rsidRPr="000A0C3B" w:rsidRDefault="000A0C3B" w:rsidP="000A0C3B">
      <w:pPr>
        <w:jc w:val="center"/>
        <w:rPr>
          <w:sz w:val="28"/>
          <w:szCs w:val="28"/>
        </w:rPr>
      </w:pPr>
      <w:r w:rsidRPr="000A0C3B">
        <w:rPr>
          <w:sz w:val="28"/>
          <w:szCs w:val="28"/>
        </w:rPr>
        <w:t xml:space="preserve">Об утверждении Порядка общественного обсуждения проектов муниципальных нормативных правовых актов муниципального образования </w:t>
      </w:r>
      <w:r>
        <w:rPr>
          <w:sz w:val="28"/>
          <w:szCs w:val="28"/>
        </w:rPr>
        <w:t>Ключевский</w:t>
      </w:r>
      <w:r w:rsidRPr="000A0C3B">
        <w:rPr>
          <w:sz w:val="28"/>
          <w:szCs w:val="28"/>
        </w:rPr>
        <w:t xml:space="preserve"> сельсовет Беляевского района Оренбургской области, затрагивающих права и свободы, обязанности человека и гражданина, права и обязанности юридических лиц</w:t>
      </w:r>
    </w:p>
    <w:p w:rsidR="000A0C3B" w:rsidRPr="000A0C3B" w:rsidRDefault="000A0C3B" w:rsidP="000A0C3B">
      <w:pPr>
        <w:jc w:val="center"/>
        <w:rPr>
          <w:b/>
          <w:sz w:val="28"/>
          <w:szCs w:val="28"/>
        </w:rPr>
      </w:pP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C3B">
        <w:rPr>
          <w:sz w:val="28"/>
          <w:szCs w:val="28"/>
        </w:rPr>
        <w:t xml:space="preserve">В соответствии со </w:t>
      </w:r>
      <w:hyperlink r:id="rId5" w:history="1">
        <w:r w:rsidRPr="000A0C3B">
          <w:rPr>
            <w:sz w:val="28"/>
            <w:szCs w:val="28"/>
          </w:rPr>
          <w:t>статьями 6</w:t>
        </w:r>
      </w:hyperlink>
      <w:r w:rsidRPr="000A0C3B">
        <w:rPr>
          <w:sz w:val="28"/>
          <w:szCs w:val="28"/>
        </w:rPr>
        <w:t xml:space="preserve">, </w:t>
      </w:r>
      <w:hyperlink r:id="rId6" w:history="1">
        <w:r w:rsidRPr="000A0C3B">
          <w:rPr>
            <w:sz w:val="28"/>
            <w:szCs w:val="28"/>
          </w:rPr>
          <w:t>13</w:t>
        </w:r>
      </w:hyperlink>
      <w:r w:rsidRPr="000A0C3B">
        <w:rPr>
          <w:sz w:val="28"/>
          <w:szCs w:val="28"/>
        </w:rPr>
        <w:t xml:space="preserve"> Федерального закона от 09 февраля 2009 года № 8-ФЗ "Об обеспечении доступа к информации о деятельности государственных органов и органов местного самоуправления» администрация муниципального образования </w:t>
      </w:r>
      <w:r>
        <w:rPr>
          <w:sz w:val="28"/>
          <w:szCs w:val="28"/>
        </w:rPr>
        <w:t>Ключевский</w:t>
      </w:r>
      <w:r w:rsidRPr="000A0C3B">
        <w:rPr>
          <w:sz w:val="28"/>
          <w:szCs w:val="28"/>
        </w:rPr>
        <w:t xml:space="preserve"> сельсовет Беляевского района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0A0C3B">
        <w:rPr>
          <w:sz w:val="28"/>
          <w:szCs w:val="28"/>
        </w:rPr>
        <w:t xml:space="preserve">                                     ПОСТАНОВЛЯЕТ: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0A0C3B">
        <w:rPr>
          <w:bCs/>
          <w:sz w:val="28"/>
          <w:szCs w:val="28"/>
        </w:rPr>
        <w:t>1. Утвердить прилагаемый Порядок общественного обсуждения проектов муниципальных нормативных правовых ак</w:t>
      </w:r>
      <w:r>
        <w:rPr>
          <w:bCs/>
          <w:sz w:val="28"/>
          <w:szCs w:val="28"/>
        </w:rPr>
        <w:t>тов муниципального образования Ключевский</w:t>
      </w:r>
      <w:r w:rsidRPr="000A0C3B">
        <w:rPr>
          <w:bCs/>
          <w:sz w:val="28"/>
          <w:szCs w:val="28"/>
        </w:rPr>
        <w:t xml:space="preserve"> сельсовет Беляевского района Оренбургской области, затрагивающих права и свободы, обязанности человека и гражданина, права и обязанности юридических лиц.</w:t>
      </w:r>
    </w:p>
    <w:p w:rsidR="000A0C3B" w:rsidRPr="000A0C3B" w:rsidRDefault="000A0C3B" w:rsidP="000A0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2. Постановление вступает в силу после его официального опубликования.</w:t>
      </w:r>
    </w:p>
    <w:p w:rsidR="000A0C3B" w:rsidRPr="000A0C3B" w:rsidRDefault="000A0C3B" w:rsidP="000A0C3B">
      <w:pPr>
        <w:ind w:firstLine="709"/>
        <w:jc w:val="both"/>
        <w:rPr>
          <w:bCs/>
          <w:iCs/>
          <w:sz w:val="28"/>
          <w:szCs w:val="28"/>
        </w:rPr>
      </w:pPr>
      <w:r w:rsidRPr="000A0C3B">
        <w:rPr>
          <w:sz w:val="28"/>
          <w:szCs w:val="28"/>
        </w:rPr>
        <w:t>3. Контроль за исполнением постановления оставляю за собой</w:t>
      </w:r>
    </w:p>
    <w:p w:rsidR="000A0C3B" w:rsidRPr="000A0C3B" w:rsidRDefault="000A0C3B" w:rsidP="000A0C3B">
      <w:pPr>
        <w:ind w:firstLine="709"/>
        <w:jc w:val="both"/>
        <w:rPr>
          <w:b/>
        </w:rPr>
      </w:pPr>
    </w:p>
    <w:p w:rsidR="000A0C3B" w:rsidRDefault="000A0C3B" w:rsidP="000A0C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C3B" w:rsidRDefault="000A0C3B" w:rsidP="000A0C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C3B" w:rsidRPr="000A0C3B" w:rsidRDefault="000A0C3B" w:rsidP="000A0C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C3B" w:rsidRPr="000A0C3B" w:rsidRDefault="000A0C3B" w:rsidP="000A0C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0C3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                                                                                  А.В. Колесников</w:t>
      </w:r>
      <w:r w:rsidRPr="000A0C3B">
        <w:rPr>
          <w:sz w:val="28"/>
          <w:szCs w:val="28"/>
        </w:rPr>
        <w:t xml:space="preserve">                                                                                       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C3B" w:rsidRPr="000A0C3B" w:rsidRDefault="000A0C3B" w:rsidP="000A0C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C3B" w:rsidRPr="000A0C3B" w:rsidRDefault="000A0C3B" w:rsidP="000A0C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C3B" w:rsidRPr="000A0C3B" w:rsidRDefault="000A0C3B" w:rsidP="000A0C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C3B" w:rsidRPr="000A0C3B" w:rsidRDefault="000A0C3B" w:rsidP="000A0C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C3B" w:rsidRPr="000A0C3B" w:rsidRDefault="000A0C3B" w:rsidP="000A0C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C3B" w:rsidRPr="000A0C3B" w:rsidRDefault="000A0C3B" w:rsidP="000A0C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C3B" w:rsidRPr="000A0C3B" w:rsidRDefault="000A0C3B" w:rsidP="000A0C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C3B" w:rsidRPr="000A0C3B" w:rsidRDefault="000A0C3B" w:rsidP="000A0C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C3B" w:rsidRPr="000A0C3B" w:rsidRDefault="000A0C3B" w:rsidP="000A0C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C3B" w:rsidRPr="000A0C3B" w:rsidRDefault="000A0C3B" w:rsidP="000A0C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C3B" w:rsidRPr="000A0C3B" w:rsidRDefault="000A0C3B" w:rsidP="000A0C3B">
      <w:pPr>
        <w:spacing w:line="276" w:lineRule="auto"/>
        <w:ind w:firstLine="709"/>
        <w:jc w:val="right"/>
        <w:rPr>
          <w:sz w:val="28"/>
          <w:szCs w:val="28"/>
        </w:rPr>
      </w:pPr>
      <w:bookmarkStart w:id="1" w:name="Par31"/>
      <w:bookmarkEnd w:id="1"/>
      <w:r w:rsidRPr="000A0C3B">
        <w:rPr>
          <w:sz w:val="28"/>
          <w:szCs w:val="28"/>
        </w:rPr>
        <w:lastRenderedPageBreak/>
        <w:t xml:space="preserve">Приложение </w:t>
      </w:r>
    </w:p>
    <w:p w:rsidR="000A0C3B" w:rsidRPr="000A0C3B" w:rsidRDefault="000A0C3B" w:rsidP="000A0C3B">
      <w:pPr>
        <w:spacing w:line="276" w:lineRule="auto"/>
        <w:ind w:firstLine="709"/>
        <w:jc w:val="right"/>
        <w:rPr>
          <w:sz w:val="28"/>
          <w:szCs w:val="28"/>
        </w:rPr>
      </w:pPr>
      <w:r w:rsidRPr="000A0C3B">
        <w:rPr>
          <w:sz w:val="28"/>
          <w:szCs w:val="28"/>
        </w:rPr>
        <w:t>к Постановлению администрации</w:t>
      </w:r>
    </w:p>
    <w:p w:rsidR="000A0C3B" w:rsidRPr="000A0C3B" w:rsidRDefault="000A0C3B" w:rsidP="000A0C3B">
      <w:pPr>
        <w:spacing w:line="276" w:lineRule="auto"/>
        <w:ind w:firstLine="709"/>
        <w:jc w:val="right"/>
        <w:rPr>
          <w:sz w:val="28"/>
          <w:szCs w:val="28"/>
        </w:rPr>
      </w:pPr>
      <w:r w:rsidRPr="000A0C3B">
        <w:rPr>
          <w:sz w:val="28"/>
          <w:szCs w:val="28"/>
        </w:rPr>
        <w:t xml:space="preserve">МО </w:t>
      </w:r>
      <w:r>
        <w:rPr>
          <w:sz w:val="28"/>
          <w:szCs w:val="28"/>
        </w:rPr>
        <w:t>Ключевский</w:t>
      </w:r>
      <w:r w:rsidRPr="000A0C3B">
        <w:rPr>
          <w:sz w:val="28"/>
          <w:szCs w:val="28"/>
        </w:rPr>
        <w:t xml:space="preserve"> сельсовет </w:t>
      </w:r>
    </w:p>
    <w:p w:rsidR="000A0C3B" w:rsidRPr="000A0C3B" w:rsidRDefault="000A0C3B" w:rsidP="000A0C3B">
      <w:pPr>
        <w:spacing w:line="276" w:lineRule="auto"/>
        <w:ind w:firstLine="709"/>
        <w:jc w:val="right"/>
        <w:rPr>
          <w:sz w:val="28"/>
          <w:szCs w:val="28"/>
        </w:rPr>
      </w:pPr>
      <w:r w:rsidRPr="000A0C3B">
        <w:rPr>
          <w:sz w:val="28"/>
          <w:szCs w:val="28"/>
        </w:rPr>
        <w:t>Беляевского района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spacing w:line="276" w:lineRule="auto"/>
        <w:jc w:val="right"/>
        <w:rPr>
          <w:caps/>
          <w:sz w:val="28"/>
          <w:szCs w:val="28"/>
        </w:rPr>
      </w:pPr>
      <w:r w:rsidRPr="000A0C3B">
        <w:rPr>
          <w:sz w:val="28"/>
          <w:szCs w:val="28"/>
        </w:rPr>
        <w:t xml:space="preserve">        от </w:t>
      </w:r>
      <w:r>
        <w:rPr>
          <w:sz w:val="28"/>
          <w:szCs w:val="28"/>
        </w:rPr>
        <w:t>20.02.2017</w:t>
      </w:r>
      <w:r w:rsidRPr="000A0C3B">
        <w:rPr>
          <w:sz w:val="28"/>
          <w:szCs w:val="28"/>
        </w:rPr>
        <w:t xml:space="preserve"> № </w:t>
      </w:r>
      <w:r>
        <w:rPr>
          <w:sz w:val="28"/>
          <w:szCs w:val="28"/>
        </w:rPr>
        <w:t>10-п</w:t>
      </w:r>
    </w:p>
    <w:p w:rsidR="000A0C3B" w:rsidRPr="000A0C3B" w:rsidRDefault="000A0C3B" w:rsidP="000A0C3B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0A0C3B" w:rsidRPr="000A0C3B" w:rsidRDefault="000A0C3B" w:rsidP="000A0C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C3B">
        <w:rPr>
          <w:b/>
          <w:bCs/>
          <w:sz w:val="28"/>
          <w:szCs w:val="28"/>
        </w:rPr>
        <w:t xml:space="preserve">Порядок общественного обсуждения проектов 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C3B">
        <w:rPr>
          <w:b/>
          <w:bCs/>
          <w:sz w:val="28"/>
          <w:szCs w:val="28"/>
        </w:rPr>
        <w:t xml:space="preserve">муниципальных нормативных правовых актов </w:t>
      </w:r>
      <w:r w:rsidRPr="000A0C3B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Ключевский</w:t>
      </w:r>
      <w:r w:rsidRPr="000A0C3B">
        <w:rPr>
          <w:b/>
          <w:sz w:val="28"/>
          <w:szCs w:val="28"/>
        </w:rPr>
        <w:t xml:space="preserve"> сельсовет Беляевского района Оренбургской области, затрагивающих права и свободы, обязанности человека и гражданина, права и обязанности юридических лиц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A0C3B" w:rsidRPr="000A0C3B" w:rsidRDefault="000A0C3B" w:rsidP="000A0C3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0A0C3B">
        <w:rPr>
          <w:b/>
          <w:sz w:val="28"/>
          <w:szCs w:val="28"/>
        </w:rPr>
        <w:t>Общие положения.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C3B">
        <w:rPr>
          <w:sz w:val="28"/>
          <w:szCs w:val="28"/>
        </w:rPr>
        <w:t xml:space="preserve">1.1. Настоящий Порядок общественного обсуждения проектов муниципальных нормативных правовых актов муниципального образования </w:t>
      </w:r>
      <w:r>
        <w:rPr>
          <w:sz w:val="28"/>
          <w:szCs w:val="28"/>
        </w:rPr>
        <w:t>Ключевский</w:t>
      </w:r>
      <w:r w:rsidRPr="000A0C3B">
        <w:rPr>
          <w:sz w:val="28"/>
          <w:szCs w:val="28"/>
        </w:rPr>
        <w:t xml:space="preserve"> сельсовет Беляевского района Оренбургской области, </w:t>
      </w:r>
      <w:r w:rsidRPr="000A0C3B">
        <w:rPr>
          <w:bCs/>
          <w:sz w:val="28"/>
          <w:szCs w:val="28"/>
        </w:rPr>
        <w:t xml:space="preserve">затрагивающих права и свободы, обязанности человека и гражданина, права и обязанности юридических лиц </w:t>
      </w:r>
      <w:r w:rsidRPr="000A0C3B">
        <w:rPr>
          <w:sz w:val="28"/>
          <w:szCs w:val="28"/>
        </w:rPr>
        <w:t xml:space="preserve">(далее - Порядок) принят в соответствии со </w:t>
      </w:r>
      <w:hyperlink r:id="rId7" w:history="1">
        <w:r w:rsidRPr="000A0C3B">
          <w:rPr>
            <w:color w:val="0000FF"/>
            <w:sz w:val="28"/>
            <w:szCs w:val="28"/>
          </w:rPr>
          <w:t>статьями 6</w:t>
        </w:r>
      </w:hyperlink>
      <w:r w:rsidRPr="000A0C3B">
        <w:rPr>
          <w:sz w:val="28"/>
          <w:szCs w:val="28"/>
        </w:rPr>
        <w:t xml:space="preserve">, </w:t>
      </w:r>
      <w:hyperlink r:id="rId8" w:history="1">
        <w:r w:rsidRPr="000A0C3B">
          <w:rPr>
            <w:color w:val="0000FF"/>
            <w:sz w:val="28"/>
            <w:szCs w:val="28"/>
          </w:rPr>
          <w:t>13</w:t>
        </w:r>
      </w:hyperlink>
      <w:r w:rsidRPr="000A0C3B">
        <w:rPr>
          <w:sz w:val="28"/>
          <w:szCs w:val="28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устанавливает процедуру, обеспечивающую для общественности возможность выразить своё мнение в отношении размещенных на официальном сайте органа местного самоуправления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 правового акта.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C3B">
        <w:rPr>
          <w:sz w:val="28"/>
          <w:szCs w:val="28"/>
        </w:rPr>
        <w:t xml:space="preserve">1.2. Общественное обсуждение проектов муниципальных правовых актов муниципального образования </w:t>
      </w:r>
      <w:r>
        <w:rPr>
          <w:sz w:val="28"/>
          <w:szCs w:val="28"/>
        </w:rPr>
        <w:t>Ключевский</w:t>
      </w:r>
      <w:r w:rsidRPr="000A0C3B">
        <w:rPr>
          <w:sz w:val="28"/>
          <w:szCs w:val="28"/>
        </w:rPr>
        <w:t xml:space="preserve"> сельсовет Беляевского района Оренбургской области,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 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1.3. Проекты размещаются на официальном сайте органа местного самоуправления в разделе «Проекты нормативно-правовых актов».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1.4.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1.5. Основные понятия, используемые в муниципальном нормативном правовом акте: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C3B">
        <w:rPr>
          <w:sz w:val="28"/>
          <w:szCs w:val="28"/>
        </w:rPr>
        <w:t xml:space="preserve">Разработчик проекта - орган местного самоуправления, разработавший </w:t>
      </w:r>
      <w:r w:rsidRPr="000A0C3B">
        <w:rPr>
          <w:sz w:val="28"/>
          <w:szCs w:val="28"/>
        </w:rPr>
        <w:lastRenderedPageBreak/>
        <w:t>проект муниципального нормативного правового акта</w:t>
      </w:r>
      <w:r w:rsidRPr="000A0C3B">
        <w:rPr>
          <w:b/>
          <w:bCs/>
          <w:sz w:val="28"/>
          <w:szCs w:val="28"/>
        </w:rPr>
        <w:t xml:space="preserve">, </w:t>
      </w:r>
      <w:r w:rsidRPr="000A0C3B">
        <w:rPr>
          <w:bCs/>
          <w:sz w:val="28"/>
          <w:szCs w:val="28"/>
        </w:rPr>
        <w:t>затрагивающий права и свободы, обязанности человека и гражданина, права и обязанности юридических лиц.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Пользователь - гражданин (физическое лицо), организация (юридическое лицо), участвующие в общественном обсуждении проектов муниципальных нормативных правовых актов     сельского поселения</w:t>
      </w:r>
      <w:r w:rsidRPr="000A0C3B">
        <w:rPr>
          <w:b/>
          <w:bCs/>
          <w:sz w:val="28"/>
          <w:szCs w:val="28"/>
        </w:rPr>
        <w:t xml:space="preserve">, </w:t>
      </w:r>
      <w:r w:rsidRPr="000A0C3B">
        <w:rPr>
          <w:bCs/>
          <w:sz w:val="28"/>
          <w:szCs w:val="28"/>
        </w:rPr>
        <w:t>затрагивающих права и свободы, обязанности человека и гражданина, права и обязанности юридических лиц.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0C3B" w:rsidRPr="000A0C3B" w:rsidRDefault="000A0C3B" w:rsidP="000A0C3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0A0C3B">
        <w:rPr>
          <w:b/>
          <w:sz w:val="28"/>
          <w:szCs w:val="28"/>
        </w:rPr>
        <w:t>Общественное обсуждение проекта муниципального нормативного правового акта.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 xml:space="preserve">2.1.  Разработчик проекта муниципального нормативного </w:t>
      </w:r>
      <w:r w:rsidRPr="000A0C3B">
        <w:rPr>
          <w:sz w:val="28"/>
          <w:szCs w:val="28"/>
        </w:rPr>
        <w:t>правового акта</w:t>
      </w:r>
      <w:r w:rsidRPr="000A0C3B">
        <w:rPr>
          <w:sz w:val="28"/>
          <w:szCs w:val="28"/>
        </w:rPr>
        <w:t xml:space="preserve"> принимает решение о направлении проекта муниципального нормативного правового акта на сайт Администрации поселения, для дальнейшего общественного обсуждения.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2.2. 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для проведения его общественного обсуждения вместе с: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пояснительной запиской к проекту нормативного правового акта;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порядком направления замечаний и (или) предложений к проекту нормативного правового акта;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 xml:space="preserve"> 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2.3. Должностное лицо органа местного самоуправления, осуществляющее  информационное взаимодействие,  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 пояснительную записку к проекту нормативного правового акта, порядок направления замечаний и (или) предложений к проекту нормативного правового акта, информацию о сроке, в течение которого будет проходить общественное обсуждение проекта муниципального нормативного правового акта,  на официальном сайте органа местного самоуправления.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2.4.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должностным лицом органа местного самоуправления, осуществляющим информационное взаимодействие, и составляет не менее 5 календарных дней на официальном сайте органа местного самоуправления.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 xml:space="preserve">2.5. В случае наличия замечаний и (или) предложений по результатам общественного обсуждения пользователь размещает их в предусмотренный пунктом 2.4 раздела 2 настоящего порядка срок в разделе «Публичные слушания» на официальном сайте органа местного самоуправления, пройдя </w:t>
      </w:r>
      <w:r w:rsidRPr="000A0C3B">
        <w:rPr>
          <w:sz w:val="28"/>
          <w:szCs w:val="28"/>
        </w:rPr>
        <w:lastRenderedPageBreak/>
        <w:t xml:space="preserve">предварительно регистрацию. 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A0C3B" w:rsidRPr="000A0C3B" w:rsidRDefault="000A0C3B" w:rsidP="000A0C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A0C3B">
        <w:rPr>
          <w:b/>
          <w:sz w:val="28"/>
          <w:szCs w:val="28"/>
        </w:rPr>
        <w:t>3. Учет замечаний и (или) предложений, поступивших в ходе общественного обсуждения.</w:t>
      </w:r>
    </w:p>
    <w:p w:rsidR="000A0C3B" w:rsidRPr="000A0C3B" w:rsidRDefault="000A0C3B" w:rsidP="000A0C3B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Замечания и (или) предложения, поступившие в ходе общественного обсуждения, носят рекомендательный характер.</w:t>
      </w:r>
    </w:p>
    <w:p w:rsidR="000A0C3B" w:rsidRPr="000A0C3B" w:rsidRDefault="000A0C3B" w:rsidP="000A0C3B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 xml:space="preserve">На следующий день после окончания общественного </w:t>
      </w:r>
      <w:r w:rsidRPr="000A0C3B">
        <w:rPr>
          <w:sz w:val="28"/>
          <w:szCs w:val="28"/>
        </w:rPr>
        <w:t>обсуждения должностное</w:t>
      </w:r>
      <w:r w:rsidRPr="000A0C3B">
        <w:rPr>
          <w:sz w:val="28"/>
          <w:szCs w:val="28"/>
        </w:rPr>
        <w:t xml:space="preserve">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0A0C3B" w:rsidRPr="000A0C3B" w:rsidRDefault="000A0C3B" w:rsidP="000A0C3B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0A0C3B" w:rsidRPr="000A0C3B" w:rsidRDefault="000A0C3B" w:rsidP="000A0C3B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Не подлежат рассмотрению замечания и (или) предложения: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поступившие по окончании установленного разработчиком срока общественного обсуждения проекта муниципального нормативного правового акта;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0A0C3B" w:rsidRPr="000A0C3B" w:rsidRDefault="000A0C3B" w:rsidP="000A0C3B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дорабатывает проект</w:t>
      </w:r>
      <w:r w:rsidRPr="000A0C3B">
        <w:rPr>
          <w:sz w:val="28"/>
          <w:szCs w:val="28"/>
        </w:rPr>
        <w:t xml:space="preserve">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 xml:space="preserve">В случае доработки проекта муниципального нормативного правового акта с учётом замечаний и (или) предложений разработчик проекта муниципального нормативного правового акта, структурное подразделение или должностное лицо органа местного </w:t>
      </w:r>
      <w:r w:rsidRPr="000A0C3B">
        <w:rPr>
          <w:sz w:val="28"/>
          <w:szCs w:val="28"/>
        </w:rPr>
        <w:t>самоуправления в</w:t>
      </w:r>
      <w:r w:rsidRPr="000A0C3B">
        <w:rPr>
          <w:sz w:val="28"/>
          <w:szCs w:val="28"/>
        </w:rPr>
        <w:t xml:space="preserve"> течение одного рабочего дня размещает на официальном сайте органа местного самоуправления: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доработанный проект муниципального нормативного правового акта;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В случае оставления проекта муниципального нормативного правового акта без изменений и отклонения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C3B">
        <w:rPr>
          <w:sz w:val="28"/>
          <w:szCs w:val="28"/>
        </w:rPr>
        <w:t xml:space="preserve">пояснительную записку, содержащую информацию о поступивших в ходе общественного обсуждения замечаний и (или) предложений, и о </w:t>
      </w:r>
      <w:r w:rsidRPr="000A0C3B">
        <w:rPr>
          <w:sz w:val="28"/>
          <w:szCs w:val="28"/>
        </w:rPr>
        <w:lastRenderedPageBreak/>
        <w:t>причинах их отклонения.</w:t>
      </w:r>
    </w:p>
    <w:p w:rsidR="000A0C3B" w:rsidRPr="000A0C3B" w:rsidRDefault="000A0C3B" w:rsidP="000A0C3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0C3B">
        <w:rPr>
          <w:sz w:val="28"/>
          <w:szCs w:val="28"/>
        </w:rPr>
        <w:t>3.6. 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согласование в порядке, установленном регламентом или иным нормативным правовым актом, определяющим порядок деятельности  органа местного самоуправления.</w:t>
      </w:r>
    </w:p>
    <w:p w:rsidR="000A0C3B" w:rsidRPr="000A0C3B" w:rsidRDefault="000A0C3B" w:rsidP="000A0C3B"/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A449FD" w:rsidRDefault="00A449FD" w:rsidP="00363129">
      <w:pPr>
        <w:suppressAutoHyphens/>
        <w:jc w:val="both"/>
        <w:rPr>
          <w:sz w:val="28"/>
          <w:szCs w:val="28"/>
          <w:lang w:eastAsia="ar-SA"/>
        </w:rPr>
      </w:pPr>
    </w:p>
    <w:p w:rsidR="00A449FD" w:rsidRDefault="00A449FD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P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Pr="00363129" w:rsidRDefault="00363129" w:rsidP="00363129">
      <w:pPr>
        <w:jc w:val="center"/>
        <w:rPr>
          <w:sz w:val="28"/>
          <w:szCs w:val="28"/>
        </w:rPr>
      </w:pPr>
    </w:p>
    <w:p w:rsidR="00363129" w:rsidRPr="00363129" w:rsidRDefault="00363129" w:rsidP="00363129">
      <w:pPr>
        <w:jc w:val="center"/>
        <w:rPr>
          <w:sz w:val="28"/>
          <w:szCs w:val="28"/>
        </w:rPr>
      </w:pPr>
    </w:p>
    <w:p w:rsidR="00363129" w:rsidRPr="00363129" w:rsidRDefault="00363129" w:rsidP="00363129">
      <w:pPr>
        <w:jc w:val="center"/>
        <w:rPr>
          <w:sz w:val="28"/>
          <w:szCs w:val="28"/>
        </w:rPr>
      </w:pPr>
    </w:p>
    <w:p w:rsidR="00363129" w:rsidRPr="00363129" w:rsidRDefault="00363129" w:rsidP="00363129">
      <w:pPr>
        <w:jc w:val="center"/>
        <w:rPr>
          <w:sz w:val="28"/>
          <w:szCs w:val="28"/>
        </w:rPr>
      </w:pPr>
    </w:p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p w:rsidR="00363129" w:rsidRPr="00363129" w:rsidRDefault="00363129" w:rsidP="00363129"/>
    <w:bookmarkEnd w:id="0"/>
    <w:p w:rsidR="00445C0B" w:rsidRDefault="00445C0B" w:rsidP="00445C0B">
      <w:pPr>
        <w:jc w:val="center"/>
        <w:rPr>
          <w:b/>
          <w:sz w:val="28"/>
          <w:szCs w:val="28"/>
        </w:rPr>
      </w:pPr>
    </w:p>
    <w:sectPr w:rsidR="00445C0B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A0C3B"/>
    <w:rsid w:val="00101AC1"/>
    <w:rsid w:val="001504C2"/>
    <w:rsid w:val="00155DAF"/>
    <w:rsid w:val="00193418"/>
    <w:rsid w:val="001E398B"/>
    <w:rsid w:val="002D1987"/>
    <w:rsid w:val="00360ED1"/>
    <w:rsid w:val="00363129"/>
    <w:rsid w:val="00370686"/>
    <w:rsid w:val="003C082E"/>
    <w:rsid w:val="00445C0B"/>
    <w:rsid w:val="00453EE6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64965"/>
    <w:rsid w:val="0096550C"/>
    <w:rsid w:val="009B3CDB"/>
    <w:rsid w:val="009B4870"/>
    <w:rsid w:val="009B611D"/>
    <w:rsid w:val="009B616E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D46F0"/>
    <w:rsid w:val="00C31095"/>
    <w:rsid w:val="00C845C1"/>
    <w:rsid w:val="00CC14C4"/>
    <w:rsid w:val="00D46BD4"/>
    <w:rsid w:val="00DA0BCD"/>
    <w:rsid w:val="00E3520F"/>
    <w:rsid w:val="00E57234"/>
    <w:rsid w:val="00EF76FA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356E4928299A343A6DFD6E36F51D756F244CD98E4F72996867675D089BCA6BA917V4j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4356E4928299A343A6DFD6E36F51D756F244CD98E4F72996867675D089BCA6BA91741A5F87AC6V3j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E4356E4928299A343A6DFD6E36F51D756F244CD98E4F72996867675D089BCA6BA917V4j6G" TargetMode="External"/><Relationship Id="rId5" Type="http://schemas.openxmlformats.org/officeDocument/2006/relationships/hyperlink" Target="consultantplus://offline/ref=EEE4356E4928299A343A6DFD6E36F51D756F244CD98E4F72996867675D089BCA6BA91741A5F87AC6V3j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2017-03-09T09:55:00Z</cp:lastPrinted>
  <dcterms:created xsi:type="dcterms:W3CDTF">2017-03-09T09:55:00Z</dcterms:created>
  <dcterms:modified xsi:type="dcterms:W3CDTF">2017-03-09T09:55:00Z</dcterms:modified>
</cp:coreProperties>
</file>