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86" w:rsidRPr="00804586" w:rsidRDefault="00CD35BE" w:rsidP="00804586">
      <w:pPr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804586" w:rsidRPr="00804586">
        <w:rPr>
          <w:b/>
          <w:sz w:val="28"/>
          <w:szCs w:val="28"/>
          <w:lang w:eastAsia="ru-RU"/>
        </w:rPr>
        <w:t>П О С Т А Н О В Л Е Н И Е</w:t>
      </w: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КЛЮЧЕВСКИЙ СЕЛЬСОВЕТ</w:t>
      </w:r>
    </w:p>
    <w:p w:rsidR="00804586" w:rsidRPr="00804586" w:rsidRDefault="00804586" w:rsidP="00804586">
      <w:pPr>
        <w:pBdr>
          <w:bottom w:val="single" w:sz="12" w:space="1" w:color="auto"/>
        </w:pBd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БЕЛЯЕВСКОГО РАЙОНА ОРЕНБУРГСКОЙ ОБЛАСТИ</w:t>
      </w: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с. Ключевка</w:t>
      </w:r>
    </w:p>
    <w:p w:rsidR="00804586" w:rsidRPr="00804586" w:rsidRDefault="00160B38" w:rsidP="0080458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17.07</w:t>
      </w:r>
      <w:r w:rsidR="00804586" w:rsidRPr="00804586">
        <w:rPr>
          <w:sz w:val="28"/>
          <w:szCs w:val="28"/>
          <w:lang w:eastAsia="ru-RU"/>
        </w:rPr>
        <w:t xml:space="preserve">.2017                                                                                                      № </w:t>
      </w:r>
      <w:r>
        <w:rPr>
          <w:sz w:val="28"/>
          <w:szCs w:val="28"/>
          <w:lang w:eastAsia="ru-RU"/>
        </w:rPr>
        <w:t>4</w:t>
      </w:r>
      <w:r w:rsidR="0001549B">
        <w:rPr>
          <w:sz w:val="28"/>
          <w:szCs w:val="28"/>
          <w:lang w:eastAsia="ru-RU"/>
        </w:rPr>
        <w:t>9</w:t>
      </w:r>
      <w:r w:rsidR="00804586" w:rsidRPr="00804586">
        <w:rPr>
          <w:sz w:val="28"/>
          <w:szCs w:val="28"/>
          <w:lang w:eastAsia="ru-RU"/>
        </w:rPr>
        <w:t>-п</w:t>
      </w:r>
    </w:p>
    <w:p w:rsidR="00CD35BE" w:rsidRDefault="00CD35BE" w:rsidP="00CD3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D35BE" w:rsidRDefault="00CD35BE"/>
    <w:p w:rsidR="00160B38" w:rsidRPr="00160B38" w:rsidRDefault="00160B38" w:rsidP="0001549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 </w:t>
      </w:r>
      <w:r w:rsidR="00671ADA">
        <w:rPr>
          <w:sz w:val="28"/>
          <w:szCs w:val="28"/>
        </w:rPr>
        <w:t xml:space="preserve">определении </w:t>
      </w:r>
      <w:r w:rsidR="0001549B" w:rsidRPr="004D742D">
        <w:rPr>
          <w:sz w:val="28"/>
          <w:szCs w:val="28"/>
        </w:rPr>
        <w:t xml:space="preserve">помещения, </w:t>
      </w:r>
      <w:r w:rsidR="0001549B" w:rsidRPr="004D742D">
        <w:rPr>
          <w:sz w:val="28"/>
          <w:szCs w:val="28"/>
        </w:rPr>
        <w:t>пригодных</w:t>
      </w:r>
      <w:r w:rsidR="0001549B" w:rsidRPr="004D742D">
        <w:rPr>
          <w:sz w:val="28"/>
          <w:szCs w:val="28"/>
        </w:rPr>
        <w:t xml:space="preserve"> для </w:t>
      </w:r>
      <w:r w:rsidR="0001549B" w:rsidRPr="00216F0A">
        <w:rPr>
          <w:sz w:val="28"/>
          <w:szCs w:val="28"/>
        </w:rPr>
        <w:t xml:space="preserve">проведения встреч зарегистрированным кандидатам, избирательным </w:t>
      </w:r>
      <w:r w:rsidR="0001549B" w:rsidRPr="00216F0A">
        <w:rPr>
          <w:sz w:val="28"/>
          <w:szCs w:val="28"/>
        </w:rPr>
        <w:t>объединениям с</w:t>
      </w:r>
      <w:r w:rsidR="0001549B" w:rsidRPr="00216F0A">
        <w:rPr>
          <w:sz w:val="28"/>
          <w:szCs w:val="28"/>
        </w:rPr>
        <w:t xml:space="preserve"> избирателями</w:t>
      </w:r>
    </w:p>
    <w:p w:rsidR="00CD35BE" w:rsidRPr="00CD35BE" w:rsidRDefault="00CD35BE" w:rsidP="00CD35BE"/>
    <w:p w:rsidR="00CD35BE" w:rsidRDefault="00CD35BE" w:rsidP="00CD3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71ADA" w:rsidRPr="002A5888">
        <w:rPr>
          <w:sz w:val="28"/>
          <w:szCs w:val="28"/>
        </w:rPr>
        <w:t xml:space="preserve">с пунктом 5 </w:t>
      </w:r>
      <w:r w:rsidR="00671ADA">
        <w:rPr>
          <w:sz w:val="28"/>
          <w:szCs w:val="28"/>
        </w:rPr>
        <w:t xml:space="preserve">статьи 11 </w:t>
      </w:r>
      <w:hyperlink r:id="rId5" w:history="1">
        <w:r w:rsidR="00671ADA" w:rsidRPr="00671ADA">
          <w:rPr>
            <w:rStyle w:val="ac"/>
            <w:b w:val="0"/>
            <w:color w:val="auto"/>
            <w:sz w:val="28"/>
            <w:szCs w:val="28"/>
          </w:rPr>
          <w:t>Федерального закона от 6 октября 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="00671ADA" w:rsidRPr="00671ADA">
        <w:rPr>
          <w:rStyle w:val="ac"/>
          <w:b w:val="0"/>
          <w:color w:val="auto"/>
          <w:sz w:val="28"/>
          <w:szCs w:val="28"/>
        </w:rPr>
        <w:t xml:space="preserve">, </w:t>
      </w:r>
      <w:r w:rsidR="00160B38" w:rsidRPr="00671ADA">
        <w:rPr>
          <w:sz w:val="28"/>
          <w:szCs w:val="20"/>
          <w:lang w:eastAsia="ru-RU"/>
        </w:rPr>
        <w:t>со с</w:t>
      </w:r>
      <w:r w:rsidR="00160B38" w:rsidRPr="00160B38">
        <w:rPr>
          <w:sz w:val="28"/>
          <w:szCs w:val="20"/>
          <w:lang w:eastAsia="ru-RU"/>
        </w:rPr>
        <w:t xml:space="preserve">татьей 53 Федерального закона «Об основных гарантиях избирательных прав и права на участие в референдуме граждан Российской Федерации», в целях создания равных условий при предоставлении помещений для встреч представителей политических партий с избирателями в период избирательных кампаний на территории муниципального образования </w:t>
      </w:r>
      <w:r w:rsidR="00160B38">
        <w:rPr>
          <w:sz w:val="28"/>
          <w:szCs w:val="20"/>
          <w:lang w:eastAsia="ru-RU"/>
        </w:rPr>
        <w:t>Ключевский сельсовет Беляевского района,</w:t>
      </w:r>
      <w:r w:rsidR="00160B38" w:rsidRPr="00160B38">
        <w:rPr>
          <w:sz w:val="28"/>
          <w:szCs w:val="20"/>
          <w:lang w:eastAsia="ru-RU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Ключевский сельсовет:  </w:t>
      </w:r>
    </w:p>
    <w:p w:rsidR="00CD35BE" w:rsidRPr="00671ADA" w:rsidRDefault="00671ADA" w:rsidP="00160B38">
      <w:pPr>
        <w:pStyle w:val="a9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 xml:space="preserve">Определить </w:t>
      </w:r>
      <w:r w:rsidR="0001549B" w:rsidRPr="004D742D">
        <w:rPr>
          <w:sz w:val="28"/>
          <w:szCs w:val="28"/>
        </w:rPr>
        <w:t xml:space="preserve">помещения, пригодные для </w:t>
      </w:r>
      <w:r w:rsidR="0001549B" w:rsidRPr="00216F0A">
        <w:rPr>
          <w:sz w:val="28"/>
          <w:szCs w:val="28"/>
        </w:rPr>
        <w:t xml:space="preserve">проведения встреч зарегистрированным кандидатам, избирательным </w:t>
      </w:r>
      <w:r w:rsidR="0001549B" w:rsidRPr="00216F0A">
        <w:rPr>
          <w:sz w:val="28"/>
          <w:szCs w:val="28"/>
        </w:rPr>
        <w:t>объединениям с</w:t>
      </w:r>
      <w:r w:rsidR="0001549B" w:rsidRPr="00216F0A">
        <w:rPr>
          <w:sz w:val="28"/>
          <w:szCs w:val="28"/>
        </w:rPr>
        <w:t xml:space="preserve"> избирателями</w:t>
      </w:r>
      <w:r w:rsidR="0001549B" w:rsidRPr="00160B38">
        <w:rPr>
          <w:sz w:val="28"/>
          <w:szCs w:val="20"/>
          <w:lang w:eastAsia="ru-RU"/>
        </w:rPr>
        <w:t xml:space="preserve"> </w:t>
      </w:r>
      <w:r w:rsidR="00160B38" w:rsidRPr="00160B38">
        <w:rPr>
          <w:sz w:val="28"/>
          <w:szCs w:val="20"/>
          <w:lang w:eastAsia="ru-RU"/>
        </w:rPr>
        <w:t>на территории муниципального образования Ключевский сельсовет Беляевского района</w:t>
      </w:r>
      <w:r>
        <w:rPr>
          <w:sz w:val="28"/>
          <w:szCs w:val="20"/>
          <w:lang w:eastAsia="ru-RU"/>
        </w:rPr>
        <w:t>:</w:t>
      </w:r>
    </w:p>
    <w:p w:rsidR="00671ADA" w:rsidRPr="003F1257" w:rsidRDefault="00671ADA" w:rsidP="00671A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а) </w:t>
      </w:r>
      <w:r w:rsidRPr="003F1257">
        <w:rPr>
          <w:sz w:val="28"/>
          <w:szCs w:val="28"/>
          <w:lang w:eastAsia="ru-RU"/>
        </w:rPr>
        <w:t>с.</w:t>
      </w:r>
      <w:r>
        <w:rPr>
          <w:sz w:val="28"/>
          <w:szCs w:val="28"/>
          <w:lang w:eastAsia="ru-RU"/>
        </w:rPr>
        <w:t xml:space="preserve"> Ключевка</w:t>
      </w:r>
      <w:r w:rsidRPr="003F1257">
        <w:rPr>
          <w:sz w:val="28"/>
          <w:szCs w:val="28"/>
          <w:lang w:eastAsia="ru-RU"/>
        </w:rPr>
        <w:t xml:space="preserve"> – </w:t>
      </w:r>
      <w:r w:rsidR="0001549B">
        <w:rPr>
          <w:sz w:val="28"/>
          <w:szCs w:val="28"/>
          <w:lang w:eastAsia="ru-RU"/>
        </w:rPr>
        <w:t>Ключевский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дом культуры</w:t>
      </w:r>
      <w:r w:rsidRPr="003F1257">
        <w:rPr>
          <w:sz w:val="28"/>
          <w:szCs w:val="28"/>
          <w:lang w:eastAsia="ru-RU"/>
        </w:rPr>
        <w:t>,</w:t>
      </w:r>
    </w:p>
    <w:p w:rsidR="00671ADA" w:rsidRPr="003F1257" w:rsidRDefault="00671ADA" w:rsidP="00671ADA">
      <w:pPr>
        <w:jc w:val="both"/>
        <w:rPr>
          <w:sz w:val="28"/>
          <w:szCs w:val="28"/>
          <w:lang w:eastAsia="ru-RU"/>
        </w:rPr>
      </w:pPr>
      <w:r w:rsidRPr="003F1257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б) </w:t>
      </w:r>
      <w:r w:rsidRPr="003F1257">
        <w:rPr>
          <w:sz w:val="28"/>
          <w:szCs w:val="28"/>
          <w:lang w:eastAsia="ru-RU"/>
        </w:rPr>
        <w:t>с.</w:t>
      </w:r>
      <w:r>
        <w:rPr>
          <w:sz w:val="28"/>
          <w:szCs w:val="28"/>
          <w:lang w:eastAsia="ru-RU"/>
        </w:rPr>
        <w:t xml:space="preserve"> Старицкое</w:t>
      </w:r>
      <w:r w:rsidRPr="003F1257">
        <w:rPr>
          <w:sz w:val="28"/>
          <w:szCs w:val="28"/>
          <w:lang w:eastAsia="ru-RU"/>
        </w:rPr>
        <w:t xml:space="preserve"> –</w:t>
      </w:r>
      <w:r w:rsidR="0001549B">
        <w:rPr>
          <w:sz w:val="28"/>
          <w:szCs w:val="28"/>
          <w:lang w:eastAsia="ru-RU"/>
        </w:rPr>
        <w:t>сельский</w:t>
      </w:r>
      <w:r w:rsidRPr="003F1257">
        <w:rPr>
          <w:sz w:val="28"/>
          <w:szCs w:val="28"/>
          <w:lang w:eastAsia="ru-RU"/>
        </w:rPr>
        <w:t xml:space="preserve"> клуб,</w:t>
      </w:r>
    </w:p>
    <w:p w:rsidR="00671ADA" w:rsidRPr="003F1257" w:rsidRDefault="00671ADA" w:rsidP="00671ADA">
      <w:pPr>
        <w:jc w:val="both"/>
        <w:rPr>
          <w:sz w:val="28"/>
          <w:szCs w:val="28"/>
          <w:lang w:eastAsia="ru-RU"/>
        </w:rPr>
      </w:pPr>
      <w:r w:rsidRPr="003F1257">
        <w:rPr>
          <w:sz w:val="28"/>
          <w:szCs w:val="28"/>
          <w:lang w:eastAsia="ru-RU"/>
        </w:rPr>
        <w:t xml:space="preserve">     в) с.</w:t>
      </w:r>
      <w:r>
        <w:rPr>
          <w:sz w:val="28"/>
          <w:szCs w:val="28"/>
          <w:lang w:eastAsia="ru-RU"/>
        </w:rPr>
        <w:t xml:space="preserve"> Блюменталь</w:t>
      </w:r>
      <w:r w:rsidRPr="003F1257">
        <w:rPr>
          <w:sz w:val="28"/>
          <w:szCs w:val="28"/>
          <w:lang w:eastAsia="ru-RU"/>
        </w:rPr>
        <w:t xml:space="preserve"> –</w:t>
      </w:r>
      <w:bookmarkStart w:id="0" w:name="_GoBack"/>
      <w:bookmarkEnd w:id="0"/>
      <w:r w:rsidRPr="003F1257">
        <w:rPr>
          <w:sz w:val="28"/>
          <w:szCs w:val="28"/>
          <w:lang w:eastAsia="ru-RU"/>
        </w:rPr>
        <w:t>сельский клуб.</w:t>
      </w:r>
    </w:p>
    <w:p w:rsidR="00160B38" w:rsidRDefault="00160B38" w:rsidP="00160B38">
      <w:pPr>
        <w:pStyle w:val="a9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60B38">
        <w:rPr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160B38" w:rsidRPr="00160B38" w:rsidRDefault="00160B38" w:rsidP="00160B38">
      <w:pPr>
        <w:pStyle w:val="a9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60B38">
        <w:rPr>
          <w:sz w:val="28"/>
          <w:szCs w:val="28"/>
          <w:lang w:eastAsia="ru-RU"/>
        </w:rPr>
        <w:t>Постановление вступает в силу со дня его подписания.</w:t>
      </w:r>
    </w:p>
    <w:p w:rsidR="00CD35BE" w:rsidRDefault="00CD35BE" w:rsidP="00CD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35BE" w:rsidRDefault="00CD35BE" w:rsidP="00CD35BE">
      <w:pPr>
        <w:pStyle w:val="a5"/>
        <w:jc w:val="both"/>
        <w:rPr>
          <w:sz w:val="28"/>
        </w:rPr>
      </w:pPr>
    </w:p>
    <w:p w:rsidR="00CD35BE" w:rsidRDefault="00CD35BE" w:rsidP="00CD35BE">
      <w:pPr>
        <w:pStyle w:val="a5"/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   А.В.Колесников</w:t>
      </w:r>
    </w:p>
    <w:p w:rsidR="00CD35BE" w:rsidRDefault="00CD35BE" w:rsidP="00CD35BE">
      <w:pPr>
        <w:jc w:val="both"/>
        <w:rPr>
          <w:sz w:val="28"/>
          <w:szCs w:val="28"/>
        </w:rPr>
      </w:pPr>
    </w:p>
    <w:p w:rsidR="00CD35BE" w:rsidRDefault="00CD35BE" w:rsidP="00CD35BE">
      <w:pPr>
        <w:jc w:val="both"/>
        <w:rPr>
          <w:sz w:val="28"/>
          <w:szCs w:val="28"/>
        </w:rPr>
      </w:pPr>
    </w:p>
    <w:p w:rsidR="00CD35BE" w:rsidRDefault="00CD35BE" w:rsidP="00CD35BE">
      <w:pPr>
        <w:jc w:val="both"/>
        <w:rPr>
          <w:sz w:val="28"/>
          <w:szCs w:val="28"/>
        </w:rPr>
      </w:pPr>
    </w:p>
    <w:p w:rsidR="00CD35BE" w:rsidRDefault="00CD35BE" w:rsidP="00CD35BE">
      <w:pPr>
        <w:rPr>
          <w:sz w:val="28"/>
        </w:rPr>
      </w:pPr>
      <w:r>
        <w:rPr>
          <w:sz w:val="28"/>
        </w:rPr>
        <w:t xml:space="preserve">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30"/>
      </w:tblGrid>
      <w:tr w:rsidR="00671ADA" w:rsidRPr="00671ADA" w:rsidTr="00001FAD">
        <w:tc>
          <w:tcPr>
            <w:tcW w:w="1525" w:type="dxa"/>
            <w:hideMark/>
          </w:tcPr>
          <w:p w:rsidR="00671ADA" w:rsidRPr="00671ADA" w:rsidRDefault="00671ADA" w:rsidP="00671ADA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671ADA"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7830" w:type="dxa"/>
          </w:tcPr>
          <w:p w:rsidR="00671ADA" w:rsidRPr="00671ADA" w:rsidRDefault="00671ADA" w:rsidP="00671ADA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671ADA">
              <w:rPr>
                <w:sz w:val="28"/>
                <w:szCs w:val="28"/>
                <w:lang w:eastAsia="en-US"/>
              </w:rPr>
              <w:t>избирательной комиссии, администрации района, прокурору, в дело.</w:t>
            </w:r>
          </w:p>
          <w:p w:rsidR="00671ADA" w:rsidRPr="00671ADA" w:rsidRDefault="00671ADA" w:rsidP="00671ADA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D35BE" w:rsidRDefault="00CD35BE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160B38" w:rsidRDefault="00160B38" w:rsidP="00CD35BE">
      <w:pPr>
        <w:rPr>
          <w:sz w:val="28"/>
        </w:rPr>
      </w:pPr>
    </w:p>
    <w:sectPr w:rsidR="00160B38" w:rsidSect="00057B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A33CF"/>
    <w:multiLevelType w:val="hybridMultilevel"/>
    <w:tmpl w:val="A08244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BE"/>
    <w:rsid w:val="0001549B"/>
    <w:rsid w:val="00033DBC"/>
    <w:rsid w:val="00057BDD"/>
    <w:rsid w:val="00160B38"/>
    <w:rsid w:val="001640AB"/>
    <w:rsid w:val="0046497A"/>
    <w:rsid w:val="00671ADA"/>
    <w:rsid w:val="007A3A80"/>
    <w:rsid w:val="00804586"/>
    <w:rsid w:val="0092193B"/>
    <w:rsid w:val="00C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2E05-EC5F-45D7-903D-BB99D4F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35BE"/>
    <w:rPr>
      <w:color w:val="0000FF"/>
      <w:u w:val="single"/>
    </w:rPr>
  </w:style>
  <w:style w:type="paragraph" w:styleId="a4">
    <w:name w:val="Normal (Web)"/>
    <w:basedOn w:val="a"/>
    <w:unhideWhenUsed/>
    <w:rsid w:val="00CD35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"/>
    <w:basedOn w:val="a"/>
    <w:semiHidden/>
    <w:unhideWhenUsed/>
    <w:rsid w:val="00CD35BE"/>
    <w:pPr>
      <w:ind w:left="283" w:hanging="283"/>
    </w:pPr>
  </w:style>
  <w:style w:type="paragraph" w:styleId="a6">
    <w:name w:val="Body Text"/>
    <w:basedOn w:val="a"/>
    <w:link w:val="a7"/>
    <w:semiHidden/>
    <w:unhideWhenUsed/>
    <w:rsid w:val="00CD35BE"/>
    <w:pPr>
      <w:jc w:val="both"/>
    </w:pPr>
    <w:rPr>
      <w:sz w:val="72"/>
      <w:szCs w:val="28"/>
    </w:rPr>
  </w:style>
  <w:style w:type="character" w:customStyle="1" w:styleId="a7">
    <w:name w:val="Основной текст Знак"/>
    <w:basedOn w:val="a0"/>
    <w:link w:val="a6"/>
    <w:semiHidden/>
    <w:rsid w:val="00CD35BE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customStyle="1" w:styleId="ConsPlusTitle">
    <w:name w:val="ConsPlusTitle"/>
    <w:rsid w:val="00CD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921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60B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60B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B3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Гипертекстовая ссылка"/>
    <w:basedOn w:val="a0"/>
    <w:uiPriority w:val="99"/>
    <w:rsid w:val="00671ADA"/>
    <w:rPr>
      <w:b/>
      <w:bCs/>
      <w:color w:val="106BBE"/>
    </w:rPr>
  </w:style>
  <w:style w:type="table" w:customStyle="1" w:styleId="1">
    <w:name w:val="Сетка таблицы1"/>
    <w:basedOn w:val="a1"/>
    <w:next w:val="ad"/>
    <w:uiPriority w:val="59"/>
    <w:rsid w:val="00671A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67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net.garant.ru/document?id=120171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2017-08-01T05:57:00Z</cp:lastPrinted>
  <dcterms:created xsi:type="dcterms:W3CDTF">2017-08-01T05:58:00Z</dcterms:created>
  <dcterms:modified xsi:type="dcterms:W3CDTF">2017-08-01T05:58:00Z</dcterms:modified>
</cp:coreProperties>
</file>