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CD40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7E140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CD401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F92430" w:rsidRPr="00CD401A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CD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A" w:rsidRDefault="00CD401A" w:rsidP="00CD40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D401A">
        <w:rPr>
          <w:rFonts w:ascii="Times New Roman" w:hAnsi="Times New Roman" w:cs="Times New Roman"/>
          <w:sz w:val="28"/>
          <w:szCs w:val="28"/>
        </w:rPr>
        <w:t xml:space="preserve">О   выделении   мест   для    </w:t>
      </w:r>
      <w:r w:rsidRPr="00CD401A">
        <w:rPr>
          <w:rFonts w:ascii="Times New Roman" w:hAnsi="Times New Roman" w:cs="Times New Roman"/>
          <w:sz w:val="28"/>
          <w:szCs w:val="28"/>
        </w:rPr>
        <w:t>размеще</w:t>
      </w:r>
      <w:r w:rsidRPr="00CD401A">
        <w:rPr>
          <w:rFonts w:ascii="Times New Roman" w:hAnsi="Times New Roman" w:cs="Times New Roman"/>
          <w:sz w:val="28"/>
          <w:szCs w:val="28"/>
        </w:rPr>
        <w:t xml:space="preserve">ния    печатных   агитационных    </w:t>
      </w:r>
    </w:p>
    <w:p w:rsidR="00CD401A" w:rsidRDefault="00CD401A" w:rsidP="00CD40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</w:t>
      </w:r>
      <w:r w:rsidRPr="00CD401A">
        <w:rPr>
          <w:rFonts w:ascii="Times New Roman" w:hAnsi="Times New Roman" w:cs="Times New Roman"/>
          <w:sz w:val="28"/>
          <w:szCs w:val="28"/>
        </w:rPr>
        <w:t xml:space="preserve">риалов по выборам депутатов </w:t>
      </w:r>
      <w:r w:rsidRPr="00CD401A">
        <w:rPr>
          <w:rFonts w:ascii="Times New Roman" w:hAnsi="Times New Roman" w:cs="Times New Roman"/>
          <w:sz w:val="28"/>
          <w:szCs w:val="28"/>
        </w:rPr>
        <w:t>Законодательного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1A">
        <w:rPr>
          <w:rFonts w:ascii="Times New Roman" w:hAnsi="Times New Roman" w:cs="Times New Roman"/>
          <w:sz w:val="28"/>
          <w:szCs w:val="28"/>
        </w:rPr>
        <w:t>Собрания    Оренбургской</w:t>
      </w:r>
      <w:r w:rsidRPr="00CD401A">
        <w:rPr>
          <w:rFonts w:ascii="Times New Roman" w:hAnsi="Times New Roman" w:cs="Times New Roman"/>
          <w:sz w:val="28"/>
          <w:szCs w:val="28"/>
        </w:rPr>
        <w:t xml:space="preserve"> области и депутатов</w:t>
      </w:r>
      <w:r w:rsidRPr="00CD401A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CD401A">
        <w:rPr>
          <w:rFonts w:ascii="Times New Roman" w:hAnsi="Times New Roman" w:cs="Times New Roman"/>
          <w:sz w:val="28"/>
          <w:szCs w:val="28"/>
        </w:rPr>
        <w:t xml:space="preserve"> </w:t>
      </w:r>
      <w:r w:rsidRPr="00CD401A">
        <w:rPr>
          <w:rFonts w:ascii="Times New Roman" w:hAnsi="Times New Roman" w:cs="Times New Roman"/>
          <w:sz w:val="28"/>
          <w:szCs w:val="28"/>
        </w:rPr>
        <w:t xml:space="preserve">думы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01A" w:rsidRPr="00CD401A" w:rsidRDefault="00CD401A" w:rsidP="00CD40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D401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CD401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D401A" w:rsidRDefault="00CD401A" w:rsidP="00CD40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401A" w:rsidRPr="00CD401A" w:rsidRDefault="00CD401A" w:rsidP="00CD40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401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</w:t>
      </w:r>
      <w:r>
        <w:rPr>
          <w:rFonts w:ascii="Times New Roman" w:hAnsi="Times New Roman" w:cs="Times New Roman"/>
          <w:sz w:val="28"/>
          <w:szCs w:val="28"/>
        </w:rPr>
        <w:t xml:space="preserve">т 12 июня 2002 года </w:t>
      </w:r>
      <w:r w:rsidRPr="00CD40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D401A">
          <w:rPr>
            <w:rFonts w:ascii="Times New Roman" w:hAnsi="Times New Roman" w:cs="Times New Roman"/>
            <w:sz w:val="28"/>
            <w:szCs w:val="28"/>
          </w:rPr>
          <w:t>67-ФЗ</w:t>
        </w:r>
      </w:hyperlink>
      <w:r w:rsidRPr="00CD401A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от 22 февраля 2014 года             </w:t>
      </w:r>
      <w:hyperlink r:id="rId6" w:history="1">
        <w:r w:rsidRPr="00CD401A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D401A">
          <w:rPr>
            <w:rFonts w:ascii="Times New Roman" w:hAnsi="Times New Roman" w:cs="Times New Roman"/>
            <w:sz w:val="28"/>
            <w:szCs w:val="28"/>
          </w:rPr>
          <w:t>20-ФЗ</w:t>
        </w:r>
      </w:hyperlink>
      <w:r w:rsidRPr="00CD401A">
        <w:rPr>
          <w:rFonts w:ascii="Times New Roman" w:hAnsi="Times New Roman" w:cs="Times New Roman"/>
          <w:sz w:val="28"/>
          <w:szCs w:val="28"/>
        </w:rPr>
        <w:t xml:space="preserve"> «О выборах депутатов Государственной Думы Федерального Собрания Российской Федерации», Законами Оренбургской области от             16 ноября 2005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1A">
        <w:rPr>
          <w:rFonts w:ascii="Times New Roman" w:hAnsi="Times New Roman" w:cs="Times New Roman"/>
          <w:sz w:val="28"/>
          <w:szCs w:val="28"/>
        </w:rPr>
        <w:t>2711/469-III-ОЗ «О выборах депутатов Законодательного Собрания Оренбургской области», постановлением Правительства Оренбургской области от 30.06.2016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1A">
        <w:rPr>
          <w:rFonts w:ascii="Times New Roman" w:hAnsi="Times New Roman" w:cs="Times New Roman"/>
          <w:sz w:val="28"/>
          <w:szCs w:val="28"/>
        </w:rPr>
        <w:t>472-п «</w:t>
      </w:r>
      <w:r w:rsidRPr="00CD401A">
        <w:rPr>
          <w:rFonts w:ascii="Times New Roman" w:hAnsi="Times New Roman" w:cs="Times New Roman"/>
          <w:bCs/>
          <w:sz w:val="28"/>
          <w:szCs w:val="28"/>
        </w:rPr>
        <w:t>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созыва, досрочных и дополнительных выборов депутатов представительных органов местного самоуправления муниципальных образований Оренбургской области»</w:t>
      </w:r>
      <w:r w:rsidRPr="00CD401A">
        <w:rPr>
          <w:rFonts w:ascii="Times New Roman" w:hAnsi="Times New Roman" w:cs="Times New Roman"/>
          <w:sz w:val="28"/>
          <w:szCs w:val="28"/>
        </w:rPr>
        <w:t>:</w:t>
      </w:r>
    </w:p>
    <w:p w:rsidR="00CD401A" w:rsidRDefault="00CD401A" w:rsidP="00CD40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401A">
        <w:rPr>
          <w:rFonts w:ascii="Times New Roman" w:hAnsi="Times New Roman" w:cs="Times New Roman"/>
          <w:sz w:val="28"/>
          <w:szCs w:val="28"/>
        </w:rPr>
        <w:t xml:space="preserve">     1. Выделить места для размещения на них информационных материалов избирательных комиссий и печатных агитационных материалов зарегистрированных кандидатов в депутаты Законодательного Собрания Оренбургской области и кандидатов в депутаты Государственной Думы Федерального Собрания Российской Федерации»: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01A" w:rsidRPr="00CD401A" w:rsidRDefault="00CD401A" w:rsidP="00CD40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401A">
        <w:rPr>
          <w:rFonts w:ascii="Times New Roman" w:hAnsi="Times New Roman" w:cs="Times New Roman"/>
          <w:sz w:val="28"/>
          <w:szCs w:val="28"/>
        </w:rPr>
        <w:t xml:space="preserve"> а) избирательный участок № 197</w:t>
      </w:r>
      <w:r w:rsidRPr="00CD401A">
        <w:rPr>
          <w:rFonts w:ascii="Times New Roman" w:hAnsi="Times New Roman" w:cs="Times New Roman"/>
          <w:sz w:val="28"/>
          <w:szCs w:val="28"/>
        </w:rPr>
        <w:t xml:space="preserve"> – </w:t>
      </w:r>
      <w:r w:rsidRPr="00CD401A">
        <w:rPr>
          <w:rFonts w:ascii="Times New Roman" w:hAnsi="Times New Roman" w:cs="Times New Roman"/>
          <w:sz w:val="28"/>
          <w:szCs w:val="28"/>
        </w:rPr>
        <w:t>с. Ключевка</w:t>
      </w:r>
      <w:r w:rsidRPr="00CD401A">
        <w:rPr>
          <w:rFonts w:ascii="Times New Roman" w:hAnsi="Times New Roman" w:cs="Times New Roman"/>
          <w:sz w:val="28"/>
          <w:szCs w:val="28"/>
        </w:rPr>
        <w:t xml:space="preserve"> – </w:t>
      </w:r>
      <w:r w:rsidRPr="00CD4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контора отделения № 1, п</w:t>
      </w:r>
      <w:r w:rsidRPr="00CD4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роходная автопарка и МТМ</w:t>
      </w:r>
      <w:r w:rsidRPr="00CD401A">
        <w:rPr>
          <w:rFonts w:ascii="Times New Roman" w:hAnsi="Times New Roman" w:cs="Times New Roman"/>
          <w:sz w:val="28"/>
          <w:szCs w:val="28"/>
        </w:rPr>
        <w:t>;</w:t>
      </w:r>
    </w:p>
    <w:p w:rsidR="00CD401A" w:rsidRPr="00CD401A" w:rsidRDefault="00CD401A" w:rsidP="00CD40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401A">
        <w:rPr>
          <w:rFonts w:ascii="Times New Roman" w:hAnsi="Times New Roman" w:cs="Times New Roman"/>
          <w:sz w:val="28"/>
          <w:szCs w:val="28"/>
        </w:rPr>
        <w:t xml:space="preserve">     б) избирател</w:t>
      </w:r>
      <w:r>
        <w:rPr>
          <w:rFonts w:ascii="Times New Roman" w:hAnsi="Times New Roman" w:cs="Times New Roman"/>
          <w:sz w:val="28"/>
          <w:szCs w:val="28"/>
        </w:rPr>
        <w:t>ьный участок № 198 – с. Старицкое</w:t>
      </w:r>
      <w:r w:rsidRPr="00CD401A">
        <w:rPr>
          <w:rFonts w:ascii="Times New Roman" w:hAnsi="Times New Roman" w:cs="Times New Roman"/>
          <w:sz w:val="28"/>
          <w:szCs w:val="28"/>
        </w:rPr>
        <w:t xml:space="preserve"> – сельский клуб,</w:t>
      </w:r>
      <w:r>
        <w:rPr>
          <w:rFonts w:ascii="Times New Roman" w:hAnsi="Times New Roman" w:cs="Times New Roman"/>
          <w:sz w:val="28"/>
          <w:szCs w:val="28"/>
        </w:rPr>
        <w:t xml:space="preserve"> контора отделения № 2</w:t>
      </w:r>
    </w:p>
    <w:p w:rsidR="00CD401A" w:rsidRPr="00CD401A" w:rsidRDefault="00CD401A" w:rsidP="00CD40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40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в) избирательный участок № 199</w:t>
      </w:r>
      <w:r w:rsidRPr="00CD401A">
        <w:rPr>
          <w:rFonts w:ascii="Times New Roman" w:hAnsi="Times New Roman" w:cs="Times New Roman"/>
          <w:sz w:val="28"/>
          <w:szCs w:val="28"/>
        </w:rPr>
        <w:t xml:space="preserve"> – с.</w:t>
      </w:r>
      <w:r>
        <w:rPr>
          <w:rFonts w:ascii="Times New Roman" w:hAnsi="Times New Roman" w:cs="Times New Roman"/>
          <w:sz w:val="28"/>
          <w:szCs w:val="28"/>
        </w:rPr>
        <w:t xml:space="preserve"> Блюменталь</w:t>
      </w:r>
      <w:r w:rsidRPr="00CD40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контора отделения № 3, сельский клуб с. Андрее</w:t>
      </w:r>
      <w:r w:rsidR="004E0EAD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</w:t>
      </w:r>
      <w:r w:rsidRPr="00CD401A">
        <w:rPr>
          <w:rFonts w:ascii="Times New Roman" w:hAnsi="Times New Roman" w:cs="Times New Roman"/>
          <w:sz w:val="28"/>
          <w:szCs w:val="28"/>
        </w:rPr>
        <w:t>.</w:t>
      </w:r>
    </w:p>
    <w:p w:rsidR="00CD401A" w:rsidRPr="00CD401A" w:rsidRDefault="00CD401A" w:rsidP="00CD40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401A"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CD401A" w:rsidRPr="00CD401A" w:rsidRDefault="00CD401A" w:rsidP="00CD40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401A"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</w:t>
      </w:r>
      <w:r w:rsidRPr="00CD401A">
        <w:rPr>
          <w:rFonts w:ascii="Times New Roman" w:hAnsi="Times New Roman" w:cs="Times New Roman"/>
          <w:sz w:val="28"/>
          <w:szCs w:val="28"/>
        </w:rPr>
        <w:t>силу после</w:t>
      </w:r>
      <w:r w:rsidRPr="00CD401A">
        <w:rPr>
          <w:rFonts w:ascii="Times New Roman" w:hAnsi="Times New Roman" w:cs="Times New Roman"/>
          <w:sz w:val="28"/>
          <w:szCs w:val="28"/>
        </w:rPr>
        <w:t xml:space="preserve"> его опубликования (обнародования</w:t>
      </w:r>
      <w:r w:rsidRPr="00CD401A">
        <w:rPr>
          <w:rFonts w:ascii="Times New Roman" w:hAnsi="Times New Roman" w:cs="Times New Roman"/>
          <w:sz w:val="28"/>
          <w:szCs w:val="28"/>
        </w:rPr>
        <w:t>).</w:t>
      </w:r>
      <w:r w:rsidRPr="00CD40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</w:t>
      </w:r>
      <w:r w:rsidR="00CD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Колесников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F92430" w:rsidRPr="00F92430" w:rsidTr="00CD401A">
        <w:tc>
          <w:tcPr>
            <w:tcW w:w="1525" w:type="dxa"/>
            <w:hideMark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Разослано</w:t>
            </w:r>
            <w:r w:rsidR="00CD401A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830" w:type="dxa"/>
          </w:tcPr>
          <w:p w:rsidR="00F92430" w:rsidRPr="00F92430" w:rsidRDefault="00CD401A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избирательной комиссии</w:t>
            </w:r>
            <w:r w:rsidR="00F92430" w:rsidRPr="00F92430">
              <w:rPr>
                <w:rFonts w:ascii="Times New Roman" w:eastAsia="Times New Roman" w:hAnsi="Times New Roman"/>
                <w:sz w:val="28"/>
                <w:szCs w:val="28"/>
              </w:rPr>
              <w:t>, администрации района, прокурору, в дело.</w:t>
            </w: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6FF2"/>
    <w:multiLevelType w:val="hybridMultilevel"/>
    <w:tmpl w:val="1DB4FEBE"/>
    <w:lvl w:ilvl="0" w:tplc="59FC73D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4E0EAD"/>
    <w:rsid w:val="005401B5"/>
    <w:rsid w:val="00590BC1"/>
    <w:rsid w:val="00597AEB"/>
    <w:rsid w:val="005B629B"/>
    <w:rsid w:val="005D1432"/>
    <w:rsid w:val="00645131"/>
    <w:rsid w:val="00656B4B"/>
    <w:rsid w:val="007102AC"/>
    <w:rsid w:val="00755FD9"/>
    <w:rsid w:val="007A2A90"/>
    <w:rsid w:val="007C1D17"/>
    <w:rsid w:val="007D5DC0"/>
    <w:rsid w:val="007E140F"/>
    <w:rsid w:val="00860E03"/>
    <w:rsid w:val="00972C6D"/>
    <w:rsid w:val="009A2873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CD401A"/>
    <w:rsid w:val="00DF4A24"/>
    <w:rsid w:val="00E3184E"/>
    <w:rsid w:val="00E51F60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D40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857245DBECFE5CA438ADD34F522F5BC810B4373546AD7BDB52757766MCz1F" TargetMode="External"/><Relationship Id="rId5" Type="http://schemas.openxmlformats.org/officeDocument/2006/relationships/hyperlink" Target="consultantplus://offline/ref=A2787EE4E6ABC20B4F791C564DF42C7E9542145DB56945EDE5730C4EFDE0I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2016-08-23T09:45:00Z</cp:lastPrinted>
  <dcterms:created xsi:type="dcterms:W3CDTF">2016-08-23T09:46:00Z</dcterms:created>
  <dcterms:modified xsi:type="dcterms:W3CDTF">2016-08-23T09:46:00Z</dcterms:modified>
</cp:coreProperties>
</file>