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C8" w:rsidRPr="00E6095D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0985" w:rsidRPr="00AA0985" w:rsidRDefault="00AA0985" w:rsidP="00AA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A0985" w:rsidRPr="00AA0985" w:rsidRDefault="00AA0985" w:rsidP="00A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85" w:rsidRPr="00AA0985" w:rsidRDefault="00AA0985" w:rsidP="00A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A0985" w:rsidRPr="00AA0985" w:rsidRDefault="00AA0985" w:rsidP="00A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AA0985" w:rsidRPr="00AA0985" w:rsidRDefault="00AA0985" w:rsidP="00AA09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AA0985" w:rsidRPr="00AA0985" w:rsidRDefault="00AA0985" w:rsidP="00AA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AA0985" w:rsidRPr="00AA0985" w:rsidRDefault="00AA0985" w:rsidP="00AA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E306C8" w:rsidRPr="00E6095D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</w:t>
      </w:r>
      <w:r w:rsidR="00AA0985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Ключевский сельсовет Беляевского района Оренбургской области</w:t>
      </w: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 и плановый период 2018-2019годов»</w:t>
      </w: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ссмотрев </w:t>
      </w:r>
      <w:r w:rsid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на 2017 и плановый период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</w:t>
      </w:r>
      <w:r w:rsid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на 2017 </w:t>
      </w:r>
      <w:r w:rsidR="00AA0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2019 года,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Одобрить: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Основные показатели прогноза социально-экономического развития муниципального образования Ключевский сельсовет на 2017 год и на период до 2019 года;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показатели проекта бюджета муниципального образования Ключевский сельсовет на 2017 год и плановый период 2018-2019гг.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2.Специалисту 1 категории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Ключевский сельсовет Гартман В.В. подготовить проект решения  «О  бюджете муниципального образования Ключевский сельсовет Беляевского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 и плановый период 2018-2019гг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 со дня его подписания.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 Колесников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E306C8" w:rsidRPr="00E6095D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E306C8" w:rsidRPr="00E306C8" w:rsidTr="00EC6C0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6C8" w:rsidRPr="00E306C8" w:rsidRDefault="00E306C8" w:rsidP="00E30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06C8" w:rsidRPr="00AA0985" w:rsidRDefault="00E306C8" w:rsidP="00AA0985">
      <w:pPr>
        <w:pStyle w:val="a3"/>
        <w:jc w:val="right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E306C8">
        <w:rPr>
          <w:lang w:bidi="en-US"/>
        </w:rPr>
        <w:lastRenderedPageBreak/>
        <w:t xml:space="preserve">                                                                                                          </w:t>
      </w:r>
      <w:r w:rsidR="00AA0985">
        <w:rPr>
          <w:lang w:bidi="en-US"/>
        </w:rPr>
        <w:t xml:space="preserve">                        </w:t>
      </w:r>
      <w:r w:rsidRPr="00E306C8">
        <w:rPr>
          <w:lang w:bidi="en-US"/>
        </w:rPr>
        <w:t xml:space="preserve">                </w:t>
      </w:r>
      <w:r w:rsidRPr="00AA0985">
        <w:rPr>
          <w:rFonts w:ascii="Times New Roman" w:hAnsi="Times New Roman" w:cs="Times New Roman"/>
          <w:sz w:val="28"/>
          <w:szCs w:val="28"/>
          <w:lang w:bidi="en-US"/>
        </w:rPr>
        <w:t>Приложение № 1</w:t>
      </w:r>
      <w:r w:rsidRPr="00AA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проекту Решения Совета депутатов                                                                                                                                               МО Ключевский сельсовет                                                                                                                                                               «О бюджете муниципального</w:t>
      </w:r>
    </w:p>
    <w:p w:rsidR="00E306C8" w:rsidRPr="00AA0985" w:rsidRDefault="00E306C8" w:rsidP="00AA09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образования Ключевский сельсовет на 2017 и</w:t>
      </w:r>
    </w:p>
    <w:p w:rsidR="00E306C8" w:rsidRPr="00AA0985" w:rsidRDefault="00E306C8" w:rsidP="00AA09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0985">
        <w:rPr>
          <w:rFonts w:ascii="Times New Roman" w:hAnsi="Times New Roman" w:cs="Times New Roman"/>
          <w:sz w:val="28"/>
          <w:szCs w:val="28"/>
        </w:rPr>
        <w:t xml:space="preserve"> плановый период 2018-2019год»</w:t>
      </w:r>
    </w:p>
    <w:p w:rsidR="00E306C8" w:rsidRPr="00E306C8" w:rsidRDefault="00E306C8" w:rsidP="00E306C8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6C8" w:rsidRPr="00E306C8" w:rsidRDefault="00E306C8" w:rsidP="00E306C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306C8" w:rsidRPr="00E306C8" w:rsidRDefault="00E306C8" w:rsidP="00E306C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06C8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</w:p>
    <w:p w:rsidR="00E306C8" w:rsidRPr="00E306C8" w:rsidRDefault="00E306C8" w:rsidP="00E306C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06C8">
        <w:rPr>
          <w:rFonts w:ascii="Times New Roman" w:hAnsi="Times New Roman" w:cs="Times New Roman"/>
          <w:sz w:val="28"/>
          <w:szCs w:val="28"/>
        </w:rPr>
        <w:t xml:space="preserve">на 2017год и плановый период 2018-2019гг </w:t>
      </w:r>
    </w:p>
    <w:p w:rsidR="00E306C8" w:rsidRPr="00E306C8" w:rsidRDefault="00E306C8" w:rsidP="00E306C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E306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3402"/>
        <w:gridCol w:w="1134"/>
        <w:gridCol w:w="851"/>
        <w:gridCol w:w="992"/>
      </w:tblGrid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Код</w:t>
            </w:r>
            <w:proofErr w:type="spellEnd"/>
            <w:r w:rsidR="00AA0985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бюджетной</w:t>
            </w:r>
            <w:proofErr w:type="spellEnd"/>
          </w:p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1575,2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698,0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698,0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AA0985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Налог на доходы физических лиц с</w:t>
            </w:r>
            <w:r w:rsidR="00E306C8"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698,0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566,2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627,4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 xml:space="preserve">Акцизы по подакцизным товарам (продукции), производимым на территории Российской </w:t>
            </w: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lastRenderedPageBreak/>
              <w:t>566,2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627,4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193,4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216,2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Доходы от уплаты акцизов на моторные масла для дизельн</w:t>
            </w:r>
            <w:r w:rsidR="00AA0985"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ых и (или) карбюраторных (инжек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1,9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450,8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 xml:space="preserve">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lastRenderedPageBreak/>
              <w:t>-38,7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-40,2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en-US"/>
              </w:rPr>
              <w:t>-41,5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233,9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границах  сельских</w:t>
            </w:r>
            <w:proofErr w:type="gram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40,9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Земельный </w:t>
            </w:r>
            <w:proofErr w:type="gramStart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налог  с</w:t>
            </w:r>
            <w:proofErr w:type="gram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Земельный </w:t>
            </w:r>
            <w:r w:rsidR="00AA0985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налог с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AA0985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Земельный налог</w:t>
            </w:r>
            <w:r w:rsidR="00E306C8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306C8" w:rsidRPr="00AA0985" w:rsidTr="00AA0985">
        <w:trPr>
          <w:trHeight w:val="982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AA0985"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исключением </w:t>
            </w:r>
            <w:r w:rsidR="00AA0985"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действий</w:t>
            </w:r>
            <w:r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="00AA0985" w:rsidRPr="00AA09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AA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AA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4473,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4447,4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4473,4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AA0985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системы Российской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4473,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4447,4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4473,4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AA0985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Дотации бюджетам</w:t>
            </w:r>
            <w:r w:rsidR="00E306C8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39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3986,3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4010,7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AA0985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Дотации на</w:t>
            </w:r>
            <w:r w:rsidR="00E306C8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39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3986,3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4010,7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39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3986,3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4010,7</w:t>
            </w:r>
          </w:p>
        </w:tc>
      </w:tr>
      <w:tr w:rsidR="00E306C8" w:rsidRPr="00AA0985" w:rsidTr="00AA0985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177,7</w:t>
            </w:r>
          </w:p>
        </w:tc>
      </w:tr>
      <w:tr w:rsidR="00E306C8" w:rsidRPr="00AA0985" w:rsidTr="00AA0985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35930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E306C8" w:rsidRPr="00AA0985" w:rsidTr="00AA0985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35118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Субвенции бюджетам сельских поселений на 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lastRenderedPageBreak/>
              <w:t>1</w:t>
            </w: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306C8" w:rsidRPr="00AA0985" w:rsidTr="00AA0985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024 10 0000 151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Субвенции </w:t>
            </w:r>
            <w:r w:rsidR="00AA0985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бюджетам сельских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49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331.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285,0</w:t>
            </w:r>
          </w:p>
        </w:tc>
      </w:tr>
      <w:tr w:rsidR="00E306C8" w:rsidRPr="00AA0985" w:rsidTr="00AA0985">
        <w:trPr>
          <w:trHeight w:val="819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000 2 02 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49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331.</w:t>
            </w: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285,0</w:t>
            </w:r>
          </w:p>
        </w:tc>
      </w:tr>
      <w:tr w:rsidR="00E306C8" w:rsidRPr="00AA0985" w:rsidTr="00AA098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="00AA0985" w:rsidRPr="00AA098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5923.5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5918.8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AA09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0985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6048.6</w:t>
            </w:r>
          </w:p>
        </w:tc>
      </w:tr>
    </w:tbl>
    <w:p w:rsidR="00E306C8" w:rsidRPr="00E306C8" w:rsidRDefault="00E306C8" w:rsidP="00E306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E306C8" w:rsidRPr="00E306C8" w:rsidTr="00EC6C0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Default="00E306C8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AA0985" w:rsidRPr="00E306C8" w:rsidRDefault="00AA0985" w:rsidP="00EC6C07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E306C8" w:rsidRPr="00E306C8" w:rsidRDefault="00E306C8" w:rsidP="00EC6C0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E306C8" w:rsidRPr="00E306C8" w:rsidRDefault="00E306C8" w:rsidP="00EC6C0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306C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проекту решения</w:t>
            </w:r>
            <w:r w:rsidRPr="00E306C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Совета депутатов МО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E306C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Ключевский сельсовет « О бюджете муниципального образования Ключевский сельсовет на 2017 и плановый период 2018-2019»</w:t>
            </w:r>
          </w:p>
          <w:p w:rsidR="00E306C8" w:rsidRPr="00E306C8" w:rsidRDefault="00E306C8" w:rsidP="00EC6C0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E306C8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№___  от ____.12.2016</w:t>
            </w:r>
          </w:p>
          <w:p w:rsidR="00E306C8" w:rsidRPr="00E306C8" w:rsidRDefault="00E306C8" w:rsidP="00EC6C07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E306C8" w:rsidRPr="00E306C8" w:rsidRDefault="00E306C8" w:rsidP="00AA0985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E306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 xml:space="preserve">Распределение бюджетных ассигнований бюджета МО Ключевский </w:t>
      </w:r>
      <w:r w:rsidR="00AA0985" w:rsidRPr="00E306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на</w:t>
      </w:r>
      <w:r w:rsidRPr="00E306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2017 и плановый период 2018- 2019 </w:t>
      </w:r>
      <w:proofErr w:type="spellStart"/>
      <w:r w:rsidR="00AA0985" w:rsidRPr="00E306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="00AA0985" w:rsidRPr="00E306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</w:t>
      </w:r>
      <w:r w:rsidRPr="00E306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</w:t>
      </w:r>
    </w:p>
    <w:p w:rsidR="00E306C8" w:rsidRPr="00E306C8" w:rsidRDefault="00E306C8" w:rsidP="00E306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E306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5528"/>
        <w:gridCol w:w="992"/>
        <w:gridCol w:w="1134"/>
        <w:gridCol w:w="993"/>
      </w:tblGrid>
      <w:tr w:rsidR="00E306C8" w:rsidRPr="00AA0985" w:rsidTr="00AA0985">
        <w:trPr>
          <w:trHeight w:val="23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</w:tr>
      <w:tr w:rsidR="00E306C8" w:rsidRPr="00AA0985" w:rsidTr="00AA0985">
        <w:trPr>
          <w:trHeight w:val="4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2057,5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2010,3</w:t>
            </w:r>
          </w:p>
        </w:tc>
      </w:tr>
      <w:tr w:rsidR="00E306C8" w:rsidRPr="00AA0985" w:rsidTr="00AA0985">
        <w:trPr>
          <w:trHeight w:val="36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E306C8" w:rsidRPr="00AA0985" w:rsidTr="00AA0985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E306C8" w:rsidRPr="00AA0985" w:rsidTr="00AA0985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AA0985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="00E306C8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E306C8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в районный бюджет по соглашению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19,2</w:t>
            </w:r>
          </w:p>
        </w:tc>
      </w:tr>
      <w:tr w:rsidR="00E306C8" w:rsidRPr="00AA0985" w:rsidTr="00AA0985">
        <w:trPr>
          <w:trHeight w:val="30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Резервный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</w:tr>
      <w:tr w:rsidR="00E306C8" w:rsidRPr="00AA0985" w:rsidTr="00AA0985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</w:t>
            </w:r>
            <w:bookmarkStart w:id="0" w:name="_GoBack"/>
            <w:bookmarkEnd w:id="0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дарственные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E306C8" w:rsidRPr="00AA0985" w:rsidTr="00AA0985">
        <w:trPr>
          <w:trHeight w:val="38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E306C8" w:rsidRPr="00AA0985" w:rsidTr="00AA0985">
        <w:trPr>
          <w:trHeight w:val="38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E306C8" w:rsidRPr="00AA0985" w:rsidTr="00AA0985">
        <w:trPr>
          <w:trHeight w:val="44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288,6</w:t>
            </w:r>
          </w:p>
        </w:tc>
      </w:tr>
      <w:tr w:rsidR="00E306C8" w:rsidRPr="00AA0985" w:rsidTr="00AA0985">
        <w:trPr>
          <w:trHeight w:val="44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306C8" w:rsidRPr="00AA0985" w:rsidTr="00AA0985">
        <w:trPr>
          <w:trHeight w:val="44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Защита населения и территории </w:t>
            </w:r>
            <w:proofErr w:type="gram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 чрезвычайных</w:t>
            </w:r>
            <w:proofErr w:type="gram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109,0</w:t>
            </w:r>
          </w:p>
        </w:tc>
      </w:tr>
      <w:tr w:rsidR="00E306C8" w:rsidRPr="00AA0985" w:rsidTr="00AA0985">
        <w:trPr>
          <w:trHeight w:val="44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</w:tr>
      <w:tr w:rsidR="00E306C8" w:rsidRPr="00AA0985" w:rsidTr="00AA0985">
        <w:trPr>
          <w:trHeight w:val="40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AA0985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933,2</w:t>
            </w:r>
          </w:p>
        </w:tc>
      </w:tr>
      <w:tr w:rsidR="00E306C8" w:rsidRPr="00AA0985" w:rsidTr="00AA0985">
        <w:trPr>
          <w:trHeight w:val="31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AA0985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AA0985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898,1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912,4</w:t>
            </w:r>
          </w:p>
        </w:tc>
      </w:tr>
      <w:tr w:rsidR="00E306C8" w:rsidRPr="00AA0985" w:rsidTr="00AA0985">
        <w:trPr>
          <w:trHeight w:val="5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20,8</w:t>
            </w:r>
          </w:p>
        </w:tc>
      </w:tr>
      <w:tr w:rsidR="00E306C8" w:rsidRPr="00AA0985" w:rsidTr="00AA0985">
        <w:trPr>
          <w:trHeight w:val="239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AA0985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1211,4</w:t>
            </w:r>
          </w:p>
        </w:tc>
      </w:tr>
      <w:tr w:rsidR="00E306C8" w:rsidRPr="00AA0985" w:rsidTr="00AA0985">
        <w:trPr>
          <w:trHeight w:val="259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AA0985"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100,4</w:t>
            </w:r>
          </w:p>
        </w:tc>
      </w:tr>
      <w:tr w:rsidR="00E306C8" w:rsidRPr="00AA0985" w:rsidTr="00AA0985">
        <w:trPr>
          <w:trHeight w:val="266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E306C8" w:rsidRPr="00AA0985" w:rsidTr="00AA0985">
        <w:trPr>
          <w:trHeight w:val="28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306C8" w:rsidRPr="00AA0985" w:rsidTr="00AA0985">
        <w:trPr>
          <w:trHeight w:val="4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306C8" w:rsidRPr="00AA0985" w:rsidTr="00AA0985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0800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306C8" w:rsidRPr="00AA0985" w:rsidTr="00AA0985">
        <w:trPr>
          <w:trHeight w:val="25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306C8" w:rsidRPr="00AA0985" w:rsidTr="00AA0985">
        <w:trPr>
          <w:trHeight w:val="28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306C8" w:rsidRPr="00AA0985" w:rsidTr="00AA0985">
        <w:trPr>
          <w:trHeight w:val="3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306C8" w:rsidRPr="00AA0985" w:rsidTr="00AA0985">
        <w:trPr>
          <w:trHeight w:val="16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Условно</w:t>
            </w:r>
            <w:r w:rsid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302,4</w:t>
            </w:r>
          </w:p>
        </w:tc>
      </w:tr>
      <w:tr w:rsidR="00E306C8" w:rsidRPr="00AA0985" w:rsidTr="00AA0985">
        <w:trPr>
          <w:trHeight w:val="16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5923,5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6C8" w:rsidRPr="00AA0985" w:rsidRDefault="00E306C8" w:rsidP="00EC6C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A09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</w:tbl>
    <w:p w:rsidR="00E306C8" w:rsidRPr="00E306C8" w:rsidRDefault="00E306C8" w:rsidP="00E3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61" w:rsidRPr="00E306C8" w:rsidRDefault="003B3061">
      <w:pPr>
        <w:rPr>
          <w:sz w:val="28"/>
          <w:szCs w:val="28"/>
        </w:rPr>
      </w:pPr>
    </w:p>
    <w:sectPr w:rsidR="003B3061" w:rsidRPr="00E306C8" w:rsidSect="003B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8"/>
    <w:rsid w:val="003B3061"/>
    <w:rsid w:val="00482D52"/>
    <w:rsid w:val="00824B63"/>
    <w:rsid w:val="00AA0985"/>
    <w:rsid w:val="00E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92FE-1433-4183-87E7-E4E7816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2016-11-14T07:06:00Z</dcterms:created>
  <dcterms:modified xsi:type="dcterms:W3CDTF">2016-11-14T07:06:00Z</dcterms:modified>
</cp:coreProperties>
</file>