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19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КЛЮЧЕВСКИЙ СЕЛЬСОВЕТ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ОРЕНБУРГСКОЙ ОБЛАСТИ</w:t>
      </w:r>
    </w:p>
    <w:p w:rsidR="00DB21CC" w:rsidRPr="00DB21CC" w:rsidRDefault="00DB21CC" w:rsidP="00DB21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>второго созыва</w:t>
      </w:r>
    </w:p>
    <w:p w:rsidR="00DB21CC" w:rsidRPr="00DB21CC" w:rsidRDefault="00DB21CC" w:rsidP="00DB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21CC" w:rsidRPr="00DB21CC" w:rsidRDefault="00DB21CC" w:rsidP="00DB2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21CC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A2105E" w:rsidRDefault="00DB21CC" w:rsidP="00DB21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B21CC">
        <w:rPr>
          <w:rFonts w:ascii="Times New Roman" w:eastAsia="Times New Roman" w:hAnsi="Times New Roman" w:cs="Times New Roman"/>
          <w:sz w:val="28"/>
          <w:szCs w:val="28"/>
        </w:rPr>
        <w:t>с. Ключевка</w:t>
      </w:r>
    </w:p>
    <w:p w:rsidR="001C219C" w:rsidRPr="001C219C" w:rsidRDefault="001C219C" w:rsidP="001C219C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138                                                                                                              08.05.2015</w:t>
      </w:r>
      <w:bookmarkStart w:id="0" w:name="_GoBack"/>
      <w:bookmarkEnd w:id="0"/>
    </w:p>
    <w:tbl>
      <w:tblPr>
        <w:tblW w:w="754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0"/>
      </w:tblGrid>
      <w:tr w:rsidR="00C32ED3" w:rsidRPr="00DB21CC" w:rsidTr="00DB21CC">
        <w:trPr>
          <w:trHeight w:val="1554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</w:tcPr>
          <w:p w:rsidR="00C32ED3" w:rsidRPr="00DB21CC" w:rsidRDefault="00C32ED3" w:rsidP="00CA7D9E">
            <w:pPr>
              <w:tabs>
                <w:tab w:val="left" w:pos="175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1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CA7D9E" w:rsidRPr="00DB21CC" w:rsidRDefault="00C32ED3" w:rsidP="00DB21CC">
            <w:pPr>
              <w:tabs>
                <w:tab w:val="left" w:pos="175"/>
              </w:tabs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21CC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и дополнений</w:t>
            </w:r>
            <w:r w:rsidR="00697540"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в Устав муниципального образования </w:t>
            </w:r>
            <w:r w:rsidR="00DB21CC" w:rsidRPr="00DB21CC">
              <w:rPr>
                <w:rFonts w:ascii="Times New Roman" w:hAnsi="Times New Roman" w:cs="Times New Roman"/>
                <w:sz w:val="28"/>
                <w:szCs w:val="28"/>
              </w:rPr>
              <w:t>Ключевский</w:t>
            </w:r>
            <w:r w:rsidR="00CA7D9E" w:rsidRPr="00DB21C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Беляевского района Оренбургской области</w:t>
            </w:r>
          </w:p>
          <w:p w:rsidR="00C32ED3" w:rsidRPr="00DB21CC" w:rsidRDefault="00C32ED3" w:rsidP="00CA7D9E">
            <w:pPr>
              <w:widowControl w:val="0"/>
              <w:tabs>
                <w:tab w:val="left" w:pos="1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71" w:right="-79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7540" w:rsidRDefault="00C32ED3" w:rsidP="005A0429">
      <w:pPr>
        <w:pStyle w:val="2"/>
        <w:ind w:right="-2"/>
        <w:jc w:val="both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</w:r>
    </w:p>
    <w:p w:rsidR="00C32ED3" w:rsidRPr="00915B96" w:rsidRDefault="00C32ED3" w:rsidP="00CA7D9E">
      <w:pPr>
        <w:pStyle w:val="2"/>
        <w:ind w:right="-2" w:firstLine="708"/>
        <w:jc w:val="both"/>
        <w:rPr>
          <w:b w:val="0"/>
        </w:rPr>
      </w:pPr>
      <w:r w:rsidRPr="00915B96">
        <w:rPr>
          <w:b w:val="0"/>
        </w:rPr>
        <w:t xml:space="preserve">Руководствуясь статьёй </w:t>
      </w:r>
      <w:r w:rsidR="002B77A0" w:rsidRPr="002B77A0">
        <w:rPr>
          <w:b w:val="0"/>
        </w:rPr>
        <w:t>28 и статьей 44 Федерального закона «Об общих принципах организации местного самоуправления в Российской Федерац</w:t>
      </w:r>
      <w:r w:rsidR="002B77A0">
        <w:rPr>
          <w:b w:val="0"/>
        </w:rPr>
        <w:t xml:space="preserve">ии» </w:t>
      </w:r>
      <w:r w:rsidR="00CA7D9E">
        <w:rPr>
          <w:b w:val="0"/>
        </w:rPr>
        <w:t>№</w:t>
      </w:r>
      <w:r w:rsidR="002B77A0">
        <w:rPr>
          <w:b w:val="0"/>
        </w:rPr>
        <w:t xml:space="preserve">131-ФЗ, статьей 14 </w:t>
      </w:r>
      <w:r w:rsidR="00931BBD" w:rsidRPr="00931BBD">
        <w:rPr>
          <w:b w:val="0"/>
        </w:rPr>
        <w:t xml:space="preserve"> Устава муниц</w:t>
      </w:r>
      <w:r w:rsidR="00931BBD">
        <w:rPr>
          <w:b w:val="0"/>
        </w:rPr>
        <w:t xml:space="preserve">ипального образования </w:t>
      </w:r>
      <w:r w:rsidR="00DD6E07">
        <w:rPr>
          <w:b w:val="0"/>
        </w:rPr>
        <w:t>Ключевский</w:t>
      </w:r>
      <w:r w:rsidR="00CA7D9E">
        <w:rPr>
          <w:b w:val="0"/>
        </w:rPr>
        <w:t xml:space="preserve"> </w:t>
      </w:r>
      <w:r w:rsidR="00931BBD" w:rsidRPr="00931BBD">
        <w:rPr>
          <w:b w:val="0"/>
        </w:rPr>
        <w:t xml:space="preserve"> сельсовет и Положением о проведении публичных слушаний на территории муниц</w:t>
      </w:r>
      <w:r w:rsidR="00CA7D9E">
        <w:rPr>
          <w:b w:val="0"/>
        </w:rPr>
        <w:t xml:space="preserve">ипального образования </w:t>
      </w:r>
      <w:r w:rsidR="00DD6E07">
        <w:rPr>
          <w:b w:val="0"/>
        </w:rPr>
        <w:t xml:space="preserve">Ключевский </w:t>
      </w:r>
      <w:r w:rsidR="00931BBD" w:rsidRPr="00931BBD">
        <w:rPr>
          <w:b w:val="0"/>
        </w:rPr>
        <w:t>се</w:t>
      </w:r>
      <w:r w:rsidR="00CA7D9E">
        <w:rPr>
          <w:b w:val="0"/>
        </w:rPr>
        <w:t>льсовет, Совет депутатов РЕШИЛ</w:t>
      </w:r>
      <w:proofErr w:type="gramStart"/>
      <w:r w:rsidR="00CA7D9E">
        <w:rPr>
          <w:b w:val="0"/>
        </w:rPr>
        <w:t xml:space="preserve"> </w:t>
      </w:r>
      <w:r w:rsidRPr="00915B96">
        <w:rPr>
          <w:b w:val="0"/>
        </w:rPr>
        <w:t>:</w:t>
      </w:r>
      <w:proofErr w:type="gramEnd"/>
    </w:p>
    <w:p w:rsidR="00C32ED3" w:rsidRPr="001C219C" w:rsidRDefault="00C32ED3" w:rsidP="00CA7D9E">
      <w:pPr>
        <w:pStyle w:val="aa"/>
        <w:numPr>
          <w:ilvl w:val="0"/>
          <w:numId w:val="4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D639C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Ключевский</w:t>
      </w:r>
      <w:r w:rsidR="00CA7D9E">
        <w:rPr>
          <w:rFonts w:ascii="Times New Roman" w:hAnsi="Times New Roman" w:cs="Times New Roman"/>
          <w:sz w:val="28"/>
          <w:szCs w:val="28"/>
        </w:rPr>
        <w:t xml:space="preserve"> </w:t>
      </w:r>
      <w:r w:rsidR="00362CDE" w:rsidRPr="000D639C">
        <w:rPr>
          <w:rFonts w:ascii="Times New Roman" w:hAnsi="Times New Roman" w:cs="Times New Roman"/>
          <w:sz w:val="28"/>
          <w:szCs w:val="28"/>
        </w:rPr>
        <w:t>сельсовет</w:t>
      </w:r>
      <w:r w:rsidRPr="000D639C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20 части 1 статьи 5 изложить в новой редакции следующего содержания: 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«20) утверждение правил благоустройства территории поселения, </w:t>
      </w:r>
      <w:proofErr w:type="gramStart"/>
      <w:r>
        <w:rPr>
          <w:rFonts w:ascii="Times New Roman" w:hAnsi="Times New Roman"/>
          <w:sz w:val="28"/>
          <w:szCs w:val="28"/>
        </w:rPr>
        <w:t>устанавливающих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1C219C" w:rsidRDefault="001C219C" w:rsidP="001C219C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пункт 7.1. части 1 статьи 6 изложить в новой редакции следующего содержания: 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«7.1.)</w:t>
      </w:r>
      <w:r>
        <w:rPr>
          <w:rFonts w:ascii="Times New Roman" w:hAnsi="Times New Roman"/>
          <w:bCs/>
          <w:sz w:val="28"/>
          <w:szCs w:val="28"/>
        </w:rPr>
        <w:t xml:space="preserve"> разработка и утверждение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 программ комплексного развития социальной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/>
          <w:bCs/>
          <w:sz w:val="28"/>
          <w:szCs w:val="28"/>
        </w:rPr>
        <w:t>;»</w:t>
      </w:r>
      <w:proofErr w:type="gramEnd"/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Часть 1 статьи 9 изложить в новой редакции следующего содержания:</w:t>
      </w:r>
    </w:p>
    <w:p w:rsidR="001C219C" w:rsidRDefault="001C219C" w:rsidP="001C219C">
      <w:pPr>
        <w:pStyle w:val="21"/>
        <w:spacing w:before="0" w:after="0"/>
        <w:ind w:firstLine="709"/>
      </w:pPr>
      <w:r>
        <w:rPr>
          <w:bCs/>
        </w:rPr>
        <w:t xml:space="preserve">«1. </w:t>
      </w:r>
      <w:r>
        <w:t xml:space="preserve">Выборы депутатов Совета депутатов осуществляются на основе всеобщего равного и прямого избирательного права при тайном голосовании с </w:t>
      </w:r>
      <w:r>
        <w:lastRenderedPageBreak/>
        <w:t>применением мажоритарной избирательной системы по одномандатным и (или) многомандатным избирательным округам</w:t>
      </w:r>
      <w:proofErr w:type="gramStart"/>
      <w:r>
        <w:t>.»</w:t>
      </w:r>
      <w:proofErr w:type="gramEnd"/>
    </w:p>
    <w:p w:rsidR="001C219C" w:rsidRDefault="001C219C" w:rsidP="001C219C">
      <w:pPr>
        <w:pStyle w:val="21"/>
        <w:spacing w:before="0" w:after="0"/>
        <w:ind w:firstLine="709"/>
      </w:pPr>
      <w:r>
        <w:t>1.4. пункт 3 части 2</w:t>
      </w:r>
      <w:r>
        <w:rPr>
          <w:bCs/>
        </w:rPr>
        <w:t xml:space="preserve"> статьи 14 изложить в новой редакции следующего содержания: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«3)  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1C219C" w:rsidRDefault="001C219C" w:rsidP="001C219C">
      <w:pPr>
        <w:pStyle w:val="ListParagraph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3 статьи 20 изложить в редакции следующего содержания:</w:t>
      </w:r>
    </w:p>
    <w:p w:rsidR="001C219C" w:rsidRPr="001C219C" w:rsidRDefault="001C219C" w:rsidP="001C219C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1C219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C219C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1C219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по вопросам, отнесенным к его компетенции федеральными законами, законами Оренбургской области, 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решения об удалении главы муниципального образования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Оренбургской области,  Уставом</w:t>
      </w:r>
      <w:proofErr w:type="gramEnd"/>
      <w:r w:rsidRPr="001C21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1C219C" w:rsidRDefault="001C219C" w:rsidP="001C219C">
      <w:pPr>
        <w:pStyle w:val="msonormalcxspmiddlecxspmiddle"/>
        <w:spacing w:before="0" w:beforeAutospacing="0" w:after="0" w:afterAutospacing="0"/>
        <w:ind w:firstLine="70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Решение Совета депутатов, устанавливающие правила, обязательные для исполнения на территории муниципального образования, принимаются большинством  голосов от установленной численности депутатов Совета депутатов, если иное не установлено Федеральным законом №131-ФЗ».</w:t>
      </w:r>
    </w:p>
    <w:p w:rsidR="001C219C" w:rsidRDefault="001C219C" w:rsidP="001C219C">
      <w:pPr>
        <w:pStyle w:val="msonormalcxspmiddle"/>
        <w:numPr>
          <w:ilvl w:val="1"/>
          <w:numId w:val="7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Часть 2 статьи 21 изложить в редакции следующего содержания:</w:t>
      </w:r>
    </w:p>
    <w:p w:rsidR="001C219C" w:rsidRDefault="001C219C" w:rsidP="001C219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Организация деятельности Совета депутатов осуществляет глава муниципального образования,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полномочия председателя Совета депутатов муниципального образования.»</w:t>
      </w:r>
    </w:p>
    <w:p w:rsidR="001C219C" w:rsidRDefault="001C219C" w:rsidP="001C219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Часть 3 статьи 21 признать утратившей силу.</w:t>
      </w:r>
    </w:p>
    <w:p w:rsidR="001C219C" w:rsidRDefault="001C219C" w:rsidP="001C219C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Часть 1 статьи 26 дополнить вторым  абзацем следующего содержания:</w:t>
      </w:r>
    </w:p>
    <w:p w:rsidR="001C219C" w:rsidRDefault="001C219C" w:rsidP="001C219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«Глава муниципального образования исполняет полномочия председателя Совета депутатов и возглавляет местную администрацию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C219C" w:rsidRDefault="001C219C" w:rsidP="001C219C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Часть 2 статьи 26 изложить в редакции следующего содержания:</w:t>
      </w:r>
    </w:p>
    <w:p w:rsidR="001C219C" w:rsidRDefault="001C219C" w:rsidP="001C219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</w:t>
      </w:r>
      <w:r>
        <w:rPr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Глава избирается Советом депутатов  из числа кандидатов, представленных конкурсной комиссией по результатам конкурса.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по отбору кандидатур на должность главы муниципального образования назначается Советом депутатов муниципального образования.</w:t>
      </w:r>
    </w:p>
    <w:p w:rsidR="001C219C" w:rsidRDefault="001C219C" w:rsidP="001C219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Главой муниципального образования может быть избран любой гражданин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независимо от пола, расы, национальности, языка, происхождения, имущественного и должностного положения, места жительства, отношения к религии, убеждений и принадлежности к общественным объединениям имеющий право на участие в конкурсе.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84"/>
      <w:bookmarkEnd w:id="1"/>
      <w:r>
        <w:rPr>
          <w:rFonts w:ascii="Times New Roman" w:hAnsi="Times New Roman"/>
          <w:sz w:val="28"/>
          <w:szCs w:val="28"/>
        </w:rPr>
        <w:t>Не допускаются к участию в конкурсе по отбору кандидатур на должность главы муниципального образования  граждане, указанные в     статье 4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образования, общее  число членов конкурсной комиссии устанавливается Советом депутатов. 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Половина членов конкурсной комиссии назначается Советом депутатов, а другая половина – главой муниципального района.</w:t>
      </w:r>
    </w:p>
    <w:p w:rsidR="001C219C" w:rsidRDefault="001C219C" w:rsidP="001C219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полномочий Главы муниципального образования  пять лет.</w:t>
      </w:r>
    </w:p>
    <w:p w:rsidR="001C219C" w:rsidRDefault="001C219C" w:rsidP="001C219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Срок полномочий Главы муниципального образования не может быть изменен в течение  текущего срока полномочий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C219C" w:rsidRDefault="001C219C" w:rsidP="001C219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1.10. Пункт 1 части 5 статьи 26 изложить в редакции следующего содержания: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субъекта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>, ему не поручено участвовать в управлении этой организацией;</w:t>
      </w:r>
    </w:p>
    <w:p w:rsidR="001C219C" w:rsidRDefault="001C219C" w:rsidP="001C219C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Пункт 2) части 5 считать утратившим силу»</w:t>
      </w:r>
    </w:p>
    <w:p w:rsidR="001C219C" w:rsidRDefault="001C219C" w:rsidP="001C219C">
      <w:pPr>
        <w:pStyle w:val="ListParagraph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1.11. Часть 3 статьи 27 изложить в редакции следующего содержания:</w:t>
      </w:r>
    </w:p>
    <w:p w:rsidR="001C219C" w:rsidRDefault="001C219C" w:rsidP="001C219C">
      <w:pPr>
        <w:pStyle w:val="21"/>
        <w:spacing w:before="0" w:after="0"/>
        <w:ind w:firstLine="709"/>
        <w:rPr>
          <w:b/>
        </w:rPr>
      </w:pPr>
      <w:r>
        <w:t>«3. В период временного отсутствия главы сельсовета его полномочия, включая обязанности по руководству администрацией муниципального образования, возлагаются на лицо, назначаемое  распоряжением Главы сельсовета. В случае невозможности издания указанного распоряжения данные полномочия исполняет лицо, назначаемое решением Совета депутатов</w:t>
      </w:r>
      <w:proofErr w:type="gramStart"/>
      <w:r>
        <w:rPr>
          <w:color w:val="000000"/>
        </w:rPr>
        <w:t>.</w:t>
      </w:r>
      <w:r>
        <w:t>»</w:t>
      </w:r>
      <w:proofErr w:type="gramEnd"/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1.12. Часть 2 статьи 28 изложить в редакции следующего содержания: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В случае досрочного </w:t>
      </w:r>
      <w:proofErr w:type="gramStart"/>
      <w:r>
        <w:rPr>
          <w:rFonts w:ascii="Times New Roman" w:hAnsi="Times New Roman"/>
          <w:sz w:val="28"/>
          <w:szCs w:val="28"/>
        </w:rPr>
        <w:t>прекращения полномочий Главы сельсовета его полномочия</w:t>
      </w:r>
      <w:proofErr w:type="gramEnd"/>
      <w:r>
        <w:rPr>
          <w:rFonts w:ascii="Times New Roman" w:hAnsi="Times New Roman"/>
          <w:sz w:val="28"/>
          <w:szCs w:val="28"/>
        </w:rPr>
        <w:t xml:space="preserve"> временно исполняет должностное лицо местного самоуправления, назначаемое решением Совета депутатов.</w:t>
      </w:r>
    </w:p>
    <w:p w:rsidR="001C219C" w:rsidRDefault="001C219C" w:rsidP="001C21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досрочном прекращении полномочий главы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муниципального образования, </w:t>
      </w:r>
      <w:r>
        <w:rPr>
          <w:rFonts w:ascii="Times New Roman" w:hAnsi="Times New Roman"/>
          <w:color w:val="000000"/>
          <w:sz w:val="28"/>
          <w:szCs w:val="28"/>
        </w:rPr>
        <w:t>назначается  на ближайшем очередном либо внеочередном заседании Совета депутатов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1C219C" w:rsidRDefault="001C219C" w:rsidP="001C219C">
      <w:pPr>
        <w:pStyle w:val="ListParagraph"/>
        <w:shd w:val="clear" w:color="auto" w:fill="FFFFFF"/>
        <w:spacing w:after="0" w:line="240" w:lineRule="auto"/>
        <w:ind w:left="-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1.13. Часть 3 статьи 28 признать утратившей силу.</w:t>
      </w:r>
    </w:p>
    <w:p w:rsidR="001C219C" w:rsidRDefault="001C219C" w:rsidP="001C219C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Статью 58 изложить в новой редакции:</w:t>
      </w:r>
    </w:p>
    <w:p w:rsidR="001C219C" w:rsidRPr="001C219C" w:rsidRDefault="001C219C" w:rsidP="001C219C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kern w:val="2"/>
          <w:sz w:val="28"/>
          <w:szCs w:val="28"/>
        </w:rPr>
      </w:pPr>
      <w:r>
        <w:lastRenderedPageBreak/>
        <w:tab/>
      </w:r>
      <w:r w:rsidRPr="001C219C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Pr="001C219C">
        <w:rPr>
          <w:rFonts w:ascii="Times New Roman" w:hAnsi="Times New Roman" w:cs="Times New Roman"/>
          <w:b w:val="0"/>
          <w:bCs w:val="0"/>
          <w:i w:val="0"/>
          <w:color w:val="auto"/>
          <w:kern w:val="2"/>
          <w:sz w:val="28"/>
          <w:szCs w:val="28"/>
        </w:rPr>
        <w:t>Статья 58. Порядок вступления в  силу  Устава и действие Устава</w:t>
      </w:r>
    </w:p>
    <w:p w:rsidR="001C219C" w:rsidRDefault="001C219C" w:rsidP="001C21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19C" w:rsidRDefault="001C219C" w:rsidP="001C21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Устав  муниципального образования поселения, правовой акт о внесении изменений и дополнений в Устав подлежат официальному опубликованию (обнародованию) после их государственной регистрации и вступают  в силу после их официального опубликования (обнародования).</w:t>
      </w:r>
    </w:p>
    <w:p w:rsidR="001C219C" w:rsidRDefault="001C219C" w:rsidP="001C219C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Настоящий Устав прекращает своё действие после вступления в силу нового Устава поселения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1C219C" w:rsidRPr="000D639C" w:rsidRDefault="001C219C" w:rsidP="001C219C">
      <w:pPr>
        <w:pStyle w:val="aa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A7D9E" w:rsidRDefault="00CA7D9E" w:rsidP="00CA7D9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2. Поручить главе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Колесникову А.В</w:t>
      </w:r>
      <w:r w:rsidRPr="00CA7D9E">
        <w:rPr>
          <w:rFonts w:ascii="Times New Roman" w:hAnsi="Times New Roman" w:cs="Times New Roman"/>
          <w:sz w:val="28"/>
          <w:szCs w:val="28"/>
        </w:rPr>
        <w:t>. зарегистрировать     внесённые    изменения   и   дополнения   в Устав  в  установленном порядке.</w:t>
      </w:r>
    </w:p>
    <w:p w:rsidR="00CA7D9E" w:rsidRP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3. Обнародовать в установленном порядке  изменения и дополнения в Устав после государственной регистрации на сайте муниципального образования </w:t>
      </w:r>
      <w:r w:rsidR="00DD6E07">
        <w:rPr>
          <w:rFonts w:ascii="Times New Roman" w:hAnsi="Times New Roman" w:cs="Times New Roman"/>
          <w:sz w:val="28"/>
          <w:szCs w:val="28"/>
        </w:rPr>
        <w:t>Ключевский</w:t>
      </w:r>
      <w:r w:rsidRPr="00CA7D9E">
        <w:rPr>
          <w:rFonts w:ascii="Times New Roman" w:hAnsi="Times New Roman" w:cs="Times New Roman"/>
          <w:sz w:val="28"/>
          <w:szCs w:val="28"/>
        </w:rPr>
        <w:t xml:space="preserve"> сельсовет и в муниципальной газете «Вестник </w:t>
      </w:r>
      <w:r w:rsidR="00DD6E07">
        <w:rPr>
          <w:rFonts w:ascii="Times New Roman" w:hAnsi="Times New Roman" w:cs="Times New Roman"/>
          <w:sz w:val="28"/>
          <w:szCs w:val="28"/>
        </w:rPr>
        <w:t>Ключевского</w:t>
      </w:r>
      <w:r w:rsidRPr="00CA7D9E">
        <w:rPr>
          <w:rFonts w:ascii="Times New Roman" w:hAnsi="Times New Roman" w:cs="Times New Roman"/>
          <w:sz w:val="28"/>
          <w:szCs w:val="28"/>
        </w:rPr>
        <w:t xml:space="preserve"> сельсовета».</w:t>
      </w:r>
    </w:p>
    <w:p w:rsidR="00CA7D9E" w:rsidRPr="00CA7D9E" w:rsidRDefault="00CA7D9E" w:rsidP="00CA7D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CA7D9E">
        <w:rPr>
          <w:rFonts w:ascii="Times New Roman" w:hAnsi="Times New Roman" w:cs="Times New Roman"/>
          <w:sz w:val="28"/>
          <w:szCs w:val="28"/>
        </w:rPr>
        <w:t>4. Установить, что  принятые изменения и дополнения в Устав муниципального образования Белогорский сельсовет  вступают в силу после их государственной регистрации и  обнародования.</w:t>
      </w:r>
    </w:p>
    <w:p w:rsid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CA7D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A7D9E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вопросам муниципальной службы, правопорядку, труду, жилищно-коммунальному хозяйству, выполняющей полномочия мандатной комиссии.</w:t>
      </w:r>
    </w:p>
    <w:p w:rsidR="005A0429" w:rsidRPr="00CA7D9E" w:rsidRDefault="00CA7D9E" w:rsidP="00CA7D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6. Настоящее Решение вступает в силу с момента обнародования и  опубликования.</w:t>
      </w:r>
    </w:p>
    <w:p w:rsidR="00A7737E" w:rsidRDefault="00A7737E" w:rsidP="00CA7D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37E" w:rsidRPr="00915B96" w:rsidRDefault="00A7737E" w:rsidP="005A04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CA7D9E" w:rsidRPr="00CA7D9E" w:rsidRDefault="00CA7D9E" w:rsidP="00CA7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D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E6DBC" w:rsidRDefault="00DB21CC" w:rsidP="00736E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Ключевский</w:t>
      </w:r>
      <w:r w:rsidR="00CA7D9E" w:rsidRPr="00CA7D9E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</w:t>
      </w:r>
      <w:r w:rsidR="00CA7D9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A7D9E" w:rsidRPr="00CA7D9E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А.В. Колесников</w:t>
      </w:r>
    </w:p>
    <w:p w:rsidR="00CB3EF5" w:rsidRPr="004F0A76" w:rsidRDefault="00CB3EF5" w:rsidP="005A04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B3EF5" w:rsidRPr="004F0A76" w:rsidSect="00E71C33">
      <w:headerReference w:type="default" r:id="rId9"/>
      <w:footerReference w:type="default" r:id="rId10"/>
      <w:pgSz w:w="11906" w:h="16838"/>
      <w:pgMar w:top="568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F23" w:rsidRDefault="00764F23" w:rsidP="00751943">
      <w:pPr>
        <w:spacing w:after="0" w:line="240" w:lineRule="auto"/>
      </w:pPr>
      <w:r>
        <w:separator/>
      </w:r>
    </w:p>
  </w:endnote>
  <w:endnote w:type="continuationSeparator" w:id="0">
    <w:p w:rsidR="00764F23" w:rsidRDefault="00764F23" w:rsidP="00751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03" w:rsidRDefault="00221CFD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t xml:space="preserve"> </w:t>
    </w:r>
  </w:p>
  <w:p w:rsidR="007E7803" w:rsidRDefault="00764F2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F23" w:rsidRDefault="00764F23" w:rsidP="00751943">
      <w:pPr>
        <w:spacing w:after="0" w:line="240" w:lineRule="auto"/>
      </w:pPr>
      <w:r>
        <w:separator/>
      </w:r>
    </w:p>
  </w:footnote>
  <w:footnote w:type="continuationSeparator" w:id="0">
    <w:p w:rsidR="00764F23" w:rsidRDefault="00764F23" w:rsidP="00751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803" w:rsidRPr="00A0394F" w:rsidRDefault="00764F23" w:rsidP="007E7803">
    <w:pPr>
      <w:pStyle w:val="a5"/>
      <w:jc w:val="center"/>
      <w:rPr>
        <w:sz w:val="28"/>
        <w:szCs w:val="28"/>
      </w:rPr>
    </w:pPr>
  </w:p>
  <w:p w:rsidR="007E7803" w:rsidRPr="005A4178" w:rsidRDefault="00764F23" w:rsidP="007E7803">
    <w:pPr>
      <w:pStyle w:val="a5"/>
      <w:jc w:val="center"/>
      <w:rPr>
        <w:sz w:val="16"/>
        <w:szCs w:val="16"/>
      </w:rPr>
    </w:pPr>
  </w:p>
  <w:p w:rsidR="007E7803" w:rsidRPr="005A4178" w:rsidRDefault="00764F23">
    <w:pPr>
      <w:pStyle w:val="a5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014"/>
    <w:multiLevelType w:val="multilevel"/>
    <w:tmpl w:val="8DBA8A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0ACB42BB"/>
    <w:multiLevelType w:val="multilevel"/>
    <w:tmpl w:val="F0F44156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EFA0779"/>
    <w:multiLevelType w:val="hybridMultilevel"/>
    <w:tmpl w:val="8B5859FC"/>
    <w:lvl w:ilvl="0" w:tplc="7200EA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6A3755"/>
    <w:multiLevelType w:val="multilevel"/>
    <w:tmpl w:val="F0F44156"/>
    <w:lvl w:ilvl="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>
    <w:nsid w:val="71337211"/>
    <w:multiLevelType w:val="multilevel"/>
    <w:tmpl w:val="7B6C69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5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6">
    <w:nsid w:val="74DE3690"/>
    <w:multiLevelType w:val="hybridMultilevel"/>
    <w:tmpl w:val="B11CEE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680"/>
    <w:rsid w:val="00001036"/>
    <w:rsid w:val="000151D3"/>
    <w:rsid w:val="00051D05"/>
    <w:rsid w:val="0006221E"/>
    <w:rsid w:val="000B7B40"/>
    <w:rsid w:val="000D135D"/>
    <w:rsid w:val="000D639C"/>
    <w:rsid w:val="000E72E0"/>
    <w:rsid w:val="00107318"/>
    <w:rsid w:val="00132DD0"/>
    <w:rsid w:val="00134204"/>
    <w:rsid w:val="001468F3"/>
    <w:rsid w:val="00147D3F"/>
    <w:rsid w:val="00151584"/>
    <w:rsid w:val="00155CFB"/>
    <w:rsid w:val="00160594"/>
    <w:rsid w:val="0016391D"/>
    <w:rsid w:val="001750FD"/>
    <w:rsid w:val="00181D13"/>
    <w:rsid w:val="0019094E"/>
    <w:rsid w:val="001A5127"/>
    <w:rsid w:val="001B6A2E"/>
    <w:rsid w:val="001C219C"/>
    <w:rsid w:val="001F5E34"/>
    <w:rsid w:val="00200C4A"/>
    <w:rsid w:val="0020222C"/>
    <w:rsid w:val="0020680C"/>
    <w:rsid w:val="00210055"/>
    <w:rsid w:val="00221CFD"/>
    <w:rsid w:val="00224AEE"/>
    <w:rsid w:val="0028220B"/>
    <w:rsid w:val="002852C0"/>
    <w:rsid w:val="00295001"/>
    <w:rsid w:val="002B6954"/>
    <w:rsid w:val="002B77A0"/>
    <w:rsid w:val="00336680"/>
    <w:rsid w:val="0035488F"/>
    <w:rsid w:val="00362CDE"/>
    <w:rsid w:val="00374192"/>
    <w:rsid w:val="00374E83"/>
    <w:rsid w:val="00385183"/>
    <w:rsid w:val="003F0974"/>
    <w:rsid w:val="003F7CFA"/>
    <w:rsid w:val="00402D42"/>
    <w:rsid w:val="0040715E"/>
    <w:rsid w:val="0040716B"/>
    <w:rsid w:val="004140C5"/>
    <w:rsid w:val="00414C9F"/>
    <w:rsid w:val="0043375D"/>
    <w:rsid w:val="004505A2"/>
    <w:rsid w:val="00454079"/>
    <w:rsid w:val="00455CB9"/>
    <w:rsid w:val="004720BE"/>
    <w:rsid w:val="00472446"/>
    <w:rsid w:val="00476EA3"/>
    <w:rsid w:val="004906AD"/>
    <w:rsid w:val="004964E5"/>
    <w:rsid w:val="004A440B"/>
    <w:rsid w:val="004A7D23"/>
    <w:rsid w:val="004B1561"/>
    <w:rsid w:val="004B6400"/>
    <w:rsid w:val="004D2891"/>
    <w:rsid w:val="004D41C4"/>
    <w:rsid w:val="004D56A8"/>
    <w:rsid w:val="004F0F94"/>
    <w:rsid w:val="004F7851"/>
    <w:rsid w:val="005072D5"/>
    <w:rsid w:val="00521653"/>
    <w:rsid w:val="00532376"/>
    <w:rsid w:val="00536E0E"/>
    <w:rsid w:val="0054122A"/>
    <w:rsid w:val="00551AC2"/>
    <w:rsid w:val="00555DCB"/>
    <w:rsid w:val="00556977"/>
    <w:rsid w:val="0056044F"/>
    <w:rsid w:val="005731D6"/>
    <w:rsid w:val="00585B0F"/>
    <w:rsid w:val="005A0429"/>
    <w:rsid w:val="005C3DC7"/>
    <w:rsid w:val="005E56E7"/>
    <w:rsid w:val="006109C9"/>
    <w:rsid w:val="0063438B"/>
    <w:rsid w:val="006432C9"/>
    <w:rsid w:val="00643FC6"/>
    <w:rsid w:val="00646CAE"/>
    <w:rsid w:val="00675EF3"/>
    <w:rsid w:val="00697540"/>
    <w:rsid w:val="006A748D"/>
    <w:rsid w:val="006D4BD1"/>
    <w:rsid w:val="00713208"/>
    <w:rsid w:val="0072094F"/>
    <w:rsid w:val="0073168F"/>
    <w:rsid w:val="00732F33"/>
    <w:rsid w:val="00736E36"/>
    <w:rsid w:val="007414A1"/>
    <w:rsid w:val="00751943"/>
    <w:rsid w:val="00761DA6"/>
    <w:rsid w:val="00764F23"/>
    <w:rsid w:val="00777BF5"/>
    <w:rsid w:val="00784A95"/>
    <w:rsid w:val="007A3C57"/>
    <w:rsid w:val="007E3EB3"/>
    <w:rsid w:val="008042BB"/>
    <w:rsid w:val="0081433C"/>
    <w:rsid w:val="00814626"/>
    <w:rsid w:val="00877F8F"/>
    <w:rsid w:val="00893AE8"/>
    <w:rsid w:val="008B697C"/>
    <w:rsid w:val="008C23BA"/>
    <w:rsid w:val="008D0CC4"/>
    <w:rsid w:val="008D185D"/>
    <w:rsid w:val="008E1832"/>
    <w:rsid w:val="008E46FD"/>
    <w:rsid w:val="008F4BE3"/>
    <w:rsid w:val="008F5CBF"/>
    <w:rsid w:val="00913C88"/>
    <w:rsid w:val="00931BBD"/>
    <w:rsid w:val="0095278F"/>
    <w:rsid w:val="0097257D"/>
    <w:rsid w:val="009E6DBC"/>
    <w:rsid w:val="00A0363A"/>
    <w:rsid w:val="00A10B5E"/>
    <w:rsid w:val="00A17E9E"/>
    <w:rsid w:val="00A2105E"/>
    <w:rsid w:val="00A34140"/>
    <w:rsid w:val="00A34F77"/>
    <w:rsid w:val="00A3700A"/>
    <w:rsid w:val="00A7737E"/>
    <w:rsid w:val="00AC4C2E"/>
    <w:rsid w:val="00AE2216"/>
    <w:rsid w:val="00AF60CA"/>
    <w:rsid w:val="00AF7454"/>
    <w:rsid w:val="00B16DFA"/>
    <w:rsid w:val="00B334E3"/>
    <w:rsid w:val="00B35DC5"/>
    <w:rsid w:val="00B46118"/>
    <w:rsid w:val="00B5031C"/>
    <w:rsid w:val="00B54487"/>
    <w:rsid w:val="00B7230E"/>
    <w:rsid w:val="00B75B23"/>
    <w:rsid w:val="00B857A5"/>
    <w:rsid w:val="00B977F3"/>
    <w:rsid w:val="00BB573D"/>
    <w:rsid w:val="00BF7199"/>
    <w:rsid w:val="00C32E51"/>
    <w:rsid w:val="00C32ED3"/>
    <w:rsid w:val="00C3555F"/>
    <w:rsid w:val="00C36D82"/>
    <w:rsid w:val="00C40A14"/>
    <w:rsid w:val="00C74C06"/>
    <w:rsid w:val="00CA0783"/>
    <w:rsid w:val="00CA7D9E"/>
    <w:rsid w:val="00CB139F"/>
    <w:rsid w:val="00CB3EF5"/>
    <w:rsid w:val="00CC0336"/>
    <w:rsid w:val="00CD1761"/>
    <w:rsid w:val="00CE136C"/>
    <w:rsid w:val="00D367AC"/>
    <w:rsid w:val="00D84472"/>
    <w:rsid w:val="00D97134"/>
    <w:rsid w:val="00DB21CC"/>
    <w:rsid w:val="00DB5822"/>
    <w:rsid w:val="00DB796F"/>
    <w:rsid w:val="00DD4579"/>
    <w:rsid w:val="00DD6E07"/>
    <w:rsid w:val="00DE445A"/>
    <w:rsid w:val="00DE4F94"/>
    <w:rsid w:val="00DF6BC1"/>
    <w:rsid w:val="00E4494C"/>
    <w:rsid w:val="00E5157A"/>
    <w:rsid w:val="00E5662A"/>
    <w:rsid w:val="00E71C33"/>
    <w:rsid w:val="00E77276"/>
    <w:rsid w:val="00EC455C"/>
    <w:rsid w:val="00EE710D"/>
    <w:rsid w:val="00EF4CE5"/>
    <w:rsid w:val="00EF6F2A"/>
    <w:rsid w:val="00F55E5B"/>
    <w:rsid w:val="00F75EF3"/>
    <w:rsid w:val="00F808AC"/>
    <w:rsid w:val="00F94018"/>
    <w:rsid w:val="00F96386"/>
    <w:rsid w:val="00FA567F"/>
    <w:rsid w:val="00FB6EB1"/>
    <w:rsid w:val="00FC0C46"/>
    <w:rsid w:val="00FC7C93"/>
    <w:rsid w:val="00FD590D"/>
    <w:rsid w:val="00FE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36680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66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2852C0"/>
  </w:style>
  <w:style w:type="paragraph" w:customStyle="1" w:styleId="ConsNormal">
    <w:name w:val="ConsNormal"/>
    <w:rsid w:val="0036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77A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32E5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C3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0D6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639C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 Paragraph"/>
    <w:basedOn w:val="a"/>
    <w:rsid w:val="001C21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C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C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C2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336680"/>
    <w:pPr>
      <w:keepNext/>
      <w:overflowPunct w:val="0"/>
      <w:autoSpaceDE w:val="0"/>
      <w:autoSpaceDN w:val="0"/>
      <w:adjustRightInd w:val="0"/>
      <w:spacing w:after="0" w:line="240" w:lineRule="auto"/>
      <w:ind w:right="-908"/>
      <w:jc w:val="center"/>
      <w:textAlignment w:val="baseline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1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33668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36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6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2852C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852C0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uiPriority w:val="99"/>
    <w:rsid w:val="002852C0"/>
  </w:style>
  <w:style w:type="paragraph" w:customStyle="1" w:styleId="ConsNormal">
    <w:name w:val="ConsNormal"/>
    <w:rsid w:val="00362C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2B77A0"/>
    <w:pPr>
      <w:ind w:left="720"/>
      <w:contextualSpacing/>
    </w:pPr>
  </w:style>
  <w:style w:type="paragraph" w:styleId="21">
    <w:name w:val="Body Text Indent 2"/>
    <w:basedOn w:val="a"/>
    <w:link w:val="22"/>
    <w:uiPriority w:val="99"/>
    <w:rsid w:val="00C32E51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rsid w:val="00C32E5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C32E51"/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0D639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0D639C"/>
    <w:pPr>
      <w:suppressAutoHyphens/>
      <w:overflowPunct w:val="0"/>
      <w:autoSpaceDE w:val="0"/>
      <w:spacing w:before="20" w:after="2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C219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stParagraph">
    <w:name w:val="List Paragraph"/>
    <w:basedOn w:val="a"/>
    <w:rsid w:val="001C219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cxspmiddle">
    <w:name w:val="msonormalcxspmiddle"/>
    <w:basedOn w:val="a"/>
    <w:rsid w:val="001C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1C2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1C2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0BF5-91AB-4122-A512-94C113664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Литт</dc:creator>
  <cp:keywords/>
  <dc:description/>
  <cp:lastModifiedBy>FIRST</cp:lastModifiedBy>
  <cp:revision>2</cp:revision>
  <cp:lastPrinted>2015-05-19T06:09:00Z</cp:lastPrinted>
  <dcterms:created xsi:type="dcterms:W3CDTF">2015-05-19T06:10:00Z</dcterms:created>
  <dcterms:modified xsi:type="dcterms:W3CDTF">2015-05-19T06:10:00Z</dcterms:modified>
</cp:coreProperties>
</file>