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76" w:rsidRPr="00924EA8" w:rsidRDefault="00542376" w:rsidP="00542376">
      <w:pPr>
        <w:spacing w:after="0" w:line="240" w:lineRule="auto"/>
        <w:jc w:val="center"/>
        <w:rPr>
          <w:rFonts w:ascii="Times New Roman" w:hAnsi="Times New Roman"/>
          <w:b/>
          <w:color w:val="000000"/>
          <w:sz w:val="28"/>
          <w:szCs w:val="28"/>
          <w:lang w:eastAsia="ru-RU"/>
        </w:rPr>
      </w:pPr>
      <w:r w:rsidRPr="00924EA8">
        <w:rPr>
          <w:rFonts w:ascii="Times New Roman" w:hAnsi="Times New Roman"/>
          <w:b/>
          <w:color w:val="000000"/>
          <w:sz w:val="28"/>
          <w:szCs w:val="28"/>
          <w:lang w:eastAsia="ru-RU"/>
        </w:rPr>
        <w:t>П О С Т А Н О В Л Е Н И Е</w:t>
      </w:r>
    </w:p>
    <w:p w:rsidR="00542376" w:rsidRPr="00924EA8" w:rsidRDefault="00542376" w:rsidP="00542376">
      <w:pPr>
        <w:spacing w:after="0" w:line="240" w:lineRule="auto"/>
        <w:jc w:val="center"/>
        <w:rPr>
          <w:rFonts w:ascii="Times New Roman" w:hAnsi="Times New Roman"/>
          <w:color w:val="000000"/>
          <w:sz w:val="28"/>
          <w:szCs w:val="28"/>
          <w:lang w:eastAsia="ru-RU"/>
        </w:rPr>
      </w:pPr>
    </w:p>
    <w:p w:rsidR="00542376" w:rsidRPr="00924EA8" w:rsidRDefault="00542376" w:rsidP="00542376">
      <w:pP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 xml:space="preserve">АДМИНИСТРАЦИИ МУНИЦИПАЛЬНОГО ОБРАЗОВАНИЯ </w:t>
      </w:r>
    </w:p>
    <w:p w:rsidR="00542376" w:rsidRPr="00924EA8" w:rsidRDefault="00542376" w:rsidP="00542376">
      <w:pP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КЛЮЧЕВСКИЙ СЕЛЬСОВЕТ</w:t>
      </w:r>
    </w:p>
    <w:p w:rsidR="00542376" w:rsidRPr="00924EA8" w:rsidRDefault="00542376" w:rsidP="00542376">
      <w:pPr>
        <w:pBdr>
          <w:bottom w:val="single" w:sz="12" w:space="1" w:color="auto"/>
        </w:pBd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БЕЛЯЕВСКОГО РАЙОНА ОРЕНБУРГСКОЙ ОБЛАСТИ</w:t>
      </w:r>
    </w:p>
    <w:p w:rsidR="00542376" w:rsidRPr="00924EA8" w:rsidRDefault="00542376" w:rsidP="00542376">
      <w:pP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с. Ключевка</w:t>
      </w:r>
    </w:p>
    <w:p w:rsidR="00542376" w:rsidRPr="00924EA8" w:rsidRDefault="00542376" w:rsidP="00542376">
      <w:pPr>
        <w:spacing w:after="0" w:line="240" w:lineRule="auto"/>
        <w:jc w:val="both"/>
        <w:rPr>
          <w:rFonts w:ascii="Times New Roman" w:hAnsi="Times New Roman"/>
          <w:sz w:val="28"/>
          <w:szCs w:val="28"/>
          <w:lang w:eastAsia="ru-RU"/>
        </w:rPr>
      </w:pPr>
      <w:r>
        <w:rPr>
          <w:rFonts w:ascii="Times New Roman" w:hAnsi="Times New Roman"/>
          <w:sz w:val="28"/>
          <w:szCs w:val="28"/>
        </w:rPr>
        <w:t>05</w:t>
      </w:r>
      <w:r>
        <w:rPr>
          <w:rFonts w:ascii="Times New Roman" w:hAnsi="Times New Roman"/>
          <w:sz w:val="28"/>
          <w:szCs w:val="28"/>
          <w:lang w:eastAsia="ru-RU"/>
        </w:rPr>
        <w:t xml:space="preserve">.12.2019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64</w:t>
      </w:r>
      <w:r>
        <w:rPr>
          <w:rFonts w:ascii="Times New Roman" w:hAnsi="Times New Roman"/>
          <w:sz w:val="28"/>
          <w:szCs w:val="28"/>
          <w:lang w:eastAsia="ru-RU"/>
        </w:rPr>
        <w:t>-п</w:t>
      </w:r>
    </w:p>
    <w:p w:rsidR="00542376" w:rsidRDefault="00542376" w:rsidP="00470843">
      <w:pPr>
        <w:jc w:val="center"/>
        <w:rPr>
          <w:rFonts w:ascii="Times New Roman" w:hAnsi="Times New Roman"/>
          <w:b/>
          <w:bCs/>
          <w:sz w:val="28"/>
          <w:szCs w:val="28"/>
        </w:rPr>
      </w:pPr>
    </w:p>
    <w:p w:rsidR="00470843" w:rsidRPr="00542376" w:rsidRDefault="00470843" w:rsidP="00542376">
      <w:pPr>
        <w:spacing w:after="0"/>
        <w:jc w:val="center"/>
        <w:rPr>
          <w:rFonts w:ascii="Times New Roman" w:hAnsi="Times New Roman"/>
          <w:bCs/>
          <w:color w:val="000000" w:themeColor="text1"/>
          <w:sz w:val="28"/>
          <w:szCs w:val="28"/>
        </w:rPr>
      </w:pPr>
      <w:r w:rsidRPr="00542376">
        <w:rPr>
          <w:rFonts w:ascii="Times New Roman" w:hAnsi="Times New Roman"/>
          <w:bCs/>
          <w:color w:val="000000" w:themeColor="text1"/>
          <w:sz w:val="28"/>
          <w:szCs w:val="28"/>
        </w:rPr>
        <w:t>О внесении изменений в постановление № 76-п от 14.12.2016</w:t>
      </w:r>
      <w:hyperlink r:id="rId7" w:history="1">
        <w:r w:rsidRPr="00542376">
          <w:rPr>
            <w:rFonts w:ascii="Times New Roman" w:hAnsi="Times New Roman"/>
            <w:bCs/>
            <w:color w:val="000000" w:themeColor="text1"/>
            <w:sz w:val="28"/>
            <w:szCs w:val="28"/>
          </w:rPr>
          <w:t xml:space="preserve"> </w:t>
        </w:r>
        <w:r w:rsidRPr="00542376">
          <w:rPr>
            <w:rFonts w:ascii="Times New Roman" w:hAnsi="Times New Roman"/>
            <w:bCs/>
            <w:color w:val="000000" w:themeColor="text1"/>
            <w:sz w:val="28"/>
            <w:szCs w:val="28"/>
          </w:rPr>
          <w:br/>
        </w:r>
      </w:hyperlink>
    </w:p>
    <w:p w:rsidR="00470843" w:rsidRPr="00E87E01" w:rsidRDefault="00470843" w:rsidP="00470843">
      <w:pPr>
        <w:jc w:val="both"/>
        <w:rPr>
          <w:rFonts w:ascii="Times New Roman" w:hAnsi="Times New Roman"/>
          <w:sz w:val="28"/>
          <w:szCs w:val="28"/>
        </w:rPr>
      </w:pPr>
      <w:r w:rsidRPr="00E87E01">
        <w:rPr>
          <w:rFonts w:ascii="Times New Roman" w:hAnsi="Times New Roman"/>
          <w:sz w:val="28"/>
          <w:szCs w:val="28"/>
        </w:rPr>
        <w:t xml:space="preserve"> </w:t>
      </w:r>
      <w:r w:rsidRPr="00E87E01">
        <w:rPr>
          <w:rFonts w:ascii="Times New Roman" w:hAnsi="Times New Roman"/>
          <w:sz w:val="28"/>
          <w:szCs w:val="28"/>
        </w:rPr>
        <w:tab/>
        <w:t>В соответствии с постановлением администра</w:t>
      </w:r>
      <w:r w:rsidR="00444916" w:rsidRPr="00E87E01">
        <w:rPr>
          <w:rFonts w:ascii="Times New Roman" w:hAnsi="Times New Roman"/>
          <w:sz w:val="28"/>
          <w:szCs w:val="28"/>
        </w:rPr>
        <w:t xml:space="preserve">ции </w:t>
      </w:r>
      <w:r w:rsidR="00542376">
        <w:rPr>
          <w:rFonts w:ascii="Times New Roman" w:hAnsi="Times New Roman"/>
          <w:sz w:val="28"/>
          <w:szCs w:val="28"/>
        </w:rPr>
        <w:t xml:space="preserve">Ключевского сельсовета  № 54-п </w:t>
      </w:r>
      <w:r w:rsidR="00444916" w:rsidRPr="00E87E01">
        <w:rPr>
          <w:rFonts w:ascii="Times New Roman" w:hAnsi="Times New Roman"/>
          <w:sz w:val="28"/>
          <w:szCs w:val="28"/>
        </w:rPr>
        <w:t xml:space="preserve">от </w:t>
      </w:r>
      <w:r w:rsidR="00B940E1" w:rsidRPr="00E87E01">
        <w:rPr>
          <w:rFonts w:ascii="Times New Roman" w:hAnsi="Times New Roman"/>
          <w:sz w:val="28"/>
          <w:szCs w:val="28"/>
        </w:rPr>
        <w:t>05.11</w:t>
      </w:r>
      <w:r w:rsidR="00444916" w:rsidRPr="00E87E01">
        <w:rPr>
          <w:rFonts w:ascii="Times New Roman" w:hAnsi="Times New Roman"/>
          <w:sz w:val="28"/>
          <w:szCs w:val="28"/>
        </w:rPr>
        <w:t>.2019</w:t>
      </w:r>
      <w:r w:rsidRPr="00E87E01">
        <w:rPr>
          <w:rFonts w:ascii="Times New Roman" w:hAnsi="Times New Roman"/>
          <w:sz w:val="28"/>
          <w:szCs w:val="28"/>
        </w:rPr>
        <w:t xml:space="preserve"> «Об утверждении порядка разработки, реализации и оценки эффективности муниципальных прогр</w:t>
      </w:r>
      <w:r w:rsidR="00542376">
        <w:rPr>
          <w:rFonts w:ascii="Times New Roman" w:hAnsi="Times New Roman"/>
          <w:sz w:val="28"/>
          <w:szCs w:val="28"/>
        </w:rPr>
        <w:t>амм муниципального образования Ключевский сельсовет»  постановля</w:t>
      </w:r>
      <w:r w:rsidRPr="00E87E01">
        <w:rPr>
          <w:rFonts w:ascii="Times New Roman" w:hAnsi="Times New Roman"/>
          <w:sz w:val="28"/>
          <w:szCs w:val="28"/>
        </w:rPr>
        <w:t>ю:</w:t>
      </w:r>
    </w:p>
    <w:p w:rsidR="00542376" w:rsidRPr="00542376" w:rsidRDefault="00542376" w:rsidP="00542376">
      <w:pPr>
        <w:spacing w:after="0"/>
        <w:jc w:val="both"/>
        <w:rPr>
          <w:rFonts w:ascii="Times New Roman" w:hAnsi="Times New Roman"/>
          <w:color w:val="000000" w:themeColor="text1"/>
          <w:sz w:val="28"/>
          <w:szCs w:val="28"/>
        </w:rPr>
      </w:pPr>
      <w:r>
        <w:rPr>
          <w:rFonts w:ascii="Times New Roman" w:hAnsi="Times New Roman"/>
          <w:sz w:val="28"/>
          <w:szCs w:val="28"/>
        </w:rPr>
        <w:t xml:space="preserve">     </w:t>
      </w:r>
      <w:r w:rsidR="00470843" w:rsidRPr="00E87E01">
        <w:rPr>
          <w:rFonts w:ascii="Times New Roman" w:hAnsi="Times New Roman"/>
          <w:sz w:val="28"/>
          <w:szCs w:val="28"/>
        </w:rPr>
        <w:t xml:space="preserve">1. </w:t>
      </w:r>
      <w:r>
        <w:rPr>
          <w:rFonts w:ascii="Times New Roman" w:hAnsi="Times New Roman"/>
          <w:sz w:val="28"/>
          <w:szCs w:val="28"/>
        </w:rPr>
        <w:t xml:space="preserve">Внести в постановление № 76-п от 14.12.2016 </w:t>
      </w:r>
      <w:r w:rsidRPr="00542376">
        <w:rPr>
          <w:rFonts w:ascii="Times New Roman" w:hAnsi="Times New Roman"/>
          <w:color w:val="000000" w:themeColor="text1"/>
          <w:sz w:val="28"/>
          <w:szCs w:val="28"/>
        </w:rPr>
        <w:t>«</w:t>
      </w:r>
      <w:r w:rsidRPr="00542376">
        <w:rPr>
          <w:rFonts w:ascii="Times New Roman" w:hAnsi="Times New Roman"/>
          <w:b/>
          <w:bCs/>
          <w:color w:val="000000" w:themeColor="text1"/>
          <w:sz w:val="28"/>
          <w:szCs w:val="28"/>
        </w:rPr>
        <w:t>«</w:t>
      </w:r>
      <w:r w:rsidRPr="00542376">
        <w:rPr>
          <w:rFonts w:ascii="Times New Roman" w:hAnsi="Times New Roman"/>
          <w:bCs/>
          <w:color w:val="000000" w:themeColor="text1"/>
          <w:sz w:val="28"/>
          <w:szCs w:val="28"/>
        </w:rPr>
        <w:t>Об утверждении муниципальной программы «</w:t>
      </w:r>
      <w:r w:rsidRPr="00542376">
        <w:rPr>
          <w:rFonts w:ascii="Times New Roman" w:hAnsi="Times New Roman"/>
          <w:color w:val="000000" w:themeColor="text1"/>
          <w:sz w:val="28"/>
          <w:szCs w:val="28"/>
        </w:rPr>
        <w:t>Социально-экономическое развитие территории муниципального образования Ключевский сельсовет на 2017-2019 годы»»</w:t>
      </w:r>
      <w:r>
        <w:rPr>
          <w:rFonts w:ascii="Times New Roman" w:hAnsi="Times New Roman"/>
          <w:color w:val="000000" w:themeColor="text1"/>
          <w:sz w:val="28"/>
          <w:szCs w:val="28"/>
        </w:rPr>
        <w:t xml:space="preserve"> следующее изменение:</w:t>
      </w:r>
    </w:p>
    <w:p w:rsidR="00470843" w:rsidRPr="00E87E01" w:rsidRDefault="00542376" w:rsidP="00542376">
      <w:pPr>
        <w:spacing w:after="0"/>
        <w:jc w:val="both"/>
        <w:rPr>
          <w:rFonts w:ascii="Times New Roman" w:hAnsi="Times New Roman"/>
          <w:sz w:val="28"/>
          <w:szCs w:val="28"/>
        </w:rPr>
      </w:pPr>
      <w:r>
        <w:rPr>
          <w:rFonts w:ascii="Times New Roman" w:hAnsi="Times New Roman"/>
          <w:sz w:val="28"/>
          <w:szCs w:val="28"/>
        </w:rPr>
        <w:t xml:space="preserve">       Изложить приложение  «Муниципальная программа  «</w:t>
      </w:r>
      <w:r w:rsidR="00470843" w:rsidRPr="00E87E01">
        <w:rPr>
          <w:rFonts w:ascii="Times New Roman" w:hAnsi="Times New Roman"/>
          <w:sz w:val="28"/>
          <w:szCs w:val="28"/>
        </w:rPr>
        <w:t>Социально-</w:t>
      </w:r>
      <w:r>
        <w:rPr>
          <w:rFonts w:ascii="Times New Roman" w:hAnsi="Times New Roman"/>
          <w:sz w:val="28"/>
          <w:szCs w:val="28"/>
        </w:rPr>
        <w:t xml:space="preserve">   </w:t>
      </w:r>
      <w:r w:rsidR="00470843" w:rsidRPr="00E87E01">
        <w:rPr>
          <w:rFonts w:ascii="Times New Roman" w:hAnsi="Times New Roman"/>
          <w:sz w:val="28"/>
          <w:szCs w:val="28"/>
        </w:rPr>
        <w:t xml:space="preserve">экономическое развитие территории муниципального образования Ключевский сельсовет на 2017-2019 годы» в </w:t>
      </w:r>
      <w:r>
        <w:rPr>
          <w:rFonts w:ascii="Times New Roman" w:hAnsi="Times New Roman"/>
          <w:sz w:val="28"/>
          <w:szCs w:val="28"/>
        </w:rPr>
        <w:t>новой</w:t>
      </w:r>
      <w:r w:rsidR="00470843" w:rsidRPr="00E87E01">
        <w:rPr>
          <w:rFonts w:ascii="Times New Roman" w:hAnsi="Times New Roman"/>
          <w:sz w:val="28"/>
          <w:szCs w:val="28"/>
        </w:rPr>
        <w:t xml:space="preserve"> редакции.</w:t>
      </w:r>
    </w:p>
    <w:p w:rsidR="00470843" w:rsidRPr="00E87E01" w:rsidRDefault="00470843" w:rsidP="00470843">
      <w:pPr>
        <w:ind w:right="-143"/>
        <w:jc w:val="both"/>
        <w:rPr>
          <w:rFonts w:ascii="Times New Roman" w:hAnsi="Times New Roman"/>
          <w:sz w:val="28"/>
          <w:szCs w:val="28"/>
        </w:rPr>
      </w:pPr>
      <w:r w:rsidRPr="00E87E01">
        <w:rPr>
          <w:rFonts w:ascii="Times New Roman" w:hAnsi="Times New Roman"/>
          <w:sz w:val="28"/>
          <w:szCs w:val="28"/>
        </w:rPr>
        <w:t xml:space="preserve">      2. Контроль за исполнением настоящего постановления возложить на  специалиста  1 категории Гартман В.В.</w:t>
      </w:r>
    </w:p>
    <w:p w:rsidR="00470843" w:rsidRPr="00E87E01" w:rsidRDefault="00470843" w:rsidP="00470843">
      <w:pPr>
        <w:jc w:val="both"/>
        <w:rPr>
          <w:rFonts w:ascii="Times New Roman" w:hAnsi="Times New Roman"/>
          <w:sz w:val="28"/>
          <w:szCs w:val="28"/>
        </w:rPr>
      </w:pPr>
      <w:r w:rsidRPr="00E87E01">
        <w:rPr>
          <w:rFonts w:ascii="Times New Roman" w:hAnsi="Times New Roman"/>
          <w:sz w:val="28"/>
          <w:szCs w:val="28"/>
        </w:rPr>
        <w:t xml:space="preserve">      3. Постановление вступает в силу после его официального опубликования.</w:t>
      </w:r>
    </w:p>
    <w:p w:rsidR="00A1217D" w:rsidRDefault="00A1217D" w:rsidP="00470843">
      <w:pPr>
        <w:jc w:val="both"/>
        <w:rPr>
          <w:rFonts w:ascii="Times New Roman" w:hAnsi="Times New Roman"/>
          <w:sz w:val="28"/>
          <w:szCs w:val="28"/>
        </w:rPr>
      </w:pPr>
      <w:r>
        <w:rPr>
          <w:rFonts w:ascii="Times New Roman" w:hAnsi="Times New Roman"/>
          <w:sz w:val="28"/>
          <w:szCs w:val="28"/>
        </w:rPr>
        <w:t xml:space="preserve"> </w:t>
      </w:r>
    </w:p>
    <w:p w:rsidR="00A1217D" w:rsidRDefault="00A1217D" w:rsidP="00470843">
      <w:pPr>
        <w:jc w:val="both"/>
        <w:rPr>
          <w:rFonts w:ascii="Times New Roman" w:hAnsi="Times New Roman"/>
          <w:sz w:val="28"/>
          <w:szCs w:val="28"/>
        </w:rPr>
      </w:pPr>
    </w:p>
    <w:p w:rsidR="00470843" w:rsidRDefault="00A1217D" w:rsidP="00470843">
      <w:pPr>
        <w:jc w:val="both"/>
        <w:rPr>
          <w:rFonts w:ascii="Times New Roman" w:hAnsi="Times New Roman"/>
          <w:sz w:val="28"/>
          <w:szCs w:val="28"/>
        </w:rPr>
      </w:pPr>
      <w:r>
        <w:rPr>
          <w:rFonts w:ascii="Times New Roman" w:hAnsi="Times New Roman"/>
          <w:sz w:val="28"/>
          <w:szCs w:val="28"/>
        </w:rPr>
        <w:t>Глава сельсовета                                                                          А.В. Колесников</w:t>
      </w:r>
    </w:p>
    <w:p w:rsidR="00A1217D" w:rsidRDefault="00A1217D" w:rsidP="00470843">
      <w:pPr>
        <w:jc w:val="both"/>
        <w:rPr>
          <w:rFonts w:ascii="Times New Roman" w:hAnsi="Times New Roman"/>
          <w:sz w:val="28"/>
          <w:szCs w:val="28"/>
        </w:rPr>
      </w:pPr>
    </w:p>
    <w:p w:rsidR="00A1217D" w:rsidRDefault="00A1217D" w:rsidP="00470843">
      <w:pPr>
        <w:jc w:val="both"/>
        <w:rPr>
          <w:rFonts w:ascii="Times New Roman" w:hAnsi="Times New Roman"/>
          <w:sz w:val="28"/>
          <w:szCs w:val="28"/>
        </w:rPr>
      </w:pPr>
    </w:p>
    <w:p w:rsidR="00A1217D" w:rsidRPr="00E87E01" w:rsidRDefault="00A1217D" w:rsidP="00470843">
      <w:pPr>
        <w:jc w:val="both"/>
        <w:rPr>
          <w:rFonts w:ascii="Times New Roman" w:hAnsi="Times New Roman"/>
          <w:sz w:val="28"/>
          <w:szCs w:val="28"/>
        </w:rPr>
      </w:pPr>
      <w:r>
        <w:rPr>
          <w:rFonts w:ascii="Times New Roman" w:hAnsi="Times New Roman"/>
          <w:sz w:val="28"/>
          <w:szCs w:val="28"/>
        </w:rPr>
        <w:t>Разослано: райфо, специалисту 1 категории Гартман В.В., администрации района, прокурору, в дело</w:t>
      </w:r>
    </w:p>
    <w:p w:rsidR="00470843" w:rsidRDefault="00470843" w:rsidP="00470843">
      <w:pPr>
        <w:spacing w:after="0" w:line="240" w:lineRule="auto"/>
        <w:jc w:val="center"/>
        <w:rPr>
          <w:rFonts w:ascii="Times New Roman" w:hAnsi="Times New Roman"/>
          <w:sz w:val="28"/>
          <w:szCs w:val="28"/>
        </w:rPr>
      </w:pPr>
    </w:p>
    <w:p w:rsidR="00542376" w:rsidRDefault="00542376" w:rsidP="00470843">
      <w:pPr>
        <w:spacing w:after="0" w:line="240" w:lineRule="auto"/>
        <w:jc w:val="center"/>
        <w:rPr>
          <w:rFonts w:ascii="Times New Roman" w:hAnsi="Times New Roman"/>
          <w:sz w:val="28"/>
          <w:szCs w:val="28"/>
        </w:rPr>
      </w:pPr>
    </w:p>
    <w:p w:rsidR="00542376" w:rsidRDefault="00542376" w:rsidP="00470843">
      <w:pPr>
        <w:spacing w:after="0" w:line="240" w:lineRule="auto"/>
        <w:jc w:val="center"/>
        <w:rPr>
          <w:rFonts w:ascii="Times New Roman" w:hAnsi="Times New Roman"/>
          <w:sz w:val="28"/>
          <w:szCs w:val="28"/>
        </w:rPr>
      </w:pPr>
    </w:p>
    <w:p w:rsidR="00542376" w:rsidRDefault="00542376" w:rsidP="00470843">
      <w:pPr>
        <w:spacing w:after="0" w:line="240" w:lineRule="auto"/>
        <w:jc w:val="center"/>
        <w:rPr>
          <w:rFonts w:ascii="Times New Roman" w:hAnsi="Times New Roman"/>
          <w:sz w:val="28"/>
          <w:szCs w:val="28"/>
        </w:rPr>
      </w:pPr>
    </w:p>
    <w:p w:rsidR="00542376" w:rsidRDefault="00542376" w:rsidP="00470843">
      <w:pPr>
        <w:spacing w:after="0" w:line="240" w:lineRule="auto"/>
        <w:jc w:val="center"/>
        <w:rPr>
          <w:rFonts w:ascii="Times New Roman" w:hAnsi="Times New Roman"/>
          <w:sz w:val="28"/>
          <w:szCs w:val="28"/>
        </w:rPr>
      </w:pPr>
    </w:p>
    <w:p w:rsidR="00542376" w:rsidRDefault="00542376" w:rsidP="00470843">
      <w:pPr>
        <w:spacing w:after="0" w:line="240" w:lineRule="auto"/>
        <w:jc w:val="center"/>
        <w:rPr>
          <w:rFonts w:ascii="Times New Roman" w:hAnsi="Times New Roman"/>
          <w:sz w:val="28"/>
          <w:szCs w:val="28"/>
        </w:rPr>
      </w:pPr>
    </w:p>
    <w:p w:rsidR="00542376" w:rsidRPr="00542376" w:rsidRDefault="00542376" w:rsidP="00542376">
      <w:pPr>
        <w:pStyle w:val="af"/>
        <w:jc w:val="right"/>
        <w:rPr>
          <w:rFonts w:ascii="Times New Roman" w:hAnsi="Times New Roman"/>
          <w:sz w:val="28"/>
          <w:szCs w:val="28"/>
        </w:rPr>
      </w:pPr>
      <w:r w:rsidRPr="00542376">
        <w:rPr>
          <w:rFonts w:ascii="Times New Roman" w:hAnsi="Times New Roman"/>
          <w:sz w:val="28"/>
          <w:szCs w:val="28"/>
        </w:rPr>
        <w:lastRenderedPageBreak/>
        <w:t>Приложение №1</w:t>
      </w:r>
    </w:p>
    <w:p w:rsidR="00542376" w:rsidRPr="00542376" w:rsidRDefault="00542376" w:rsidP="00542376">
      <w:pPr>
        <w:pStyle w:val="af"/>
        <w:jc w:val="right"/>
        <w:rPr>
          <w:rFonts w:ascii="Times New Roman" w:hAnsi="Times New Roman"/>
          <w:sz w:val="28"/>
          <w:szCs w:val="28"/>
        </w:rPr>
      </w:pPr>
      <w:r w:rsidRPr="00542376">
        <w:rPr>
          <w:rFonts w:ascii="Times New Roman" w:hAnsi="Times New Roman"/>
          <w:sz w:val="28"/>
          <w:szCs w:val="28"/>
        </w:rPr>
        <w:t xml:space="preserve">                                                                к постановлению администрации</w:t>
      </w:r>
    </w:p>
    <w:p w:rsidR="00542376" w:rsidRPr="00542376" w:rsidRDefault="00542376" w:rsidP="00542376">
      <w:pPr>
        <w:pStyle w:val="af"/>
        <w:jc w:val="right"/>
        <w:rPr>
          <w:rFonts w:ascii="Times New Roman" w:hAnsi="Times New Roman"/>
          <w:sz w:val="28"/>
          <w:szCs w:val="28"/>
        </w:rPr>
      </w:pPr>
      <w:r w:rsidRPr="00542376">
        <w:rPr>
          <w:rFonts w:ascii="Times New Roman" w:hAnsi="Times New Roman"/>
          <w:sz w:val="28"/>
          <w:szCs w:val="28"/>
        </w:rPr>
        <w:t xml:space="preserve">                                                                сельсовета от 05.12.2019 № 63-п</w:t>
      </w:r>
    </w:p>
    <w:p w:rsidR="00542376" w:rsidRDefault="00542376" w:rsidP="00470843">
      <w:pPr>
        <w:spacing w:after="0" w:line="240" w:lineRule="auto"/>
        <w:jc w:val="center"/>
        <w:rPr>
          <w:rFonts w:ascii="Times New Roman" w:hAnsi="Times New Roman"/>
          <w:b/>
          <w:sz w:val="28"/>
          <w:szCs w:val="28"/>
        </w:rPr>
      </w:pPr>
    </w:p>
    <w:p w:rsidR="00470843" w:rsidRPr="0014576A" w:rsidRDefault="00470843" w:rsidP="00470843">
      <w:pPr>
        <w:spacing w:after="0" w:line="240" w:lineRule="auto"/>
        <w:jc w:val="center"/>
        <w:rPr>
          <w:rFonts w:ascii="Times New Roman" w:hAnsi="Times New Roman"/>
          <w:b/>
          <w:sz w:val="28"/>
          <w:szCs w:val="28"/>
        </w:rPr>
      </w:pPr>
      <w:r w:rsidRPr="0014576A">
        <w:rPr>
          <w:rFonts w:ascii="Times New Roman" w:hAnsi="Times New Roman"/>
          <w:b/>
          <w:sz w:val="28"/>
          <w:szCs w:val="28"/>
        </w:rPr>
        <w:t xml:space="preserve">Паспорт муниципальной программы </w:t>
      </w:r>
    </w:p>
    <w:p w:rsidR="00470843" w:rsidRPr="0014576A" w:rsidRDefault="00470843" w:rsidP="00470843">
      <w:pPr>
        <w:spacing w:after="0" w:line="240" w:lineRule="auto"/>
        <w:jc w:val="center"/>
        <w:rPr>
          <w:rFonts w:ascii="Times New Roman" w:hAnsi="Times New Roman"/>
          <w:b/>
          <w:sz w:val="28"/>
          <w:szCs w:val="28"/>
        </w:rPr>
      </w:pPr>
      <w:r w:rsidRPr="0014576A">
        <w:rPr>
          <w:rFonts w:ascii="Times New Roman" w:hAnsi="Times New Roman"/>
          <w:b/>
          <w:sz w:val="28"/>
          <w:szCs w:val="28"/>
        </w:rPr>
        <w:t>«Социально-экономическое развитие территории муниципального образования Ключевский сельсовет на 2017-2019 годы»</w:t>
      </w:r>
    </w:p>
    <w:p w:rsidR="00470843" w:rsidRPr="0014576A" w:rsidRDefault="00470843" w:rsidP="00470843">
      <w:pPr>
        <w:spacing w:after="0" w:line="240" w:lineRule="auto"/>
        <w:jc w:val="center"/>
        <w:rPr>
          <w:rFonts w:ascii="Times New Roman" w:hAnsi="Times New Roman"/>
          <w:b/>
          <w:sz w:val="28"/>
          <w:szCs w:val="28"/>
        </w:rPr>
      </w:pPr>
    </w:p>
    <w:tbl>
      <w:tblPr>
        <w:tblW w:w="1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775"/>
        <w:gridCol w:w="1377"/>
        <w:gridCol w:w="1572"/>
        <w:gridCol w:w="1572"/>
        <w:gridCol w:w="1572"/>
      </w:tblGrid>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Ответственный исполнитель Программы</w:t>
            </w:r>
          </w:p>
        </w:tc>
        <w:tc>
          <w:tcPr>
            <w:tcW w:w="7775" w:type="dxa"/>
          </w:tcPr>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Администрация муниципального образования Ключевский сельсовет</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Соисполнители Программы</w:t>
            </w:r>
          </w:p>
        </w:tc>
        <w:tc>
          <w:tcPr>
            <w:tcW w:w="7775" w:type="dxa"/>
          </w:tcPr>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отсутствуют</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Участники Программы</w:t>
            </w:r>
          </w:p>
        </w:tc>
        <w:tc>
          <w:tcPr>
            <w:tcW w:w="7775" w:type="dxa"/>
          </w:tcPr>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отсутствуют</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Подпрограммы Программы</w:t>
            </w:r>
          </w:p>
        </w:tc>
        <w:tc>
          <w:tcPr>
            <w:tcW w:w="7775" w:type="dxa"/>
          </w:tcPr>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color w:val="000000"/>
                <w:sz w:val="28"/>
                <w:szCs w:val="28"/>
              </w:rPr>
              <w:t>Обеспечение деятельности аппарата управления администрации Ключевского сельсовета</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Комплексное благоустройство территории  муниципального образования Ключевский сельсовет;</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Обеспечение безопасности на территории муниципального образования Ключевский сельсовет;</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Развитие физической культуры, спорта и молодежной политики на территории муниципального образования Ключевский сельсовет.</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color w:val="000000"/>
                <w:sz w:val="28"/>
                <w:szCs w:val="28"/>
              </w:rPr>
              <w:t>Осуществление отдельных государственных полномочий.</w:t>
            </w:r>
          </w:p>
          <w:p w:rsidR="00470843" w:rsidRPr="0014576A" w:rsidRDefault="00470843" w:rsidP="00A1217D">
            <w:pPr>
              <w:pStyle w:val="a3"/>
              <w:numPr>
                <w:ilvl w:val="0"/>
                <w:numId w:val="1"/>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Поддержка молодых семей Ключевского сельсовета в приобретении (строительстве ) жилья на   2017 -2019гг.</w:t>
            </w:r>
          </w:p>
        </w:tc>
      </w:tr>
      <w:tr w:rsidR="00D364FF" w:rsidRPr="0014576A" w:rsidTr="00A1217D">
        <w:trPr>
          <w:gridAfter w:val="4"/>
          <w:wAfter w:w="6093" w:type="dxa"/>
        </w:trPr>
        <w:tc>
          <w:tcPr>
            <w:tcW w:w="2114" w:type="dxa"/>
          </w:tcPr>
          <w:p w:rsidR="00D364FF" w:rsidRPr="00270BB1" w:rsidRDefault="00D364FF" w:rsidP="00D364FF">
            <w:pPr>
              <w:spacing w:after="0" w:line="240" w:lineRule="auto"/>
              <w:rPr>
                <w:rFonts w:ascii="Times New Roman" w:hAnsi="Times New Roman"/>
                <w:sz w:val="28"/>
                <w:szCs w:val="28"/>
              </w:rPr>
            </w:pPr>
            <w:r w:rsidRPr="00270BB1">
              <w:rPr>
                <w:rFonts w:ascii="Times New Roman" w:hAnsi="Times New Roman"/>
                <w:sz w:val="28"/>
                <w:szCs w:val="28"/>
              </w:rPr>
              <w:t>Приоритетные проекты (программы), реализуемые в рамках Программы</w:t>
            </w:r>
          </w:p>
        </w:tc>
        <w:tc>
          <w:tcPr>
            <w:tcW w:w="7775" w:type="dxa"/>
          </w:tcPr>
          <w:p w:rsidR="00D364FF" w:rsidRPr="00270BB1" w:rsidRDefault="00D364FF" w:rsidP="00D364FF">
            <w:pPr>
              <w:spacing w:line="240" w:lineRule="auto"/>
              <w:ind w:left="34"/>
              <w:rPr>
                <w:rFonts w:ascii="Times New Roman" w:hAnsi="Times New Roman"/>
                <w:color w:val="000000"/>
                <w:sz w:val="28"/>
                <w:szCs w:val="28"/>
              </w:rPr>
            </w:pPr>
            <w:r w:rsidRPr="00270BB1">
              <w:rPr>
                <w:rFonts w:ascii="Times New Roman" w:hAnsi="Times New Roman"/>
                <w:color w:val="000000"/>
                <w:sz w:val="28"/>
                <w:szCs w:val="28"/>
              </w:rPr>
              <w:t>отсутствуют</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Цель Программы</w:t>
            </w:r>
          </w:p>
        </w:tc>
        <w:tc>
          <w:tcPr>
            <w:tcW w:w="7775" w:type="dxa"/>
          </w:tcPr>
          <w:p w:rsidR="00470843" w:rsidRPr="0014576A" w:rsidRDefault="00470843" w:rsidP="00D364FF">
            <w:pPr>
              <w:spacing w:after="0" w:line="240" w:lineRule="auto"/>
              <w:jc w:val="both"/>
              <w:rPr>
                <w:rFonts w:ascii="Times New Roman" w:hAnsi="Times New Roman"/>
                <w:sz w:val="28"/>
                <w:szCs w:val="28"/>
              </w:rPr>
            </w:pPr>
            <w:r w:rsidRPr="0014576A">
              <w:rPr>
                <w:rFonts w:ascii="Times New Roman" w:hAnsi="Times New Roman"/>
                <w:sz w:val="28"/>
                <w:szCs w:val="28"/>
              </w:rPr>
              <w:t>Создание экономически обоснованной системы развития и поддержания комплексного благоустройства территории поселения,</w:t>
            </w:r>
            <w:r w:rsidR="00A1217D">
              <w:rPr>
                <w:rFonts w:ascii="Times New Roman" w:hAnsi="Times New Roman"/>
                <w:sz w:val="28"/>
                <w:szCs w:val="28"/>
              </w:rPr>
              <w:t xml:space="preserve"> </w:t>
            </w:r>
            <w:r w:rsidRPr="0014576A">
              <w:rPr>
                <w:rFonts w:ascii="Times New Roman" w:hAnsi="Times New Roman"/>
                <w:sz w:val="28"/>
                <w:szCs w:val="28"/>
              </w:rPr>
              <w:t xml:space="preserve">создание условий комфортного проживания населения и развития инфраструктуры для отдыха детей и взрослого населения, стимулирование рационального использования энергетических ресурсов и повышение </w:t>
            </w:r>
            <w:r w:rsidRPr="0014576A">
              <w:rPr>
                <w:rFonts w:ascii="Times New Roman" w:hAnsi="Times New Roman"/>
                <w:sz w:val="28"/>
                <w:szCs w:val="28"/>
              </w:rPr>
              <w:lastRenderedPageBreak/>
              <w:t>энергетической эффективности экономики,  создание экономически обоснованной системы развития и поддержания комплексного благоустройства территории поселения,</w:t>
            </w:r>
          </w:p>
          <w:p w:rsidR="00470843" w:rsidRPr="0014576A" w:rsidRDefault="00470843" w:rsidP="00A1217D">
            <w:pPr>
              <w:spacing w:after="0" w:line="240" w:lineRule="auto"/>
              <w:jc w:val="both"/>
              <w:rPr>
                <w:rFonts w:ascii="Times New Roman" w:hAnsi="Times New Roman"/>
                <w:sz w:val="28"/>
                <w:szCs w:val="28"/>
              </w:rPr>
            </w:pPr>
            <w:r w:rsidRPr="0014576A">
              <w:rPr>
                <w:rFonts w:ascii="Times New Roman" w:hAnsi="Times New Roman"/>
                <w:sz w:val="28"/>
                <w:szCs w:val="28"/>
              </w:rPr>
              <w:t> </w:t>
            </w:r>
            <w:r w:rsidRPr="0014576A">
              <w:rPr>
                <w:rFonts w:ascii="Times New Roman" w:hAnsi="Times New Roman"/>
                <w:color w:val="000000"/>
                <w:sz w:val="28"/>
                <w:szCs w:val="28"/>
              </w:rPr>
              <w:t>активизация местного населения в решении вопросов местного значения.</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lastRenderedPageBreak/>
              <w:t>Задачи муниципальной программы</w:t>
            </w:r>
          </w:p>
        </w:tc>
        <w:tc>
          <w:tcPr>
            <w:tcW w:w="7775" w:type="dxa"/>
          </w:tcPr>
          <w:p w:rsidR="00470843" w:rsidRPr="0014576A" w:rsidRDefault="00470843" w:rsidP="00A1217D">
            <w:pPr>
              <w:pStyle w:val="a3"/>
              <w:numPr>
                <w:ilvl w:val="0"/>
                <w:numId w:val="2"/>
              </w:numPr>
              <w:spacing w:after="0" w:line="240" w:lineRule="auto"/>
              <w:jc w:val="both"/>
              <w:rPr>
                <w:rFonts w:ascii="Times New Roman" w:hAnsi="Times New Roman"/>
                <w:sz w:val="28"/>
                <w:szCs w:val="28"/>
              </w:rPr>
            </w:pPr>
            <w:r w:rsidRPr="0014576A">
              <w:rPr>
                <w:rFonts w:ascii="Times New Roman" w:hAnsi="Times New Roman"/>
                <w:color w:val="000000"/>
                <w:sz w:val="28"/>
                <w:szCs w:val="28"/>
              </w:rPr>
              <w:t>Обеспечение деятельности аппарата управления администрации Ключевского сельсовета</w:t>
            </w:r>
          </w:p>
          <w:p w:rsidR="00470843" w:rsidRPr="0014576A" w:rsidRDefault="00470843" w:rsidP="00A1217D">
            <w:pPr>
              <w:pStyle w:val="a3"/>
              <w:numPr>
                <w:ilvl w:val="0"/>
                <w:numId w:val="2"/>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470843" w:rsidRPr="0014576A" w:rsidRDefault="00470843" w:rsidP="00A1217D">
            <w:pPr>
              <w:pStyle w:val="a3"/>
              <w:numPr>
                <w:ilvl w:val="0"/>
                <w:numId w:val="2"/>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Комплексное благоустройство территории  муниципального образования Ключевский сельсовет;</w:t>
            </w:r>
          </w:p>
          <w:p w:rsidR="00470843" w:rsidRPr="0014576A" w:rsidRDefault="00470843" w:rsidP="00A1217D">
            <w:pPr>
              <w:pStyle w:val="a3"/>
              <w:numPr>
                <w:ilvl w:val="0"/>
                <w:numId w:val="2"/>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Обеспечение безопасности на территории муниципального образования Ключевский сельсовет;</w:t>
            </w:r>
          </w:p>
          <w:p w:rsidR="00470843" w:rsidRPr="0014576A" w:rsidRDefault="00470843" w:rsidP="00A1217D">
            <w:pPr>
              <w:pStyle w:val="a3"/>
              <w:numPr>
                <w:ilvl w:val="0"/>
                <w:numId w:val="2"/>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470843" w:rsidRPr="0014576A" w:rsidRDefault="00470843" w:rsidP="00A1217D">
            <w:pPr>
              <w:pStyle w:val="a3"/>
              <w:numPr>
                <w:ilvl w:val="0"/>
                <w:numId w:val="2"/>
              </w:numPr>
              <w:spacing w:after="0" w:line="240" w:lineRule="auto"/>
              <w:ind w:left="240" w:hanging="240"/>
              <w:jc w:val="both"/>
              <w:rPr>
                <w:rFonts w:ascii="Times New Roman" w:hAnsi="Times New Roman"/>
                <w:sz w:val="28"/>
                <w:szCs w:val="28"/>
              </w:rPr>
            </w:pPr>
            <w:r w:rsidRPr="0014576A">
              <w:rPr>
                <w:rFonts w:ascii="Times New Roman" w:hAnsi="Times New Roman"/>
                <w:sz w:val="28"/>
                <w:szCs w:val="28"/>
              </w:rPr>
              <w:t>Развитие физической культуры, спорта и молодежной политики на территории муниципального образования Ключевский сельсовет.</w:t>
            </w:r>
          </w:p>
          <w:p w:rsidR="00470843" w:rsidRPr="0014576A" w:rsidRDefault="00470843" w:rsidP="00A1217D">
            <w:pPr>
              <w:pStyle w:val="a3"/>
              <w:numPr>
                <w:ilvl w:val="0"/>
                <w:numId w:val="2"/>
              </w:numPr>
              <w:spacing w:after="0" w:line="240" w:lineRule="auto"/>
              <w:ind w:left="240" w:hanging="240"/>
              <w:jc w:val="both"/>
              <w:rPr>
                <w:rFonts w:ascii="Times New Roman" w:hAnsi="Times New Roman"/>
                <w:sz w:val="28"/>
                <w:szCs w:val="28"/>
              </w:rPr>
            </w:pPr>
            <w:r w:rsidRPr="0014576A">
              <w:rPr>
                <w:rFonts w:ascii="Times New Roman" w:hAnsi="Times New Roman"/>
                <w:color w:val="000000"/>
                <w:sz w:val="28"/>
                <w:szCs w:val="28"/>
              </w:rPr>
              <w:t>Осуществление отдельных государственных полномочий.</w:t>
            </w:r>
          </w:p>
          <w:p w:rsidR="00470843" w:rsidRPr="0014576A" w:rsidRDefault="00470843" w:rsidP="00A1217D">
            <w:pPr>
              <w:spacing w:after="0" w:line="240" w:lineRule="auto"/>
              <w:jc w:val="both"/>
              <w:rPr>
                <w:rFonts w:ascii="Times New Roman" w:hAnsi="Times New Roman"/>
                <w:sz w:val="28"/>
                <w:szCs w:val="28"/>
              </w:rPr>
            </w:pPr>
            <w:r w:rsidRPr="0014576A">
              <w:rPr>
                <w:rFonts w:ascii="Times New Roman" w:hAnsi="Times New Roman"/>
                <w:sz w:val="28"/>
                <w:szCs w:val="28"/>
              </w:rPr>
              <w:t xml:space="preserve"> 8.Поддержка молодых семей Ключевского сельсовета в приобретении (строительстве ) жилья на   2017 -2019гг.</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Показатели (индикаторы) Программы</w:t>
            </w:r>
          </w:p>
        </w:tc>
        <w:tc>
          <w:tcPr>
            <w:tcW w:w="7775" w:type="dxa"/>
          </w:tcPr>
          <w:p w:rsidR="00470843" w:rsidRPr="0014576A" w:rsidRDefault="00470843" w:rsidP="00D364FF">
            <w:pPr>
              <w:pStyle w:val="a7"/>
              <w:jc w:val="both"/>
              <w:rPr>
                <w:rFonts w:ascii="Times New Roman" w:hAnsi="Times New Roman"/>
                <w:sz w:val="28"/>
                <w:szCs w:val="28"/>
              </w:rPr>
            </w:pPr>
            <w:r w:rsidRPr="0014576A">
              <w:rPr>
                <w:rFonts w:ascii="Times New Roman" w:hAnsi="Times New Roman"/>
                <w:sz w:val="28"/>
                <w:szCs w:val="28"/>
              </w:rPr>
              <w:t>Реализация Программы характеризуется двумя группами целевых показателей: качественными и количественными.</w:t>
            </w:r>
          </w:p>
          <w:p w:rsidR="00470843" w:rsidRPr="0014576A" w:rsidRDefault="00470843" w:rsidP="00D364FF">
            <w:pPr>
              <w:pStyle w:val="a7"/>
              <w:jc w:val="both"/>
              <w:rPr>
                <w:rFonts w:ascii="Times New Roman" w:hAnsi="Times New Roman"/>
                <w:sz w:val="28"/>
                <w:szCs w:val="28"/>
              </w:rPr>
            </w:pPr>
            <w:r w:rsidRPr="0014576A">
              <w:rPr>
                <w:rFonts w:ascii="Times New Roman" w:hAnsi="Times New Roman"/>
                <w:sz w:val="28"/>
                <w:szCs w:val="28"/>
              </w:rPr>
              <w:t>Качественными показателями являются:</w:t>
            </w:r>
          </w:p>
          <w:p w:rsidR="00470843" w:rsidRPr="0014576A" w:rsidRDefault="00A1217D" w:rsidP="00D364FF">
            <w:pPr>
              <w:pStyle w:val="a7"/>
              <w:jc w:val="both"/>
              <w:rPr>
                <w:rFonts w:ascii="Times New Roman" w:hAnsi="Times New Roman"/>
                <w:sz w:val="28"/>
                <w:szCs w:val="28"/>
              </w:rPr>
            </w:pPr>
            <w:r>
              <w:rPr>
                <w:rFonts w:ascii="Times New Roman" w:hAnsi="Times New Roman"/>
                <w:sz w:val="28"/>
                <w:szCs w:val="28"/>
              </w:rPr>
              <w:t xml:space="preserve">- </w:t>
            </w:r>
            <w:r w:rsidR="00470843" w:rsidRPr="0014576A">
              <w:rPr>
                <w:rFonts w:ascii="Times New Roman" w:hAnsi="Times New Roman"/>
                <w:sz w:val="28"/>
                <w:szCs w:val="28"/>
              </w:rPr>
              <w:t>своевременное составление проекта бюджета поселения;</w:t>
            </w:r>
          </w:p>
          <w:p w:rsidR="00470843" w:rsidRPr="0014576A" w:rsidRDefault="00470843" w:rsidP="00D364FF">
            <w:pPr>
              <w:pStyle w:val="a7"/>
              <w:jc w:val="both"/>
              <w:rPr>
                <w:rFonts w:ascii="Times New Roman" w:hAnsi="Times New Roman"/>
                <w:sz w:val="28"/>
                <w:szCs w:val="28"/>
              </w:rPr>
            </w:pPr>
            <w:r w:rsidRPr="0014576A">
              <w:rPr>
                <w:rFonts w:ascii="Times New Roman" w:hAnsi="Times New Roman"/>
                <w:sz w:val="28"/>
                <w:szCs w:val="28"/>
              </w:rPr>
              <w:t>создание финансовой основы для функционирования местного самоуправления;</w:t>
            </w:r>
          </w:p>
          <w:p w:rsidR="00470843" w:rsidRPr="0014576A" w:rsidRDefault="00A1217D" w:rsidP="00D364FF">
            <w:pPr>
              <w:pStyle w:val="a7"/>
              <w:jc w:val="both"/>
              <w:rPr>
                <w:rFonts w:ascii="Times New Roman" w:hAnsi="Times New Roman"/>
                <w:sz w:val="28"/>
                <w:szCs w:val="28"/>
              </w:rPr>
            </w:pPr>
            <w:bookmarkStart w:id="0" w:name="sub_9955"/>
            <w:r>
              <w:rPr>
                <w:rFonts w:ascii="Times New Roman" w:hAnsi="Times New Roman"/>
                <w:sz w:val="28"/>
                <w:szCs w:val="28"/>
              </w:rPr>
              <w:t xml:space="preserve">- </w:t>
            </w:r>
            <w:r w:rsidR="00470843" w:rsidRPr="0014576A">
              <w:rPr>
                <w:rFonts w:ascii="Times New Roman" w:hAnsi="Times New Roman"/>
                <w:sz w:val="28"/>
                <w:szCs w:val="28"/>
              </w:rPr>
              <w:t>повышение качества внутреннего муниципального финансового контроля в финансово-бюджетной сфере</w:t>
            </w:r>
            <w:bookmarkEnd w:id="0"/>
            <w:r w:rsidR="00470843" w:rsidRPr="0014576A">
              <w:rPr>
                <w:rFonts w:ascii="Times New Roman" w:hAnsi="Times New Roman"/>
                <w:sz w:val="28"/>
                <w:szCs w:val="28"/>
              </w:rPr>
              <w:t>;</w:t>
            </w:r>
          </w:p>
          <w:p w:rsidR="00470843" w:rsidRPr="0014576A" w:rsidRDefault="00470843" w:rsidP="00D364FF">
            <w:pPr>
              <w:pStyle w:val="a7"/>
              <w:jc w:val="both"/>
              <w:rPr>
                <w:rFonts w:ascii="Times New Roman" w:hAnsi="Times New Roman"/>
                <w:sz w:val="28"/>
                <w:szCs w:val="28"/>
              </w:rPr>
            </w:pPr>
            <w:r w:rsidRPr="0014576A">
              <w:rPr>
                <w:rFonts w:ascii="Times New Roman" w:hAnsi="Times New Roman"/>
                <w:sz w:val="28"/>
                <w:szCs w:val="28"/>
              </w:rPr>
              <w:t>Количественными показателями являются:</w:t>
            </w:r>
          </w:p>
          <w:p w:rsidR="00470843" w:rsidRPr="0014576A" w:rsidRDefault="00A1217D" w:rsidP="00D364FF">
            <w:pPr>
              <w:spacing w:after="0" w:line="240" w:lineRule="auto"/>
              <w:rPr>
                <w:rFonts w:ascii="Times New Roman" w:hAnsi="Times New Roman"/>
                <w:sz w:val="28"/>
                <w:szCs w:val="28"/>
              </w:rPr>
            </w:pPr>
            <w:r>
              <w:rPr>
                <w:rFonts w:ascii="Times New Roman" w:hAnsi="Times New Roman"/>
                <w:sz w:val="28"/>
                <w:szCs w:val="28"/>
              </w:rPr>
              <w:t xml:space="preserve">- </w:t>
            </w:r>
            <w:r w:rsidR="00470843" w:rsidRPr="0014576A">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Срок и этапы реализации Программы</w:t>
            </w:r>
          </w:p>
        </w:tc>
        <w:tc>
          <w:tcPr>
            <w:tcW w:w="7775" w:type="dxa"/>
          </w:tcPr>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2017- 2019 год</w:t>
            </w:r>
          </w:p>
        </w:tc>
      </w:tr>
      <w:tr w:rsidR="00470843" w:rsidRPr="0014576A" w:rsidTr="00A1217D">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Объем бюджетных ассигнований Программы</w:t>
            </w:r>
          </w:p>
        </w:tc>
        <w:tc>
          <w:tcPr>
            <w:tcW w:w="7775" w:type="dxa"/>
          </w:tcPr>
          <w:p w:rsidR="00470843" w:rsidRPr="0014576A" w:rsidRDefault="00D364FF" w:rsidP="00D364FF">
            <w:pPr>
              <w:spacing w:after="0" w:line="240" w:lineRule="auto"/>
              <w:rPr>
                <w:rFonts w:ascii="Times New Roman" w:hAnsi="Times New Roman"/>
                <w:b/>
                <w:sz w:val="28"/>
                <w:szCs w:val="28"/>
              </w:rPr>
            </w:pPr>
            <w:r>
              <w:rPr>
                <w:rFonts w:ascii="Times New Roman" w:hAnsi="Times New Roman"/>
                <w:sz w:val="28"/>
                <w:szCs w:val="28"/>
              </w:rPr>
              <w:t>1</w:t>
            </w:r>
            <w:r w:rsidRPr="00D364FF">
              <w:rPr>
                <w:rFonts w:ascii="Times New Roman" w:hAnsi="Times New Roman"/>
                <w:sz w:val="28"/>
                <w:szCs w:val="28"/>
              </w:rPr>
              <w:t>5168.</w:t>
            </w:r>
            <w:r w:rsidRPr="00F46B21">
              <w:rPr>
                <w:rFonts w:ascii="Times New Roman" w:hAnsi="Times New Roman"/>
                <w:sz w:val="28"/>
                <w:szCs w:val="28"/>
              </w:rPr>
              <w:t>4</w:t>
            </w:r>
            <w:r w:rsidR="00470843" w:rsidRPr="0014576A">
              <w:rPr>
                <w:rFonts w:ascii="Times New Roman" w:hAnsi="Times New Roman"/>
                <w:sz w:val="28"/>
                <w:szCs w:val="28"/>
              </w:rPr>
              <w:t xml:space="preserve">  тыс. руб,</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в т.ч. по годам 2017г – 5441,9 тыс.руб</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 xml:space="preserve">                            2018г – 4536,9 тыс.руб</w:t>
            </w:r>
          </w:p>
          <w:p w:rsidR="00470843" w:rsidRPr="0014576A" w:rsidRDefault="00470843" w:rsidP="00D364FF">
            <w:pPr>
              <w:spacing w:after="0" w:line="240" w:lineRule="auto"/>
              <w:rPr>
                <w:rFonts w:ascii="Times New Roman" w:hAnsi="Times New Roman"/>
                <w:b/>
                <w:sz w:val="28"/>
                <w:szCs w:val="28"/>
              </w:rPr>
            </w:pPr>
            <w:r w:rsidRPr="0014576A">
              <w:rPr>
                <w:rFonts w:ascii="Times New Roman" w:hAnsi="Times New Roman"/>
                <w:sz w:val="28"/>
                <w:szCs w:val="28"/>
              </w:rPr>
              <w:t xml:space="preserve">           </w:t>
            </w:r>
            <w:r w:rsidR="00D364FF">
              <w:rPr>
                <w:rFonts w:ascii="Times New Roman" w:hAnsi="Times New Roman"/>
                <w:sz w:val="28"/>
                <w:szCs w:val="28"/>
              </w:rPr>
              <w:t xml:space="preserve">                 2019г -  </w:t>
            </w:r>
            <w:r w:rsidR="00D364FF" w:rsidRPr="00D364FF">
              <w:rPr>
                <w:rFonts w:ascii="Times New Roman" w:hAnsi="Times New Roman"/>
                <w:sz w:val="28"/>
                <w:szCs w:val="28"/>
              </w:rPr>
              <w:t>5189.6</w:t>
            </w:r>
            <w:r w:rsidRPr="0014576A">
              <w:rPr>
                <w:rFonts w:ascii="Times New Roman" w:hAnsi="Times New Roman"/>
                <w:sz w:val="28"/>
                <w:szCs w:val="28"/>
              </w:rPr>
              <w:t>тыс.руб</w:t>
            </w:r>
          </w:p>
        </w:tc>
        <w:tc>
          <w:tcPr>
            <w:tcW w:w="1377" w:type="dxa"/>
          </w:tcPr>
          <w:p w:rsidR="00470843" w:rsidRPr="0014576A" w:rsidRDefault="00470843" w:rsidP="00D364FF">
            <w:pPr>
              <w:spacing w:after="0" w:line="240" w:lineRule="auto"/>
              <w:rPr>
                <w:rFonts w:ascii="Times New Roman" w:hAnsi="Times New Roman"/>
                <w:sz w:val="28"/>
                <w:szCs w:val="28"/>
              </w:rPr>
            </w:pPr>
          </w:p>
        </w:tc>
        <w:tc>
          <w:tcPr>
            <w:tcW w:w="1572" w:type="dxa"/>
          </w:tcPr>
          <w:p w:rsidR="00470843" w:rsidRPr="0014576A" w:rsidRDefault="00470843" w:rsidP="00D364FF">
            <w:pPr>
              <w:spacing w:after="0" w:line="240" w:lineRule="auto"/>
              <w:rPr>
                <w:rFonts w:ascii="Times New Roman" w:hAnsi="Times New Roman"/>
                <w:sz w:val="28"/>
                <w:szCs w:val="28"/>
              </w:rPr>
            </w:pPr>
          </w:p>
        </w:tc>
        <w:tc>
          <w:tcPr>
            <w:tcW w:w="1572" w:type="dxa"/>
          </w:tcPr>
          <w:p w:rsidR="00470843" w:rsidRPr="0014576A" w:rsidRDefault="00470843" w:rsidP="00D364FF">
            <w:pPr>
              <w:spacing w:after="0" w:line="240" w:lineRule="auto"/>
              <w:rPr>
                <w:rFonts w:ascii="Times New Roman" w:hAnsi="Times New Roman"/>
                <w:sz w:val="28"/>
                <w:szCs w:val="28"/>
              </w:rPr>
            </w:pPr>
          </w:p>
        </w:tc>
        <w:tc>
          <w:tcPr>
            <w:tcW w:w="1572" w:type="dxa"/>
          </w:tcPr>
          <w:p w:rsidR="00470843" w:rsidRPr="0014576A" w:rsidRDefault="00470843" w:rsidP="00D364FF">
            <w:pPr>
              <w:spacing w:after="0" w:line="240" w:lineRule="auto"/>
              <w:rPr>
                <w:rFonts w:ascii="Times New Roman" w:hAnsi="Times New Roman"/>
                <w:sz w:val="28"/>
                <w:szCs w:val="28"/>
              </w:rPr>
            </w:pPr>
          </w:p>
        </w:tc>
      </w:tr>
      <w:tr w:rsidR="00470843" w:rsidRPr="0014576A" w:rsidTr="00A1217D">
        <w:trPr>
          <w:gridAfter w:val="4"/>
          <w:wAfter w:w="6093" w:type="dxa"/>
        </w:trPr>
        <w:tc>
          <w:tcPr>
            <w:tcW w:w="2114" w:type="dxa"/>
          </w:tcPr>
          <w:p w:rsidR="00470843" w:rsidRPr="0014576A" w:rsidRDefault="00470843" w:rsidP="00D364FF">
            <w:pPr>
              <w:spacing w:after="0" w:line="240" w:lineRule="auto"/>
              <w:jc w:val="center"/>
              <w:rPr>
                <w:rFonts w:ascii="Times New Roman" w:hAnsi="Times New Roman"/>
                <w:sz w:val="28"/>
                <w:szCs w:val="28"/>
              </w:rPr>
            </w:pPr>
            <w:r w:rsidRPr="0014576A">
              <w:rPr>
                <w:rFonts w:ascii="Times New Roman" w:hAnsi="Times New Roman"/>
                <w:sz w:val="28"/>
                <w:szCs w:val="28"/>
              </w:rPr>
              <w:t xml:space="preserve">Ожидаемые результаты реализации </w:t>
            </w:r>
            <w:r w:rsidRPr="0014576A">
              <w:rPr>
                <w:rFonts w:ascii="Times New Roman" w:hAnsi="Times New Roman"/>
                <w:sz w:val="28"/>
                <w:szCs w:val="28"/>
              </w:rPr>
              <w:lastRenderedPageBreak/>
              <w:t>Программы</w:t>
            </w:r>
          </w:p>
        </w:tc>
        <w:tc>
          <w:tcPr>
            <w:tcW w:w="7775" w:type="dxa"/>
          </w:tcPr>
          <w:p w:rsidR="00470843" w:rsidRPr="0014576A" w:rsidRDefault="00470843" w:rsidP="00D364FF">
            <w:pPr>
              <w:spacing w:after="0" w:line="240" w:lineRule="auto"/>
              <w:ind w:right="-79"/>
              <w:rPr>
                <w:rFonts w:ascii="Times New Roman" w:hAnsi="Times New Roman"/>
                <w:sz w:val="28"/>
                <w:szCs w:val="28"/>
              </w:rPr>
            </w:pPr>
            <w:r w:rsidRPr="0014576A">
              <w:rPr>
                <w:rFonts w:ascii="Times New Roman" w:hAnsi="Times New Roman"/>
                <w:sz w:val="28"/>
                <w:szCs w:val="28"/>
                <w:lang w:eastAsia="ru-RU"/>
              </w:rPr>
              <w:lastRenderedPageBreak/>
              <w:t>1. </w:t>
            </w:r>
            <w:r w:rsidRPr="0014576A">
              <w:rPr>
                <w:rFonts w:ascii="Times New Roman" w:hAnsi="Times New Roman"/>
                <w:sz w:val="28"/>
                <w:szCs w:val="28"/>
              </w:rPr>
              <w:t xml:space="preserve">Повышение уровня благоустройства и санитарного состояния территории поселения, комфортного проживания жителей поселения. </w:t>
            </w:r>
          </w:p>
          <w:p w:rsidR="00470843" w:rsidRPr="0014576A" w:rsidRDefault="00470843" w:rsidP="00D364FF">
            <w:pPr>
              <w:widowControl w:val="0"/>
              <w:autoSpaceDE w:val="0"/>
              <w:autoSpaceDN w:val="0"/>
              <w:adjustRightInd w:val="0"/>
              <w:spacing w:after="0" w:line="240" w:lineRule="auto"/>
              <w:jc w:val="both"/>
              <w:rPr>
                <w:rFonts w:ascii="Times New Roman" w:hAnsi="Times New Roman"/>
                <w:sz w:val="28"/>
                <w:szCs w:val="28"/>
                <w:lang w:eastAsia="ru-RU"/>
              </w:rPr>
            </w:pPr>
            <w:r w:rsidRPr="0014576A">
              <w:rPr>
                <w:rFonts w:ascii="Times New Roman" w:hAnsi="Times New Roman"/>
                <w:sz w:val="28"/>
                <w:szCs w:val="28"/>
                <w:lang w:eastAsia="ru-RU"/>
              </w:rPr>
              <w:lastRenderedPageBreak/>
              <w:t>2. Повышение эффективности деятельности органов местного самоуправления.</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3. Обеспеченность населенных пунктов первичными средствами пожаротушения .</w:t>
            </w:r>
          </w:p>
          <w:p w:rsidR="00470843" w:rsidRPr="0014576A" w:rsidRDefault="00470843" w:rsidP="00D364FF">
            <w:pPr>
              <w:spacing w:after="0"/>
              <w:rPr>
                <w:rFonts w:ascii="Times New Roman" w:hAnsi="Times New Roman"/>
                <w:sz w:val="28"/>
                <w:szCs w:val="28"/>
              </w:rPr>
            </w:pPr>
            <w:r w:rsidRPr="0014576A">
              <w:rPr>
                <w:rFonts w:ascii="Times New Roman" w:hAnsi="Times New Roman"/>
                <w:sz w:val="28"/>
                <w:szCs w:val="28"/>
              </w:rPr>
              <w:t>6. Подготовка населения к действиям при возникновении пожара.</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7. Постановка на государственный кадастровый учёт земельных участков.</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8. Обеспечение регистрации права муниципальной собственности.</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9. Утверждение и освоение проектов планировки территорий.</w:t>
            </w:r>
          </w:p>
          <w:p w:rsidR="00470843" w:rsidRPr="0014576A" w:rsidRDefault="00470843" w:rsidP="00D364FF">
            <w:pPr>
              <w:spacing w:after="0" w:line="240" w:lineRule="auto"/>
              <w:jc w:val="both"/>
              <w:rPr>
                <w:rFonts w:ascii="Times New Roman" w:hAnsi="Times New Roman"/>
                <w:sz w:val="28"/>
                <w:szCs w:val="28"/>
              </w:rPr>
            </w:pPr>
            <w:r w:rsidRPr="0014576A">
              <w:rPr>
                <w:rFonts w:ascii="Times New Roman" w:hAnsi="Times New Roman"/>
                <w:sz w:val="28"/>
                <w:szCs w:val="28"/>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470843" w:rsidRPr="0014576A" w:rsidRDefault="00470843" w:rsidP="00D364FF">
            <w:pPr>
              <w:spacing w:after="0" w:line="240" w:lineRule="auto"/>
              <w:jc w:val="both"/>
              <w:rPr>
                <w:rFonts w:ascii="Times New Roman" w:hAnsi="Times New Roman"/>
                <w:sz w:val="28"/>
                <w:szCs w:val="28"/>
              </w:rPr>
            </w:pPr>
            <w:r w:rsidRPr="0014576A">
              <w:rPr>
                <w:rFonts w:ascii="Times New Roman" w:hAnsi="Times New Roman"/>
                <w:sz w:val="28"/>
                <w:szCs w:val="28"/>
              </w:rPr>
              <w:t>11. Повышение эффективности и качества культурно-досуговой деятельности в поселении.</w:t>
            </w:r>
          </w:p>
          <w:p w:rsidR="00470843" w:rsidRPr="0014576A" w:rsidRDefault="00470843" w:rsidP="00D364FF">
            <w:pPr>
              <w:suppressAutoHyphens/>
              <w:spacing w:after="0" w:line="240" w:lineRule="auto"/>
              <w:jc w:val="both"/>
              <w:rPr>
                <w:rStyle w:val="text"/>
                <w:rFonts w:ascii="Times New Roman" w:hAnsi="Times New Roman"/>
                <w:bCs/>
                <w:i/>
                <w:sz w:val="28"/>
                <w:szCs w:val="28"/>
              </w:rPr>
            </w:pPr>
            <w:r w:rsidRPr="0014576A">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470843" w:rsidRPr="0014576A" w:rsidRDefault="00470843" w:rsidP="00D364FF">
            <w:pPr>
              <w:spacing w:after="0" w:line="240" w:lineRule="auto"/>
              <w:rPr>
                <w:rFonts w:ascii="Times New Roman" w:hAnsi="Times New Roman"/>
                <w:sz w:val="28"/>
                <w:szCs w:val="28"/>
              </w:rPr>
            </w:pPr>
            <w:r w:rsidRPr="0014576A">
              <w:rPr>
                <w:rStyle w:val="text"/>
                <w:rFonts w:ascii="Times New Roman" w:hAnsi="Times New Roman"/>
                <w:bCs/>
                <w:sz w:val="28"/>
                <w:szCs w:val="28"/>
              </w:rPr>
              <w:t>13.</w:t>
            </w:r>
            <w:r w:rsidRPr="0014576A">
              <w:rPr>
                <w:rStyle w:val="text"/>
                <w:rFonts w:ascii="Times New Roman" w:hAnsi="Times New Roman"/>
                <w:bCs/>
                <w:i/>
                <w:sz w:val="28"/>
                <w:szCs w:val="28"/>
              </w:rPr>
              <w:t> </w:t>
            </w:r>
            <w:r w:rsidRPr="0014576A">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470843" w:rsidRPr="0014576A" w:rsidRDefault="00470843" w:rsidP="00D364FF">
            <w:pPr>
              <w:spacing w:after="0" w:line="240" w:lineRule="auto"/>
              <w:jc w:val="both"/>
              <w:rPr>
                <w:rFonts w:ascii="Times New Roman" w:hAnsi="Times New Roman"/>
                <w:sz w:val="28"/>
                <w:szCs w:val="28"/>
                <w:lang w:eastAsia="ru-RU"/>
              </w:rPr>
            </w:pPr>
            <w:r w:rsidRPr="0014576A">
              <w:rPr>
                <w:rFonts w:ascii="Times New Roman" w:hAnsi="Times New Roman"/>
                <w:sz w:val="28"/>
                <w:szCs w:val="28"/>
                <w:lang w:eastAsia="ru-RU"/>
              </w:rPr>
              <w:t>14. Увеличение количества граждан, систематически занимающихся физической культурой и спортом.</w:t>
            </w:r>
          </w:p>
          <w:p w:rsidR="00470843" w:rsidRPr="0014576A" w:rsidRDefault="00470843" w:rsidP="00D364FF">
            <w:pPr>
              <w:spacing w:after="0" w:line="240" w:lineRule="auto"/>
              <w:jc w:val="both"/>
              <w:rPr>
                <w:rFonts w:ascii="Times New Roman" w:hAnsi="Times New Roman"/>
                <w:sz w:val="28"/>
                <w:szCs w:val="28"/>
                <w:lang w:eastAsia="ru-RU"/>
              </w:rPr>
            </w:pPr>
            <w:r w:rsidRPr="0014576A">
              <w:rPr>
                <w:rFonts w:ascii="Times New Roman" w:hAnsi="Times New Roman"/>
                <w:sz w:val="28"/>
                <w:szCs w:val="28"/>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470843" w:rsidRPr="0014576A" w:rsidRDefault="00470843" w:rsidP="00D364FF">
            <w:pPr>
              <w:spacing w:after="0" w:line="240" w:lineRule="auto"/>
              <w:jc w:val="both"/>
              <w:rPr>
                <w:rFonts w:ascii="Times New Roman" w:hAnsi="Times New Roman"/>
                <w:sz w:val="28"/>
                <w:szCs w:val="28"/>
                <w:lang w:eastAsia="ru-RU"/>
              </w:rPr>
            </w:pPr>
            <w:r w:rsidRPr="0014576A">
              <w:rPr>
                <w:rFonts w:ascii="Times New Roman" w:hAnsi="Times New Roman"/>
                <w:sz w:val="28"/>
                <w:szCs w:val="28"/>
                <w:lang w:eastAsia="ru-RU"/>
              </w:rPr>
              <w:t>16.</w:t>
            </w:r>
            <w:r w:rsidRPr="0014576A">
              <w:rPr>
                <w:rFonts w:ascii="Times New Roman" w:hAnsi="Times New Roman"/>
                <w:sz w:val="28"/>
                <w:szCs w:val="28"/>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470843" w:rsidRPr="0014576A" w:rsidRDefault="00470843" w:rsidP="00D364FF">
            <w:pPr>
              <w:spacing w:after="0" w:line="240" w:lineRule="auto"/>
              <w:jc w:val="both"/>
              <w:rPr>
                <w:rFonts w:ascii="Times New Roman" w:hAnsi="Times New Roman"/>
                <w:sz w:val="28"/>
                <w:szCs w:val="28"/>
                <w:lang w:eastAsia="ru-RU"/>
              </w:rPr>
            </w:pPr>
            <w:r w:rsidRPr="0014576A">
              <w:rPr>
                <w:rFonts w:ascii="Times New Roman" w:hAnsi="Times New Roman"/>
                <w:sz w:val="28"/>
                <w:szCs w:val="28"/>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470843" w:rsidRPr="0014576A" w:rsidRDefault="00470843" w:rsidP="00D364FF">
            <w:pPr>
              <w:spacing w:after="0" w:line="240" w:lineRule="auto"/>
              <w:rPr>
                <w:rFonts w:ascii="Times New Roman" w:hAnsi="Times New Roman"/>
                <w:sz w:val="28"/>
                <w:szCs w:val="28"/>
              </w:rPr>
            </w:pPr>
            <w:r w:rsidRPr="0014576A">
              <w:rPr>
                <w:rFonts w:ascii="Times New Roman" w:hAnsi="Times New Roman"/>
                <w:sz w:val="28"/>
                <w:szCs w:val="28"/>
              </w:rPr>
              <w:t>18. Повышение качества спортивно-массовой работы с населением.</w:t>
            </w:r>
          </w:p>
          <w:p w:rsidR="00470843" w:rsidRPr="0014576A" w:rsidRDefault="00470843" w:rsidP="00A1217D">
            <w:pPr>
              <w:spacing w:after="0" w:line="240" w:lineRule="auto"/>
              <w:rPr>
                <w:rFonts w:ascii="Times New Roman" w:hAnsi="Times New Roman"/>
                <w:sz w:val="28"/>
                <w:szCs w:val="28"/>
              </w:rPr>
            </w:pPr>
            <w:r w:rsidRPr="0014576A">
              <w:rPr>
                <w:rFonts w:ascii="Times New Roman" w:hAnsi="Times New Roman"/>
                <w:sz w:val="28"/>
                <w:szCs w:val="28"/>
              </w:rPr>
              <w:t>19. Развитие инфраструктуры физической культуры и спорта.</w:t>
            </w:r>
          </w:p>
        </w:tc>
      </w:tr>
    </w:tbl>
    <w:p w:rsidR="00470843" w:rsidRPr="0014576A" w:rsidRDefault="00470843" w:rsidP="00470843">
      <w:pPr>
        <w:spacing w:after="0" w:line="240" w:lineRule="auto"/>
        <w:jc w:val="center"/>
        <w:rPr>
          <w:rFonts w:ascii="Times New Roman" w:hAnsi="Times New Roman"/>
          <w:sz w:val="28"/>
          <w:szCs w:val="28"/>
        </w:rPr>
      </w:pPr>
    </w:p>
    <w:p w:rsidR="00470843" w:rsidRPr="0014576A" w:rsidRDefault="00470843" w:rsidP="00A1217D">
      <w:pPr>
        <w:jc w:val="center"/>
        <w:rPr>
          <w:rFonts w:ascii="Times New Roman" w:hAnsi="Times New Roman"/>
          <w:sz w:val="28"/>
          <w:szCs w:val="28"/>
        </w:rPr>
      </w:pPr>
      <w:r w:rsidRPr="0014576A">
        <w:rPr>
          <w:rFonts w:ascii="Times New Roman" w:hAnsi="Times New Roman"/>
          <w:b/>
          <w:sz w:val="28"/>
          <w:szCs w:val="28"/>
        </w:rPr>
        <w:lastRenderedPageBreak/>
        <w:t>1.    Характеристика сферы реализации муниципальной программы</w:t>
      </w:r>
      <w:r w:rsidRPr="0014576A">
        <w:rPr>
          <w:rFonts w:ascii="Times New Roman" w:hAnsi="Times New Roman"/>
          <w:sz w:val="28"/>
          <w:szCs w:val="28"/>
        </w:rPr>
        <w:t>.</w:t>
      </w:r>
    </w:p>
    <w:p w:rsidR="00470843" w:rsidRPr="00F55993" w:rsidRDefault="00470843" w:rsidP="00F55993">
      <w:pPr>
        <w:pStyle w:val="af"/>
        <w:jc w:val="both"/>
        <w:rPr>
          <w:rFonts w:ascii="Times New Roman" w:hAnsi="Times New Roman"/>
          <w:sz w:val="28"/>
          <w:szCs w:val="28"/>
        </w:rPr>
      </w:pPr>
      <w:r w:rsidRPr="0014576A">
        <w:t xml:space="preserve">  </w:t>
      </w:r>
      <w:r w:rsidR="00F55993">
        <w:t xml:space="preserve">   </w:t>
      </w:r>
      <w:r w:rsidRPr="00F55993">
        <w:rPr>
          <w:rFonts w:ascii="Times New Roman" w:hAnsi="Times New Roman"/>
          <w:sz w:val="28"/>
          <w:szCs w:val="28"/>
        </w:rPr>
        <w:t>Муниципальное образование Ключевский сельсовет располагается в 120 км от областного центра города Оренбурга и включает в свой состав 4 населенных пункта. Общая численность постоянно проживающего населения составила 1755 человек</w:t>
      </w:r>
    </w:p>
    <w:p w:rsidR="00470843" w:rsidRPr="00F55993" w:rsidRDefault="00F55993" w:rsidP="00F55993">
      <w:pPr>
        <w:pStyle w:val="af"/>
        <w:jc w:val="both"/>
        <w:rPr>
          <w:rFonts w:ascii="Times New Roman" w:hAnsi="Times New Roman"/>
          <w:sz w:val="28"/>
          <w:szCs w:val="28"/>
        </w:rPr>
      </w:pPr>
      <w:r>
        <w:rPr>
          <w:rFonts w:ascii="Times New Roman" w:hAnsi="Times New Roman"/>
          <w:sz w:val="28"/>
          <w:szCs w:val="28"/>
        </w:rPr>
        <w:t xml:space="preserve">   </w:t>
      </w:r>
      <w:r w:rsidR="00470843" w:rsidRPr="00F55993">
        <w:rPr>
          <w:rFonts w:ascii="Times New Roman" w:hAnsi="Times New Roman"/>
          <w:sz w:val="28"/>
          <w:szCs w:val="28"/>
        </w:rPr>
        <w:t>МО Ключевский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F55993">
        <w:rPr>
          <w:rFonts w:ascii="Times New Roman" w:hAnsi="Times New Roman"/>
          <w:sz w:val="28"/>
          <w:szCs w:val="28"/>
        </w:rPr>
        <w:t xml:space="preserve"> </w:t>
      </w:r>
      <w:r w:rsidRPr="00F55993">
        <w:rPr>
          <w:rFonts w:ascii="Times New Roman" w:hAnsi="Times New Roman"/>
          <w:sz w:val="28"/>
          <w:szCs w:val="28"/>
        </w:rPr>
        <w:t xml:space="preserve">В соответствии с Федеральным </w:t>
      </w:r>
      <w:hyperlink r:id="rId8" w:history="1">
        <w:r w:rsidRPr="00F55993">
          <w:rPr>
            <w:rFonts w:ascii="Times New Roman" w:hAnsi="Times New Roman"/>
            <w:sz w:val="28"/>
            <w:szCs w:val="28"/>
          </w:rPr>
          <w:t>законом</w:t>
        </w:r>
      </w:hyperlink>
      <w:r w:rsidRPr="00F5599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F55993">
          <w:rPr>
            <w:rFonts w:ascii="Times New Roman" w:hAnsi="Times New Roman"/>
            <w:sz w:val="28"/>
            <w:szCs w:val="28"/>
          </w:rPr>
          <w:t>законом</w:t>
        </w:r>
      </w:hyperlink>
      <w:r w:rsidRPr="00F55993">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0" w:history="1">
        <w:r w:rsidRPr="00F55993">
          <w:rPr>
            <w:rFonts w:ascii="Times New Roman" w:hAnsi="Times New Roman"/>
            <w:sz w:val="28"/>
            <w:szCs w:val="28"/>
          </w:rPr>
          <w:t>Постановлением</w:t>
        </w:r>
      </w:hyperlink>
      <w:r w:rsidRPr="00F5599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F55993">
          <w:rPr>
            <w:rFonts w:ascii="Times New Roman" w:hAnsi="Times New Roman"/>
            <w:sz w:val="28"/>
            <w:szCs w:val="28"/>
          </w:rPr>
          <w:t>кодексом</w:t>
        </w:r>
      </w:hyperlink>
      <w:r w:rsidRPr="00F55993">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sidR="00D635FF" w:rsidRPr="00F55993">
        <w:rPr>
          <w:rFonts w:ascii="Times New Roman" w:hAnsi="Times New Roman"/>
          <w:sz w:val="28"/>
          <w:szCs w:val="28"/>
        </w:rPr>
        <w:t xml:space="preserve"> </w:t>
      </w:r>
      <w:r w:rsidRPr="00F55993">
        <w:rPr>
          <w:rFonts w:ascii="Times New Roman" w:hAnsi="Times New Roman"/>
          <w:sz w:val="28"/>
          <w:szCs w:val="28"/>
        </w:rPr>
        <w:t xml:space="preserve">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w:t>
      </w:r>
      <w:r w:rsidRPr="00F55993">
        <w:rPr>
          <w:rFonts w:ascii="Times New Roman" w:hAnsi="Times New Roman"/>
          <w:sz w:val="28"/>
          <w:szCs w:val="28"/>
        </w:rPr>
        <w:lastRenderedPageBreak/>
        <w:t>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470843" w:rsidRPr="00F55993" w:rsidRDefault="00A1217D" w:rsidP="00F55993">
      <w:pPr>
        <w:pStyle w:val="af"/>
        <w:jc w:val="both"/>
        <w:rPr>
          <w:rFonts w:ascii="Times New Roman" w:hAnsi="Times New Roman"/>
          <w:sz w:val="28"/>
          <w:szCs w:val="28"/>
          <w:u w:val="single"/>
        </w:rPr>
      </w:pPr>
      <w:r w:rsidRPr="00F55993">
        <w:rPr>
          <w:rFonts w:ascii="Times New Roman" w:hAnsi="Times New Roman"/>
          <w:sz w:val="28"/>
          <w:szCs w:val="28"/>
        </w:rPr>
        <w:t xml:space="preserve">     </w:t>
      </w:r>
      <w:r w:rsidR="00470843" w:rsidRPr="00F55993">
        <w:rPr>
          <w:rFonts w:ascii="Times New Roman" w:hAnsi="Times New Roman"/>
          <w:sz w:val="28"/>
          <w:szCs w:val="28"/>
        </w:rPr>
        <w:t>К решению проблем благоустройства необходим программно-целевой подход, так как без комплексной системы благоустройства муниципального образования Ключевский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470843" w:rsidRPr="00F55993" w:rsidRDefault="00F55993" w:rsidP="00F55993">
      <w:pPr>
        <w:pStyle w:val="af"/>
        <w:jc w:val="both"/>
        <w:rPr>
          <w:rFonts w:ascii="Times New Roman" w:hAnsi="Times New Roman"/>
          <w:sz w:val="28"/>
          <w:szCs w:val="28"/>
        </w:rPr>
      </w:pPr>
      <w:r>
        <w:rPr>
          <w:rFonts w:ascii="Times New Roman" w:hAnsi="Times New Roman"/>
          <w:sz w:val="28"/>
          <w:szCs w:val="28"/>
        </w:rPr>
        <w:t xml:space="preserve">    </w:t>
      </w:r>
      <w:r w:rsidR="00470843" w:rsidRPr="00F55993">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470843" w:rsidRPr="00F55993" w:rsidRDefault="00A1217D"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F55993">
        <w:rPr>
          <w:rFonts w:ascii="Times New Roman" w:hAnsi="Times New Roman"/>
          <w:sz w:val="28"/>
          <w:szCs w:val="28"/>
        </w:rPr>
        <w:t xml:space="preserve">  </w:t>
      </w:r>
      <w:r w:rsidR="00470843" w:rsidRPr="00F55993">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470843" w:rsidRPr="00F55993" w:rsidRDefault="00F55993" w:rsidP="00F55993">
      <w:pPr>
        <w:pStyle w:val="af"/>
        <w:jc w:val="both"/>
        <w:rPr>
          <w:rFonts w:ascii="Times New Roman" w:hAnsi="Times New Roman"/>
          <w:sz w:val="28"/>
          <w:szCs w:val="28"/>
        </w:rPr>
      </w:pPr>
      <w:r>
        <w:rPr>
          <w:rFonts w:ascii="Times New Roman" w:hAnsi="Times New Roman"/>
          <w:sz w:val="28"/>
          <w:szCs w:val="28"/>
        </w:rPr>
        <w:t xml:space="preserve">   </w:t>
      </w:r>
      <w:r w:rsidR="00470843" w:rsidRPr="00F55993">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470843" w:rsidRPr="00F55993" w:rsidRDefault="00A1217D"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470843" w:rsidRPr="00F55993">
        <w:rPr>
          <w:rFonts w:ascii="Times New Roman" w:hAnsi="Times New Roman"/>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470843" w:rsidRPr="00F55993" w:rsidRDefault="00A1217D"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470843" w:rsidRPr="00F55993">
        <w:rPr>
          <w:rFonts w:ascii="Times New Roman" w:hAnsi="Times New Roman"/>
          <w:sz w:val="28"/>
          <w:szCs w:val="28"/>
        </w:rPr>
        <w:t>На территории муниципального образования Ключевский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470843" w:rsidRPr="00F55993" w:rsidRDefault="00A1217D" w:rsidP="00F55993">
      <w:pPr>
        <w:pStyle w:val="af"/>
        <w:jc w:val="both"/>
        <w:rPr>
          <w:rFonts w:ascii="Times New Roman" w:hAnsi="Times New Roman"/>
          <w:sz w:val="28"/>
          <w:szCs w:val="28"/>
        </w:rPr>
      </w:pPr>
      <w:r w:rsidRPr="00F55993">
        <w:rPr>
          <w:rFonts w:ascii="Times New Roman" w:hAnsi="Times New Roman"/>
          <w:sz w:val="28"/>
          <w:szCs w:val="28"/>
        </w:rPr>
        <w:lastRenderedPageBreak/>
        <w:t xml:space="preserve">     </w:t>
      </w:r>
      <w:r w:rsidR="00470843" w:rsidRPr="00F55993">
        <w:rPr>
          <w:rFonts w:ascii="Times New Roman" w:hAnsi="Times New Roman"/>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470843" w:rsidRPr="00F55993" w:rsidRDefault="00F55993" w:rsidP="00F55993">
      <w:pPr>
        <w:pStyle w:val="af"/>
        <w:jc w:val="both"/>
        <w:rPr>
          <w:rFonts w:ascii="Times New Roman" w:hAnsi="Times New Roman"/>
          <w:sz w:val="28"/>
          <w:szCs w:val="28"/>
        </w:rPr>
      </w:pPr>
      <w:r>
        <w:rPr>
          <w:rFonts w:ascii="Times New Roman" w:hAnsi="Times New Roman"/>
          <w:sz w:val="28"/>
          <w:szCs w:val="28"/>
        </w:rPr>
        <w:t xml:space="preserve">      </w:t>
      </w:r>
      <w:r w:rsidR="00470843" w:rsidRPr="00F55993">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D635FF" w:rsidRPr="00F55993">
        <w:rPr>
          <w:rFonts w:ascii="Times New Roman" w:hAnsi="Times New Roman"/>
          <w:sz w:val="28"/>
          <w:szCs w:val="28"/>
        </w:rPr>
        <w:t xml:space="preserve"> </w:t>
      </w:r>
      <w:r w:rsidR="00470843" w:rsidRPr="00F55993">
        <w:rPr>
          <w:rFonts w:ascii="Times New Roman" w:hAnsi="Times New Roman"/>
          <w:sz w:val="28"/>
          <w:szCs w:val="28"/>
        </w:rPr>
        <w:t>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470843" w:rsidRPr="00F55993" w:rsidRDefault="00761F6B"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470843" w:rsidRPr="00F55993">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470843" w:rsidRPr="00F55993" w:rsidRDefault="00761F6B"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470843" w:rsidRPr="00F55993">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lastRenderedPageBreak/>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470843" w:rsidRPr="00F55993" w:rsidRDefault="00761F6B" w:rsidP="00F55993">
      <w:pPr>
        <w:pStyle w:val="af"/>
        <w:jc w:val="both"/>
        <w:rPr>
          <w:rFonts w:ascii="Times New Roman" w:eastAsia="SimSun" w:hAnsi="Times New Roman"/>
          <w:kern w:val="2"/>
          <w:sz w:val="28"/>
          <w:szCs w:val="28"/>
        </w:rPr>
      </w:pPr>
      <w:r w:rsidRPr="00F55993">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70843" w:rsidRPr="00F55993" w:rsidRDefault="00470843" w:rsidP="00F55993">
      <w:pPr>
        <w:pStyle w:val="af"/>
        <w:jc w:val="both"/>
        <w:rPr>
          <w:rFonts w:ascii="Times New Roman" w:eastAsia="SimSun" w:hAnsi="Times New Roman"/>
          <w:kern w:val="2"/>
          <w:sz w:val="28"/>
          <w:szCs w:val="28"/>
        </w:rPr>
      </w:pPr>
      <w:r w:rsidRPr="00F55993">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470843" w:rsidRPr="00F55993" w:rsidRDefault="00470843" w:rsidP="00F55993">
      <w:pPr>
        <w:pStyle w:val="af"/>
        <w:jc w:val="both"/>
        <w:rPr>
          <w:rFonts w:ascii="Times New Roman" w:eastAsia="SimSun" w:hAnsi="Times New Roman"/>
          <w:kern w:val="2"/>
          <w:sz w:val="28"/>
          <w:szCs w:val="28"/>
        </w:rPr>
      </w:pPr>
      <w:r w:rsidRPr="00F55993">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F55993">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w:t>
      </w:r>
      <w:r w:rsidR="00470843" w:rsidRPr="00F55993">
        <w:rPr>
          <w:rFonts w:ascii="Times New Roman" w:eastAsia="SimSun" w:hAnsi="Times New Roman"/>
          <w:kern w:val="2"/>
          <w:sz w:val="28"/>
          <w:szCs w:val="28"/>
        </w:rPr>
        <w:lastRenderedPageBreak/>
        <w:t xml:space="preserve">населения, улучшения качества и увеличения объемов предоставляемых населению услуг. </w:t>
      </w:r>
    </w:p>
    <w:p w:rsidR="00470843" w:rsidRPr="00F55993" w:rsidRDefault="00470843" w:rsidP="00F55993">
      <w:pPr>
        <w:pStyle w:val="af"/>
        <w:jc w:val="both"/>
        <w:rPr>
          <w:rFonts w:ascii="Times New Roman" w:eastAsia="SimSun" w:hAnsi="Times New Roman"/>
          <w:kern w:val="2"/>
          <w:sz w:val="28"/>
          <w:szCs w:val="28"/>
        </w:rPr>
      </w:pPr>
      <w:r w:rsidRPr="00F55993">
        <w:rPr>
          <w:rFonts w:ascii="Times New Roman" w:eastAsia="SimSun" w:hAnsi="Times New Roman"/>
          <w:kern w:val="2"/>
          <w:sz w:val="28"/>
          <w:szCs w:val="28"/>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В настоящее время в  администрации поселения занято 4 человека, из них муниципальных служащих 3 человека.</w:t>
      </w: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При этом высшее образование имеют 50 процентов муниципальных служащих в администрации Ключевского сельсовета. 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 xml:space="preserve">нестабильные социально-экономические процессы в районе и поселении. </w:t>
      </w:r>
    </w:p>
    <w:p w:rsidR="00470843" w:rsidRPr="00F55993" w:rsidRDefault="00470843" w:rsidP="00F55993">
      <w:pPr>
        <w:pStyle w:val="af"/>
        <w:jc w:val="both"/>
        <w:rPr>
          <w:rFonts w:ascii="Times New Roman" w:eastAsia="SimSun" w:hAnsi="Times New Roman"/>
          <w:kern w:val="2"/>
          <w:sz w:val="28"/>
          <w:szCs w:val="28"/>
        </w:rPr>
      </w:pPr>
      <w:r w:rsidRPr="00F55993">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образования Ключевский сельсовет на 2017-2019 год», которая рассчитана на 3 года и позволяет решить часть выше обусловленных проблем в рамках доступных объемов финансирования</w:t>
      </w:r>
      <w:r w:rsidR="00761F6B" w:rsidRPr="00F55993">
        <w:rPr>
          <w:rFonts w:ascii="Times New Roman" w:hAnsi="Times New Roman"/>
          <w:sz w:val="28"/>
          <w:szCs w:val="28"/>
        </w:rPr>
        <w:t xml:space="preserve">. </w:t>
      </w:r>
    </w:p>
    <w:p w:rsidR="00470843" w:rsidRPr="0014576A" w:rsidRDefault="00470843" w:rsidP="00470843">
      <w:pPr>
        <w:spacing w:after="0" w:line="240" w:lineRule="auto"/>
        <w:jc w:val="right"/>
        <w:rPr>
          <w:rFonts w:ascii="Times New Roman" w:hAnsi="Times New Roman"/>
          <w:sz w:val="28"/>
          <w:szCs w:val="28"/>
        </w:rPr>
      </w:pPr>
    </w:p>
    <w:p w:rsidR="00470843" w:rsidRPr="0014576A" w:rsidRDefault="00470843" w:rsidP="00470843">
      <w:pPr>
        <w:widowControl w:val="0"/>
        <w:autoSpaceDE w:val="0"/>
        <w:autoSpaceDN w:val="0"/>
        <w:adjustRightInd w:val="0"/>
        <w:ind w:firstLine="709"/>
        <w:jc w:val="center"/>
        <w:rPr>
          <w:rFonts w:ascii="Times New Roman" w:hAnsi="Times New Roman"/>
          <w:sz w:val="28"/>
          <w:szCs w:val="28"/>
        </w:rPr>
      </w:pPr>
      <w:r w:rsidRPr="0014576A">
        <w:rPr>
          <w:rFonts w:ascii="Times New Roman" w:hAnsi="Times New Roman"/>
          <w:sz w:val="28"/>
          <w:szCs w:val="28"/>
        </w:rPr>
        <w:t>2. Приоритеты муниципальной политики в сфере реализации Программы</w:t>
      </w:r>
    </w:p>
    <w:p w:rsidR="00470843" w:rsidRPr="00761F6B" w:rsidRDefault="00470843" w:rsidP="00761F6B">
      <w:pPr>
        <w:pStyle w:val="af"/>
        <w:jc w:val="both"/>
        <w:rPr>
          <w:rFonts w:ascii="Times New Roman" w:hAnsi="Times New Roman"/>
          <w:sz w:val="28"/>
          <w:szCs w:val="28"/>
        </w:rPr>
      </w:pPr>
      <w:r w:rsidRPr="00761F6B">
        <w:rPr>
          <w:rFonts w:ascii="Times New Roman" w:hAnsi="Times New Roman"/>
          <w:sz w:val="28"/>
          <w:szCs w:val="28"/>
        </w:rPr>
        <w:t xml:space="preserve">  </w:t>
      </w:r>
      <w:r w:rsidR="00761F6B">
        <w:rPr>
          <w:rFonts w:ascii="Times New Roman" w:hAnsi="Times New Roman"/>
          <w:sz w:val="28"/>
          <w:szCs w:val="28"/>
        </w:rPr>
        <w:t xml:space="preserve">   </w:t>
      </w:r>
      <w:r w:rsidRPr="00761F6B">
        <w:rPr>
          <w:rFonts w:ascii="Times New Roman" w:hAnsi="Times New Roman"/>
          <w:sz w:val="28"/>
          <w:szCs w:val="28"/>
        </w:rPr>
        <w:t>Цели и задачи муниципальной программы «Социально-экономическое развитие муниципального образования Ключевский сельсовает на 2017-2019 годы»  (далее – Программа) соответствуют приоритетам экономической политики муниципального образования Беляевский район и вносят вклад в достижение стратегических целей и задач, определенных в долгосрочной стратегия социально – экономического развития муниципального образования Ключевский сельсовет  Беляевского района до 2021 года и на перспективу до 2024 года.</w:t>
      </w:r>
    </w:p>
    <w:p w:rsidR="00470843" w:rsidRPr="0014576A" w:rsidRDefault="00761F6B" w:rsidP="00470843">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      </w:t>
      </w:r>
      <w:r w:rsidR="00470843" w:rsidRPr="0014576A">
        <w:rPr>
          <w:rFonts w:ascii="Times New Roman CYR" w:hAnsi="Times New Roman CYR" w:cs="Times New Roman CYR"/>
          <w:sz w:val="28"/>
          <w:szCs w:val="28"/>
        </w:rPr>
        <w:t xml:space="preserve">Цель муниципальной программы - </w:t>
      </w:r>
      <w:r w:rsidR="00470843" w:rsidRPr="0014576A">
        <w:rPr>
          <w:rFonts w:ascii="Times New Roman" w:hAnsi="Times New Roman"/>
          <w:sz w:val="28"/>
          <w:szCs w:val="28"/>
        </w:rPr>
        <w:t>создание экономически обоснованной системы развития и поддержания комплексного благоустройства территории поселения,</w:t>
      </w:r>
      <w:r>
        <w:rPr>
          <w:rFonts w:ascii="Times New Roman" w:hAnsi="Times New Roman"/>
          <w:sz w:val="28"/>
          <w:szCs w:val="28"/>
        </w:rPr>
        <w:t xml:space="preserve"> </w:t>
      </w:r>
      <w:r w:rsidR="00470843" w:rsidRPr="0014576A">
        <w:rPr>
          <w:rFonts w:ascii="Times New Roman" w:hAnsi="Times New Roman"/>
          <w:sz w:val="28"/>
          <w:szCs w:val="28"/>
        </w:rPr>
        <w:t xml:space="preserve">создание условий комфортного проживания населения и развития инфраструктуры для отдыха детей и взрослого населения, стимулирование рационального использования энергетических ресурсов и повышение энергетической эффективности экономики,  создание экономически </w:t>
      </w:r>
      <w:r w:rsidR="00470843" w:rsidRPr="0014576A">
        <w:rPr>
          <w:rFonts w:ascii="Times New Roman" w:hAnsi="Times New Roman"/>
          <w:sz w:val="28"/>
          <w:szCs w:val="28"/>
        </w:rPr>
        <w:lastRenderedPageBreak/>
        <w:t>обоснованной системы развития и поддержания комплексного благоустройства территории поселения, </w:t>
      </w:r>
      <w:r w:rsidR="00470843" w:rsidRPr="0014576A">
        <w:rPr>
          <w:rFonts w:ascii="Times New Roman" w:hAnsi="Times New Roman"/>
          <w:color w:val="000000"/>
          <w:sz w:val="28"/>
          <w:szCs w:val="28"/>
        </w:rPr>
        <w:t>активизация местного населения в решении вопросов местного значения</w:t>
      </w:r>
    </w:p>
    <w:p w:rsidR="00470843" w:rsidRPr="0014576A" w:rsidRDefault="00470843" w:rsidP="00470843">
      <w:pPr>
        <w:suppressAutoHyphens/>
        <w:spacing w:after="0" w:line="240" w:lineRule="auto"/>
        <w:ind w:firstLine="709"/>
        <w:jc w:val="both"/>
        <w:rPr>
          <w:rFonts w:ascii="Times New Roman" w:eastAsia="SimSun" w:hAnsi="Times New Roman" w:cs="Calibri"/>
          <w:kern w:val="2"/>
          <w:sz w:val="28"/>
          <w:szCs w:val="28"/>
        </w:rPr>
      </w:pPr>
      <w:r w:rsidRPr="0014576A">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470843" w:rsidRPr="00F55993" w:rsidRDefault="00F55993" w:rsidP="00F55993">
      <w:pPr>
        <w:pStyle w:val="af"/>
        <w:jc w:val="both"/>
        <w:rPr>
          <w:rFonts w:ascii="Times New Roman" w:hAnsi="Times New Roman"/>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 xml:space="preserve">Перспективными направлениями повышения эффективности экономики является модернизация электросетей в муниципальном образовании, установка автоматизированных систем учета и регулирования расхода электрической энергии. </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 xml:space="preserve">         Проблема благоустройства является одной из приоритетных, требующей систематического внимания и эффективного решения.</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 xml:space="preserve">       Важнейшей задачей развития экономики поселения является создание условий для предпринимательской инициативы и развития малого бизнеса. </w:t>
      </w:r>
    </w:p>
    <w:p w:rsidR="00470843" w:rsidRPr="00F55993" w:rsidRDefault="00470843" w:rsidP="00F55993">
      <w:pPr>
        <w:pStyle w:val="af"/>
        <w:jc w:val="both"/>
        <w:rPr>
          <w:rFonts w:ascii="Times New Roman" w:hAnsi="Times New Roman"/>
          <w:sz w:val="28"/>
          <w:szCs w:val="28"/>
        </w:rPr>
      </w:pPr>
      <w:r w:rsidRPr="00F55993">
        <w:rPr>
          <w:rFonts w:ascii="Times New Roman" w:hAnsi="Times New Roman"/>
          <w:sz w:val="28"/>
          <w:szCs w:val="28"/>
        </w:rPr>
        <w:t xml:space="preserve">    </w:t>
      </w:r>
      <w:r w:rsidR="00F55993">
        <w:rPr>
          <w:rFonts w:ascii="Times New Roman" w:hAnsi="Times New Roman"/>
          <w:sz w:val="28"/>
          <w:szCs w:val="28"/>
        </w:rPr>
        <w:t xml:space="preserve"> </w:t>
      </w:r>
      <w:r w:rsidRPr="00F55993">
        <w:rPr>
          <w:rFonts w:ascii="Times New Roman" w:hAnsi="Times New Roman"/>
          <w:sz w:val="28"/>
          <w:szCs w:val="28"/>
        </w:rPr>
        <w:t xml:space="preserve">Создание условий для обеспечения устойчивого роста экономики и улучшение инвестиционной привлекательности муниципального образования. </w:t>
      </w:r>
    </w:p>
    <w:p w:rsidR="00470843" w:rsidRPr="00F55993" w:rsidRDefault="00F55993" w:rsidP="00F55993">
      <w:pPr>
        <w:pStyle w:val="af"/>
        <w:jc w:val="both"/>
        <w:rPr>
          <w:rFonts w:ascii="Times New Roman" w:hAnsi="Times New Roman"/>
          <w:sz w:val="28"/>
          <w:szCs w:val="28"/>
        </w:rPr>
      </w:pPr>
      <w:r>
        <w:rPr>
          <w:rFonts w:ascii="Times New Roman" w:hAnsi="Times New Roman"/>
          <w:sz w:val="28"/>
          <w:szCs w:val="28"/>
        </w:rPr>
        <w:t xml:space="preserve">      </w:t>
      </w:r>
      <w:r w:rsidR="00470843" w:rsidRPr="00F55993">
        <w:rPr>
          <w:rFonts w:ascii="Times New Roman" w:hAnsi="Times New Roman"/>
          <w:sz w:val="28"/>
          <w:szCs w:val="28"/>
        </w:rPr>
        <w:t>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470843" w:rsidRPr="00F55993" w:rsidRDefault="00F55993" w:rsidP="00F55993">
      <w:pPr>
        <w:pStyle w:val="af"/>
        <w:jc w:val="both"/>
        <w:rPr>
          <w:rFonts w:ascii="Times New Roman" w:eastAsia="SimSun" w:hAnsi="Times New Roman"/>
          <w:kern w:val="2"/>
          <w:sz w:val="28"/>
          <w:szCs w:val="28"/>
        </w:rPr>
      </w:pPr>
      <w:r>
        <w:rPr>
          <w:rFonts w:ascii="Times New Roman" w:eastAsia="SimSun" w:hAnsi="Times New Roman"/>
          <w:kern w:val="2"/>
          <w:sz w:val="28"/>
          <w:szCs w:val="28"/>
        </w:rPr>
        <w:t xml:space="preserve">      </w:t>
      </w:r>
      <w:r w:rsidR="00470843" w:rsidRPr="00F55993">
        <w:rPr>
          <w:rFonts w:ascii="Times New Roman" w:eastAsia="SimSun" w:hAnsi="Times New Roman"/>
          <w:kern w:val="2"/>
          <w:sz w:val="28"/>
          <w:szCs w:val="28"/>
        </w:rPr>
        <w:t xml:space="preserve">Особо актуальными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70843" w:rsidRPr="00F55993" w:rsidRDefault="00F55993" w:rsidP="00F55993">
      <w:pPr>
        <w:pStyle w:val="af"/>
        <w:jc w:val="both"/>
        <w:rPr>
          <w:rFonts w:ascii="Times New Roman" w:hAnsi="Times New Roman"/>
          <w:color w:val="000000"/>
          <w:sz w:val="28"/>
          <w:szCs w:val="28"/>
        </w:rPr>
      </w:pPr>
      <w:r>
        <w:rPr>
          <w:rFonts w:ascii="Times New Roman" w:hAnsi="Times New Roman"/>
          <w:sz w:val="28"/>
          <w:szCs w:val="28"/>
        </w:rPr>
        <w:t xml:space="preserve">       </w:t>
      </w:r>
      <w:r w:rsidR="00470843" w:rsidRPr="00F55993">
        <w:rPr>
          <w:rFonts w:ascii="Times New Roman" w:hAnsi="Times New Roman"/>
          <w:sz w:val="28"/>
          <w:szCs w:val="28"/>
        </w:rPr>
        <w:t>Задача муниципальной программы - создание экономически обоснованной системы развития и поддержания комплексного благоустройства территории поселения, </w:t>
      </w:r>
      <w:r w:rsidR="00470843" w:rsidRPr="00F55993">
        <w:rPr>
          <w:rFonts w:ascii="Times New Roman" w:hAnsi="Times New Roman"/>
          <w:color w:val="000000"/>
          <w:sz w:val="28"/>
          <w:szCs w:val="28"/>
        </w:rPr>
        <w:t>активизация местного населения в решении вопросов местного значения.</w:t>
      </w:r>
    </w:p>
    <w:p w:rsidR="00470843" w:rsidRPr="00635608" w:rsidRDefault="00470843" w:rsidP="00470843">
      <w:pPr>
        <w:spacing w:after="0" w:line="240" w:lineRule="auto"/>
        <w:jc w:val="both"/>
        <w:rPr>
          <w:rFonts w:ascii="Times New Roman" w:hAnsi="Times New Roman"/>
          <w:sz w:val="28"/>
          <w:szCs w:val="28"/>
        </w:rPr>
      </w:pPr>
    </w:p>
    <w:p w:rsidR="00470843" w:rsidRPr="0014576A" w:rsidRDefault="00470843" w:rsidP="00470843">
      <w:pPr>
        <w:spacing w:after="0" w:line="240" w:lineRule="auto"/>
        <w:jc w:val="center"/>
        <w:rPr>
          <w:rFonts w:ascii="Times New Roman" w:hAnsi="Times New Roman"/>
          <w:b/>
          <w:sz w:val="28"/>
          <w:szCs w:val="28"/>
        </w:rPr>
      </w:pPr>
      <w:r w:rsidRPr="0014576A">
        <w:rPr>
          <w:rFonts w:ascii="Times New Roman" w:hAnsi="Times New Roman"/>
          <w:b/>
          <w:sz w:val="28"/>
          <w:szCs w:val="28"/>
        </w:rPr>
        <w:t>3. Перечень показателей (индикаторов) муниципальной программы</w:t>
      </w:r>
    </w:p>
    <w:p w:rsidR="00470843" w:rsidRPr="0014576A" w:rsidRDefault="00470843" w:rsidP="00470843">
      <w:pPr>
        <w:spacing w:after="0" w:line="240" w:lineRule="auto"/>
        <w:jc w:val="center"/>
        <w:rPr>
          <w:rFonts w:ascii="Times New Roman" w:hAnsi="Times New Roman"/>
          <w:sz w:val="28"/>
          <w:szCs w:val="28"/>
        </w:rPr>
      </w:pPr>
    </w:p>
    <w:p w:rsidR="00470843" w:rsidRPr="0014576A" w:rsidRDefault="00470843" w:rsidP="00470843">
      <w:pPr>
        <w:widowControl w:val="0"/>
        <w:suppressAutoHyphens/>
        <w:spacing w:after="0" w:line="240" w:lineRule="auto"/>
        <w:ind w:firstLine="709"/>
        <w:jc w:val="both"/>
        <w:rPr>
          <w:rFonts w:ascii="Times New Roman" w:eastAsia="SimSun" w:hAnsi="Times New Roman"/>
          <w:kern w:val="2"/>
          <w:sz w:val="28"/>
          <w:szCs w:val="28"/>
        </w:rPr>
      </w:pPr>
      <w:r w:rsidRPr="0014576A">
        <w:rPr>
          <w:rFonts w:ascii="Times New Roman" w:eastAsia="SimSun" w:hAnsi="Times New Roman"/>
          <w:kern w:val="2"/>
          <w:sz w:val="28"/>
          <w:szCs w:val="28"/>
        </w:rPr>
        <w:t>Показатели (индикаторы)  программы представлены в таблице 1.</w:t>
      </w:r>
    </w:p>
    <w:p w:rsidR="00470843" w:rsidRPr="0014576A" w:rsidRDefault="00470843" w:rsidP="00470843">
      <w:pPr>
        <w:spacing w:after="0" w:line="240" w:lineRule="auto"/>
        <w:jc w:val="both"/>
        <w:rPr>
          <w:rFonts w:ascii="Times New Roman" w:hAnsi="Times New Roman"/>
          <w:sz w:val="28"/>
          <w:szCs w:val="28"/>
        </w:rPr>
      </w:pPr>
    </w:p>
    <w:p w:rsidR="00470843" w:rsidRPr="0014576A" w:rsidRDefault="00470843" w:rsidP="00470843">
      <w:pPr>
        <w:spacing w:after="0" w:line="240" w:lineRule="auto"/>
        <w:jc w:val="center"/>
        <w:rPr>
          <w:rFonts w:ascii="Times New Roman" w:hAnsi="Times New Roman"/>
          <w:sz w:val="28"/>
          <w:szCs w:val="28"/>
        </w:rPr>
      </w:pPr>
      <w:r w:rsidRPr="0014576A">
        <w:rPr>
          <w:rFonts w:ascii="Times New Roman" w:hAnsi="Times New Roman"/>
          <w:b/>
          <w:sz w:val="28"/>
          <w:szCs w:val="28"/>
        </w:rPr>
        <w:t>4. Перечень основных мероприятий муниципальной</w:t>
      </w:r>
      <w:r w:rsidRPr="0014576A">
        <w:rPr>
          <w:rFonts w:ascii="Times New Roman" w:hAnsi="Times New Roman"/>
          <w:sz w:val="28"/>
          <w:szCs w:val="28"/>
        </w:rPr>
        <w:t xml:space="preserve"> </w:t>
      </w:r>
      <w:r w:rsidRPr="0014576A">
        <w:rPr>
          <w:rFonts w:ascii="Times New Roman" w:hAnsi="Times New Roman"/>
          <w:b/>
          <w:sz w:val="28"/>
          <w:szCs w:val="28"/>
        </w:rPr>
        <w:t>программы.</w:t>
      </w:r>
    </w:p>
    <w:p w:rsidR="00470843" w:rsidRPr="0014576A" w:rsidRDefault="00470843" w:rsidP="00470843">
      <w:pPr>
        <w:spacing w:after="0" w:line="240" w:lineRule="auto"/>
        <w:jc w:val="center"/>
        <w:rPr>
          <w:rFonts w:ascii="Times New Roman" w:hAnsi="Times New Roman"/>
          <w:sz w:val="28"/>
          <w:szCs w:val="28"/>
        </w:rPr>
      </w:pPr>
    </w:p>
    <w:p w:rsidR="00470843" w:rsidRPr="0014576A" w:rsidRDefault="00470843" w:rsidP="00470843">
      <w:pPr>
        <w:widowControl w:val="0"/>
        <w:suppressAutoHyphens/>
        <w:spacing w:after="0" w:line="240" w:lineRule="auto"/>
        <w:ind w:firstLine="709"/>
        <w:jc w:val="both"/>
        <w:rPr>
          <w:rFonts w:ascii="Times New Roman" w:eastAsia="SimSun" w:hAnsi="Times New Roman"/>
          <w:kern w:val="2"/>
          <w:sz w:val="28"/>
          <w:szCs w:val="28"/>
        </w:rPr>
      </w:pPr>
      <w:r w:rsidRPr="0014576A">
        <w:rPr>
          <w:rFonts w:ascii="Times New Roman" w:hAnsi="Times New Roman"/>
          <w:sz w:val="28"/>
          <w:szCs w:val="28"/>
        </w:rPr>
        <w:t>Основные мероприятия  программы</w:t>
      </w:r>
      <w:r w:rsidRPr="0014576A">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w:t>
      </w:r>
    </w:p>
    <w:p w:rsidR="00470843" w:rsidRPr="00E70A58" w:rsidRDefault="00470843" w:rsidP="00470843">
      <w:pPr>
        <w:autoSpaceDE w:val="0"/>
        <w:autoSpaceDN w:val="0"/>
        <w:adjustRightInd w:val="0"/>
        <w:spacing w:after="0" w:line="240" w:lineRule="auto"/>
        <w:ind w:firstLine="708"/>
        <w:jc w:val="both"/>
        <w:rPr>
          <w:rFonts w:ascii="Times New Roman" w:hAnsi="Times New Roman"/>
          <w:sz w:val="28"/>
          <w:szCs w:val="28"/>
        </w:rPr>
      </w:pPr>
      <w:r w:rsidRPr="00E70A58">
        <w:rPr>
          <w:rFonts w:ascii="Times New Roman" w:eastAsia="SimSun" w:hAnsi="Times New Roman"/>
          <w:kern w:val="2"/>
          <w:sz w:val="28"/>
          <w:szCs w:val="28"/>
        </w:rPr>
        <w:t xml:space="preserve"> </w:t>
      </w:r>
    </w:p>
    <w:p w:rsidR="00470843" w:rsidRPr="00E70A58" w:rsidRDefault="00470843" w:rsidP="00470843">
      <w:pPr>
        <w:spacing w:after="0" w:line="240" w:lineRule="auto"/>
        <w:jc w:val="center"/>
        <w:rPr>
          <w:rFonts w:ascii="Times New Roman" w:hAnsi="Times New Roman"/>
          <w:b/>
          <w:sz w:val="28"/>
          <w:szCs w:val="28"/>
        </w:rPr>
      </w:pPr>
      <w:r w:rsidRPr="00E70A58">
        <w:rPr>
          <w:rFonts w:ascii="Times New Roman" w:hAnsi="Times New Roman"/>
          <w:b/>
          <w:sz w:val="28"/>
          <w:szCs w:val="28"/>
        </w:rPr>
        <w:t>5. Ресурсное обеспечение реализации муниципальной программы.</w:t>
      </w:r>
    </w:p>
    <w:p w:rsidR="00470843" w:rsidRPr="00E70A58" w:rsidRDefault="00761F6B" w:rsidP="00470843">
      <w:pPr>
        <w:spacing w:after="0" w:line="240" w:lineRule="auto"/>
        <w:jc w:val="both"/>
        <w:rPr>
          <w:rFonts w:ascii="Times New Roman" w:eastAsia="SimSun" w:hAnsi="Times New Roman"/>
          <w:kern w:val="2"/>
          <w:sz w:val="28"/>
          <w:szCs w:val="28"/>
        </w:rPr>
      </w:pPr>
      <w:r>
        <w:rPr>
          <w:rFonts w:ascii="Times New Roman" w:hAnsi="Times New Roman"/>
          <w:sz w:val="28"/>
          <w:szCs w:val="28"/>
        </w:rPr>
        <w:t xml:space="preserve">      </w:t>
      </w:r>
      <w:r w:rsidR="00470843" w:rsidRPr="00E70A58">
        <w:rPr>
          <w:rFonts w:ascii="Times New Roman" w:hAnsi="Times New Roman"/>
          <w:sz w:val="28"/>
          <w:szCs w:val="28"/>
        </w:rPr>
        <w:t xml:space="preserve">Информация о ресурсном обеспечении программы за счет средств  бюджета представлен в </w:t>
      </w:r>
      <w:r w:rsidR="00470843" w:rsidRPr="00E70A58">
        <w:rPr>
          <w:rFonts w:ascii="Times New Roman" w:eastAsia="SimSun" w:hAnsi="Times New Roman"/>
          <w:kern w:val="2"/>
          <w:sz w:val="28"/>
          <w:szCs w:val="28"/>
        </w:rPr>
        <w:t>таблице 3.</w:t>
      </w:r>
    </w:p>
    <w:p w:rsidR="00470843" w:rsidRPr="00E70A58" w:rsidRDefault="00470843" w:rsidP="00470843">
      <w:pPr>
        <w:spacing w:after="0" w:line="240" w:lineRule="auto"/>
        <w:jc w:val="both"/>
        <w:rPr>
          <w:rFonts w:ascii="Times New Roman" w:eastAsia="SimSun" w:hAnsi="Times New Roman"/>
          <w:kern w:val="2"/>
          <w:sz w:val="28"/>
          <w:szCs w:val="28"/>
        </w:rPr>
      </w:pPr>
      <w:r w:rsidRPr="00E70A58">
        <w:rPr>
          <w:rFonts w:ascii="Times New Roman" w:hAnsi="Times New Roman"/>
          <w:sz w:val="28"/>
          <w:szCs w:val="28"/>
        </w:rPr>
        <w:lastRenderedPageBreak/>
        <w:t xml:space="preserve"> Информация о ресурсном обеспечении за счет средств  бюджета другого уровня представлены в таблице 4.</w:t>
      </w:r>
    </w:p>
    <w:p w:rsidR="00470843" w:rsidRPr="00E70A58" w:rsidRDefault="00470843" w:rsidP="00470843">
      <w:pPr>
        <w:spacing w:after="0" w:line="240" w:lineRule="auto"/>
        <w:jc w:val="center"/>
        <w:rPr>
          <w:rFonts w:ascii="Times New Roman" w:hAnsi="Times New Roman"/>
          <w:b/>
          <w:sz w:val="28"/>
          <w:szCs w:val="28"/>
        </w:rPr>
      </w:pPr>
    </w:p>
    <w:p w:rsidR="00470843" w:rsidRDefault="00470843" w:rsidP="00470843">
      <w:pPr>
        <w:spacing w:after="0" w:line="240" w:lineRule="auto"/>
        <w:jc w:val="both"/>
        <w:rPr>
          <w:rFonts w:ascii="Times New Roman" w:hAnsi="Times New Roman"/>
          <w:sz w:val="28"/>
          <w:szCs w:val="28"/>
        </w:rPr>
      </w:pPr>
      <w:r w:rsidRPr="00E70A58">
        <w:rPr>
          <w:rFonts w:ascii="Times New Roman" w:hAnsi="Times New Roman"/>
          <w:sz w:val="28"/>
          <w:szCs w:val="28"/>
        </w:rPr>
        <w:t>Основные меры правового регулирования в сфере реализации муниципальной программы приведены в таблице 6.</w:t>
      </w:r>
    </w:p>
    <w:p w:rsidR="00470843" w:rsidRPr="00E70A58" w:rsidRDefault="00470843" w:rsidP="00470843">
      <w:pPr>
        <w:spacing w:after="0" w:line="240" w:lineRule="auto"/>
        <w:jc w:val="both"/>
        <w:rPr>
          <w:rFonts w:ascii="Times New Roman" w:hAnsi="Times New Roman"/>
          <w:sz w:val="28"/>
          <w:szCs w:val="28"/>
        </w:rPr>
      </w:pPr>
    </w:p>
    <w:p w:rsidR="00470843" w:rsidRDefault="00470843" w:rsidP="00470843">
      <w:pPr>
        <w:spacing w:after="0" w:line="240" w:lineRule="auto"/>
        <w:jc w:val="center"/>
        <w:rPr>
          <w:rFonts w:ascii="Times New Roman" w:hAnsi="Times New Roman"/>
          <w:b/>
          <w:sz w:val="28"/>
          <w:szCs w:val="28"/>
        </w:rPr>
      </w:pPr>
      <w:r w:rsidRPr="00E70A58">
        <w:rPr>
          <w:rFonts w:ascii="Times New Roman" w:hAnsi="Times New Roman"/>
          <w:b/>
          <w:sz w:val="28"/>
          <w:szCs w:val="28"/>
        </w:rPr>
        <w:t xml:space="preserve">6.  Обоснование необходимости применения и описание </w:t>
      </w:r>
    </w:p>
    <w:p w:rsidR="00470843" w:rsidRPr="00E70A58" w:rsidRDefault="00470843" w:rsidP="00470843">
      <w:pPr>
        <w:spacing w:after="0" w:line="240" w:lineRule="auto"/>
        <w:jc w:val="center"/>
        <w:rPr>
          <w:rFonts w:ascii="Times New Roman" w:hAnsi="Times New Roman"/>
          <w:b/>
          <w:sz w:val="28"/>
          <w:szCs w:val="28"/>
        </w:rPr>
      </w:pPr>
      <w:r w:rsidRPr="00E70A58">
        <w:rPr>
          <w:rFonts w:ascii="Times New Roman" w:hAnsi="Times New Roman"/>
          <w:b/>
          <w:sz w:val="28"/>
          <w:szCs w:val="28"/>
        </w:rPr>
        <w:t>применяемых налоговых,</w:t>
      </w:r>
      <w:r>
        <w:rPr>
          <w:rFonts w:ascii="Times New Roman" w:hAnsi="Times New Roman"/>
          <w:b/>
          <w:sz w:val="28"/>
          <w:szCs w:val="28"/>
        </w:rPr>
        <w:t xml:space="preserve"> </w:t>
      </w:r>
      <w:hyperlink r:id="rId12" w:history="1">
        <w:r w:rsidRPr="00E70A58">
          <w:rPr>
            <w:rFonts w:ascii="Times New Roman" w:hAnsi="Times New Roman"/>
            <w:b/>
            <w:sz w:val="28"/>
            <w:szCs w:val="28"/>
          </w:rPr>
          <w:t>таможенных, тарифных</w:t>
        </w:r>
      </w:hyperlink>
      <w:r w:rsidRPr="00E70A58">
        <w:rPr>
          <w:rFonts w:ascii="Times New Roman" w:hAnsi="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470843" w:rsidRPr="00E70A58" w:rsidRDefault="00470843" w:rsidP="00470843">
      <w:pPr>
        <w:spacing w:after="0" w:line="240" w:lineRule="auto"/>
        <w:ind w:firstLine="360"/>
        <w:rPr>
          <w:rFonts w:ascii="Times New Roman" w:hAnsi="Times New Roman"/>
          <w:sz w:val="28"/>
          <w:szCs w:val="28"/>
        </w:rPr>
      </w:pP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Целевая категория налоговой льготы- техническая.</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Цели предоставления налоговых льгот, освобождений и иных преференции - обеспечение и сбалансированности бюджетной системы.</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Наименования налогов, по которым предусматриваются налоговые льготы, освобождение и иные преференции - земельный налог.</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Вид налоговой льготы – земельный налог.</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 xml:space="preserve">Размер налоговой ставки, в пределах которой предоставляются налоговые льготы, освобождения и иные преференции – 1,5. </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В качестве критериев результативности предоставления налоговых льгот применяются следующие показатели (индикаторы):</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Целевой показатель (индикатор) - повышение эффективности бюджетных расходов.</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Объем налоговых льгот, освобождений  и иных преференций (тыс. руб.)</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Численность плательщиков налогов и сборов,  воспользовавшихся налоговой льготой, освобождением и иной преференцией (единиц).</w:t>
      </w:r>
    </w:p>
    <w:p w:rsidR="00470843" w:rsidRPr="00761F6B" w:rsidRDefault="00470843" w:rsidP="00470843">
      <w:pPr>
        <w:pStyle w:val="a8"/>
        <w:spacing w:before="0" w:after="0"/>
        <w:ind w:firstLine="709"/>
        <w:jc w:val="both"/>
        <w:rPr>
          <w:rFonts w:ascii="Times New Roman" w:hAnsi="Times New Roman" w:cs="Times New Roman"/>
          <w:color w:val="000000" w:themeColor="text1"/>
          <w:sz w:val="28"/>
          <w:szCs w:val="28"/>
        </w:rPr>
      </w:pPr>
      <w:r w:rsidRPr="00761F6B">
        <w:rPr>
          <w:rFonts w:ascii="Times New Roman" w:hAnsi="Times New Roman" w:cs="Times New Roman"/>
          <w:color w:val="000000" w:themeColor="text1"/>
          <w:sz w:val="28"/>
          <w:szCs w:val="28"/>
        </w:rPr>
        <w:t>Эффективность налоговой льготы  - повышение эффективности бюджетных расходов.</w:t>
      </w:r>
    </w:p>
    <w:p w:rsidR="00470843" w:rsidRPr="00B940E1" w:rsidRDefault="00761F6B" w:rsidP="00470843">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00470843" w:rsidRPr="00E70A58">
        <w:rPr>
          <w:rFonts w:ascii="Times New Roman" w:hAnsi="Times New Roman"/>
          <w:sz w:val="28"/>
          <w:szCs w:val="28"/>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444916" w:rsidRPr="00B940E1" w:rsidRDefault="00444916" w:rsidP="00470843">
      <w:pPr>
        <w:spacing w:after="0" w:line="240" w:lineRule="auto"/>
        <w:ind w:firstLine="360"/>
        <w:rPr>
          <w:rFonts w:ascii="Times New Roman" w:hAnsi="Times New Roman"/>
          <w:sz w:val="28"/>
          <w:szCs w:val="28"/>
        </w:rPr>
      </w:pPr>
    </w:p>
    <w:p w:rsidR="00444916" w:rsidRPr="00E70A58" w:rsidRDefault="00444916" w:rsidP="00444916">
      <w:pPr>
        <w:spacing w:after="0" w:line="240" w:lineRule="auto"/>
        <w:ind w:firstLine="360"/>
        <w:jc w:val="center"/>
        <w:rPr>
          <w:rFonts w:ascii="Times New Roman" w:hAnsi="Times New Roman"/>
          <w:b/>
          <w:sz w:val="28"/>
          <w:szCs w:val="28"/>
        </w:rPr>
      </w:pPr>
      <w:r w:rsidRPr="00E70A58">
        <w:rPr>
          <w:rFonts w:ascii="Times New Roman" w:hAnsi="Times New Roman"/>
          <w:b/>
          <w:sz w:val="28"/>
          <w:szCs w:val="28"/>
        </w:rPr>
        <w:t>7. План реализации муниципальной программы.</w:t>
      </w:r>
    </w:p>
    <w:p w:rsidR="00470843" w:rsidRPr="00470843" w:rsidRDefault="00444916" w:rsidP="00761F6B">
      <w:pPr>
        <w:autoSpaceDE w:val="0"/>
        <w:autoSpaceDN w:val="0"/>
        <w:adjustRightInd w:val="0"/>
        <w:spacing w:after="0" w:line="240" w:lineRule="auto"/>
        <w:ind w:firstLine="708"/>
        <w:jc w:val="both"/>
        <w:rPr>
          <w:sz w:val="28"/>
          <w:szCs w:val="28"/>
        </w:rPr>
      </w:pPr>
      <w:r w:rsidRPr="00E70A58">
        <w:rPr>
          <w:rFonts w:ascii="Times New Roman" w:hAnsi="Times New Roman"/>
          <w:sz w:val="28"/>
          <w:szCs w:val="28"/>
        </w:rPr>
        <w:t>Информация о плане реализации муниципальной пр</w:t>
      </w:r>
      <w:r>
        <w:rPr>
          <w:rFonts w:ascii="Times New Roman" w:hAnsi="Times New Roman"/>
          <w:sz w:val="28"/>
          <w:szCs w:val="28"/>
        </w:rPr>
        <w:t xml:space="preserve">ограммы  приведено в таблице № </w:t>
      </w:r>
      <w:r w:rsidRPr="003E5CEA">
        <w:rPr>
          <w:rFonts w:ascii="Times New Roman" w:hAnsi="Times New Roman"/>
          <w:sz w:val="28"/>
          <w:szCs w:val="28"/>
        </w:rPr>
        <w:t>7</w:t>
      </w:r>
      <w:r w:rsidRPr="00E70A58">
        <w:rPr>
          <w:rFonts w:ascii="Times New Roman" w:hAnsi="Times New Roman"/>
          <w:sz w:val="28"/>
          <w:szCs w:val="28"/>
        </w:rPr>
        <w:t xml:space="preserve">  к муниципальной программе.</w:t>
      </w:r>
    </w:p>
    <w:p w:rsidR="00470843" w:rsidRPr="00470843" w:rsidRDefault="00470843" w:rsidP="00470843">
      <w:pPr>
        <w:rPr>
          <w:sz w:val="28"/>
          <w:szCs w:val="28"/>
        </w:rPr>
        <w:sectPr w:rsidR="00470843" w:rsidRPr="00470843" w:rsidSect="00D364FF">
          <w:footerReference w:type="default" r:id="rId13"/>
          <w:pgSz w:w="11906" w:h="16838"/>
          <w:pgMar w:top="851" w:right="851" w:bottom="425" w:left="1701" w:header="709" w:footer="709" w:gutter="0"/>
          <w:cols w:space="720"/>
          <w:titlePg/>
          <w:docGrid w:linePitch="299"/>
        </w:sectPr>
      </w:pPr>
    </w:p>
    <w:p w:rsidR="00470843" w:rsidRPr="00B940E1" w:rsidRDefault="00470843">
      <w:pPr>
        <w:rPr>
          <w:rFonts w:ascii="Times New Roman" w:hAnsi="Times New Roman"/>
          <w:sz w:val="28"/>
          <w:szCs w:val="28"/>
        </w:rPr>
      </w:pPr>
      <w:r w:rsidRPr="00B940E1">
        <w:rPr>
          <w:sz w:val="28"/>
          <w:szCs w:val="28"/>
        </w:rPr>
        <w:lastRenderedPageBreak/>
        <w:t xml:space="preserve">                                                                                                                                                                                        </w:t>
      </w:r>
      <w:r w:rsidRPr="00B940E1">
        <w:rPr>
          <w:rFonts w:ascii="Times New Roman" w:hAnsi="Times New Roman"/>
          <w:sz w:val="28"/>
          <w:szCs w:val="28"/>
        </w:rPr>
        <w:t>Таблица 1</w:t>
      </w:r>
    </w:p>
    <w:p w:rsidR="00470843" w:rsidRPr="00761F6B" w:rsidRDefault="00470843" w:rsidP="00761F6B">
      <w:pPr>
        <w:pStyle w:val="af"/>
        <w:jc w:val="center"/>
        <w:rPr>
          <w:rFonts w:ascii="Times New Roman" w:hAnsi="Times New Roman"/>
          <w:sz w:val="28"/>
          <w:szCs w:val="28"/>
        </w:rPr>
      </w:pPr>
      <w:r w:rsidRPr="00761F6B">
        <w:rPr>
          <w:rFonts w:ascii="Times New Roman" w:hAnsi="Times New Roman"/>
          <w:sz w:val="28"/>
          <w:szCs w:val="28"/>
        </w:rPr>
        <w:t>Сведения</w:t>
      </w:r>
    </w:p>
    <w:p w:rsidR="00470843" w:rsidRPr="00761F6B" w:rsidRDefault="00470843" w:rsidP="00761F6B">
      <w:pPr>
        <w:pStyle w:val="af"/>
        <w:jc w:val="center"/>
        <w:rPr>
          <w:rFonts w:ascii="Times New Roman" w:hAnsi="Times New Roman"/>
          <w:sz w:val="28"/>
          <w:szCs w:val="28"/>
        </w:rPr>
      </w:pPr>
      <w:r w:rsidRPr="00761F6B">
        <w:rPr>
          <w:rFonts w:ascii="Times New Roman" w:hAnsi="Times New Roman"/>
          <w:sz w:val="28"/>
          <w:szCs w:val="28"/>
        </w:rPr>
        <w:t>о показателях (индикаторах) Программы и их значениях</w:t>
      </w:r>
    </w:p>
    <w:tbl>
      <w:tblPr>
        <w:tblW w:w="48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32"/>
        <w:gridCol w:w="35"/>
        <w:gridCol w:w="5967"/>
        <w:gridCol w:w="99"/>
        <w:gridCol w:w="392"/>
        <w:gridCol w:w="1368"/>
        <w:gridCol w:w="74"/>
        <w:gridCol w:w="403"/>
        <w:gridCol w:w="1023"/>
        <w:gridCol w:w="26"/>
        <w:gridCol w:w="509"/>
        <w:gridCol w:w="857"/>
        <w:gridCol w:w="9"/>
        <w:gridCol w:w="412"/>
        <w:gridCol w:w="974"/>
        <w:gridCol w:w="120"/>
        <w:gridCol w:w="178"/>
        <w:gridCol w:w="1284"/>
      </w:tblGrid>
      <w:tr w:rsidR="00470843" w:rsidRPr="00B940E1" w:rsidTr="00761F6B">
        <w:tc>
          <w:tcPr>
            <w:tcW w:w="316" w:type="pct"/>
            <w:gridSpan w:val="3"/>
            <w:vMerge w:val="restar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 п/п</w:t>
            </w:r>
          </w:p>
        </w:tc>
        <w:tc>
          <w:tcPr>
            <w:tcW w:w="2209" w:type="pct"/>
            <w:gridSpan w:val="3"/>
            <w:vMerge w:val="restar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Показатели (индикаторы)</w:t>
            </w:r>
          </w:p>
        </w:tc>
        <w:tc>
          <w:tcPr>
            <w:tcW w:w="631" w:type="pct"/>
            <w:gridSpan w:val="3"/>
            <w:vMerge w:val="restar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Единица</w:t>
            </w:r>
          </w:p>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 xml:space="preserve"> измерения</w:t>
            </w:r>
          </w:p>
        </w:tc>
        <w:tc>
          <w:tcPr>
            <w:tcW w:w="1844" w:type="pct"/>
            <w:gridSpan w:val="10"/>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Значения показателя</w:t>
            </w:r>
          </w:p>
        </w:tc>
      </w:tr>
      <w:tr w:rsidR="00470843" w:rsidRPr="00B940E1" w:rsidTr="00761F6B">
        <w:tc>
          <w:tcPr>
            <w:tcW w:w="316" w:type="pct"/>
            <w:gridSpan w:val="3"/>
            <w:vMerge/>
          </w:tcPr>
          <w:p w:rsidR="00470843" w:rsidRPr="00B940E1" w:rsidRDefault="00470843" w:rsidP="00D364FF">
            <w:pPr>
              <w:jc w:val="center"/>
              <w:rPr>
                <w:rFonts w:ascii="Times New Roman" w:hAnsi="Times New Roman"/>
                <w:sz w:val="28"/>
                <w:szCs w:val="28"/>
              </w:rPr>
            </w:pPr>
          </w:p>
        </w:tc>
        <w:tc>
          <w:tcPr>
            <w:tcW w:w="2209" w:type="pct"/>
            <w:gridSpan w:val="3"/>
            <w:vMerge/>
          </w:tcPr>
          <w:p w:rsidR="00470843" w:rsidRPr="00B940E1" w:rsidRDefault="00470843" w:rsidP="00D364FF">
            <w:pPr>
              <w:jc w:val="center"/>
              <w:rPr>
                <w:rFonts w:ascii="Times New Roman" w:hAnsi="Times New Roman"/>
                <w:sz w:val="28"/>
                <w:szCs w:val="28"/>
              </w:rPr>
            </w:pPr>
          </w:p>
        </w:tc>
        <w:tc>
          <w:tcPr>
            <w:tcW w:w="631" w:type="pct"/>
            <w:gridSpan w:val="3"/>
            <w:vMerge/>
          </w:tcPr>
          <w:p w:rsidR="00470843" w:rsidRPr="00B940E1" w:rsidRDefault="00470843" w:rsidP="00D364FF">
            <w:pPr>
              <w:jc w:val="center"/>
              <w:rPr>
                <w:rFonts w:ascii="Times New Roman" w:hAnsi="Times New Roman"/>
                <w:sz w:val="28"/>
                <w:szCs w:val="28"/>
              </w:rPr>
            </w:pPr>
          </w:p>
        </w:tc>
        <w:tc>
          <w:tcPr>
            <w:tcW w:w="533"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Текущий год 2016</w:t>
            </w:r>
          </w:p>
        </w:tc>
        <w:tc>
          <w:tcPr>
            <w:tcW w:w="437"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2017 год</w:t>
            </w:r>
          </w:p>
        </w:tc>
        <w:tc>
          <w:tcPr>
            <w:tcW w:w="435"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2018 год</w:t>
            </w:r>
          </w:p>
        </w:tc>
        <w:tc>
          <w:tcPr>
            <w:tcW w:w="439" w:type="pc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2019 год</w:t>
            </w:r>
          </w:p>
        </w:tc>
      </w:tr>
      <w:tr w:rsidR="00470843" w:rsidRPr="00B940E1" w:rsidTr="00D364FF">
        <w:tc>
          <w:tcPr>
            <w:tcW w:w="5000" w:type="pct"/>
            <w:gridSpan w:val="19"/>
          </w:tcPr>
          <w:p w:rsidR="00470843" w:rsidRPr="00B940E1" w:rsidRDefault="00470843" w:rsidP="00D364FF">
            <w:pPr>
              <w:jc w:val="center"/>
              <w:rPr>
                <w:rFonts w:ascii="Times New Roman" w:hAnsi="Times New Roman"/>
                <w:sz w:val="28"/>
                <w:szCs w:val="28"/>
              </w:rPr>
            </w:pPr>
            <w:r w:rsidRPr="00B940E1">
              <w:rPr>
                <w:rFonts w:ascii="Times New Roman" w:hAnsi="Times New Roman"/>
                <w:b/>
                <w:sz w:val="28"/>
                <w:szCs w:val="28"/>
              </w:rPr>
              <w:t>Муниципальная программа  «Социально-экономическое развитие территории муниципального образования Ключевский сельсовет на период  2017-2019 г.г.»</w:t>
            </w:r>
          </w:p>
        </w:tc>
      </w:tr>
      <w:tr w:rsidR="00470843" w:rsidRPr="00B940E1" w:rsidTr="00761F6B">
        <w:tc>
          <w:tcPr>
            <w:tcW w:w="316" w:type="pct"/>
            <w:gridSpan w:val="3"/>
          </w:tcPr>
          <w:p w:rsidR="00470843" w:rsidRPr="00B940E1" w:rsidRDefault="00470843" w:rsidP="00D364FF">
            <w:pPr>
              <w:pStyle w:val="af0"/>
              <w:jc w:val="center"/>
              <w:rPr>
                <w:rFonts w:ascii="Times New Roman" w:hAnsi="Times New Roman"/>
                <w:sz w:val="28"/>
                <w:szCs w:val="28"/>
              </w:rPr>
            </w:pPr>
            <w:r w:rsidRPr="00B940E1">
              <w:rPr>
                <w:rFonts w:ascii="Times New Roman" w:hAnsi="Times New Roman"/>
                <w:sz w:val="28"/>
                <w:szCs w:val="28"/>
              </w:rPr>
              <w:t>1.</w:t>
            </w:r>
          </w:p>
        </w:tc>
        <w:tc>
          <w:tcPr>
            <w:tcW w:w="2209" w:type="pct"/>
            <w:gridSpan w:val="3"/>
          </w:tcPr>
          <w:p w:rsidR="00470843" w:rsidRPr="00F55993" w:rsidRDefault="00470843" w:rsidP="00F55993">
            <w:pPr>
              <w:pStyle w:val="af"/>
              <w:rPr>
                <w:rFonts w:ascii="Times New Roman" w:hAnsi="Times New Roman"/>
                <w:b/>
                <w:sz w:val="28"/>
                <w:szCs w:val="28"/>
              </w:rPr>
            </w:pPr>
            <w:r w:rsidRPr="00F55993">
              <w:rPr>
                <w:rFonts w:ascii="Times New Roman" w:hAnsi="Times New Roman"/>
                <w:sz w:val="28"/>
                <w:szCs w:val="28"/>
              </w:rPr>
              <w:t>-Повышение  эффективности бюджетных расходов.</w:t>
            </w:r>
          </w:p>
        </w:tc>
        <w:tc>
          <w:tcPr>
            <w:tcW w:w="631" w:type="pct"/>
            <w:gridSpan w:val="3"/>
          </w:tcPr>
          <w:p w:rsidR="00470843" w:rsidRPr="00F55993" w:rsidRDefault="00470843" w:rsidP="00F55993">
            <w:pPr>
              <w:pStyle w:val="af"/>
              <w:rPr>
                <w:rFonts w:ascii="Times New Roman" w:hAnsi="Times New Roman"/>
                <w:sz w:val="28"/>
                <w:szCs w:val="28"/>
              </w:rPr>
            </w:pPr>
          </w:p>
          <w:p w:rsidR="00470843" w:rsidRPr="00F55993" w:rsidRDefault="00470843" w:rsidP="00F55993">
            <w:pPr>
              <w:pStyle w:val="af"/>
              <w:rPr>
                <w:rFonts w:ascii="Times New Roman" w:hAnsi="Times New Roman"/>
                <w:b/>
                <w:sz w:val="28"/>
                <w:szCs w:val="28"/>
              </w:rPr>
            </w:pPr>
            <w:r w:rsidRPr="00F55993">
              <w:rPr>
                <w:rFonts w:ascii="Times New Roman" w:hAnsi="Times New Roman"/>
                <w:sz w:val="28"/>
                <w:szCs w:val="28"/>
              </w:rPr>
              <w:t>%</w:t>
            </w:r>
          </w:p>
        </w:tc>
        <w:tc>
          <w:tcPr>
            <w:tcW w:w="533"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100</w:t>
            </w:r>
          </w:p>
        </w:tc>
        <w:tc>
          <w:tcPr>
            <w:tcW w:w="437"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100</w:t>
            </w:r>
          </w:p>
        </w:tc>
        <w:tc>
          <w:tcPr>
            <w:tcW w:w="435"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100</w:t>
            </w:r>
          </w:p>
        </w:tc>
        <w:tc>
          <w:tcPr>
            <w:tcW w:w="439" w:type="pct"/>
          </w:tcPr>
          <w:p w:rsidR="00470843" w:rsidRPr="00F55993" w:rsidRDefault="00470843" w:rsidP="00F55993">
            <w:pPr>
              <w:pStyle w:val="af"/>
              <w:rPr>
                <w:rFonts w:ascii="Times New Roman" w:hAnsi="Times New Roman"/>
                <w:sz w:val="28"/>
                <w:szCs w:val="28"/>
                <w:lang w:val="en-US"/>
              </w:rPr>
            </w:pPr>
            <w:r w:rsidRPr="00F55993">
              <w:rPr>
                <w:rFonts w:ascii="Times New Roman" w:hAnsi="Times New Roman"/>
                <w:sz w:val="28"/>
                <w:szCs w:val="28"/>
                <w:lang w:val="en-US"/>
              </w:rPr>
              <w:t>100</w:t>
            </w:r>
          </w:p>
        </w:tc>
      </w:tr>
      <w:tr w:rsidR="00316A4B" w:rsidRPr="00B940E1" w:rsidTr="00761F6B">
        <w:tc>
          <w:tcPr>
            <w:tcW w:w="316" w:type="pct"/>
            <w:gridSpan w:val="3"/>
          </w:tcPr>
          <w:p w:rsidR="00470843" w:rsidRPr="00B940E1" w:rsidRDefault="00470843" w:rsidP="00D364FF">
            <w:pPr>
              <w:pStyle w:val="af0"/>
              <w:jc w:val="center"/>
              <w:rPr>
                <w:rFonts w:ascii="Times New Roman" w:hAnsi="Times New Roman"/>
                <w:sz w:val="28"/>
                <w:szCs w:val="28"/>
              </w:rPr>
            </w:pPr>
            <w:r w:rsidRPr="00B940E1">
              <w:rPr>
                <w:rFonts w:ascii="Times New Roman" w:hAnsi="Times New Roman"/>
                <w:sz w:val="28"/>
                <w:szCs w:val="28"/>
              </w:rPr>
              <w:t>2.</w:t>
            </w: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 xml:space="preserve">- Объем налоговых льгот, освобождений  и иных преференций </w:t>
            </w:r>
          </w:p>
        </w:tc>
        <w:tc>
          <w:tcPr>
            <w:tcW w:w="631"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тыс. руб.</w:t>
            </w:r>
          </w:p>
        </w:tc>
        <w:tc>
          <w:tcPr>
            <w:tcW w:w="533"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140</w:t>
            </w:r>
          </w:p>
        </w:tc>
        <w:tc>
          <w:tcPr>
            <w:tcW w:w="437"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140</w:t>
            </w:r>
          </w:p>
        </w:tc>
        <w:tc>
          <w:tcPr>
            <w:tcW w:w="435"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140</w:t>
            </w:r>
          </w:p>
        </w:tc>
        <w:tc>
          <w:tcPr>
            <w:tcW w:w="439" w:type="pct"/>
          </w:tcPr>
          <w:p w:rsidR="00470843" w:rsidRPr="00F55993" w:rsidRDefault="00470843" w:rsidP="00F55993">
            <w:pPr>
              <w:pStyle w:val="af"/>
              <w:rPr>
                <w:rFonts w:ascii="Times New Roman" w:hAnsi="Times New Roman"/>
                <w:sz w:val="28"/>
                <w:szCs w:val="28"/>
                <w:lang w:val="en-US"/>
              </w:rPr>
            </w:pPr>
            <w:r w:rsidRPr="00F55993">
              <w:rPr>
                <w:rFonts w:ascii="Times New Roman" w:hAnsi="Times New Roman"/>
                <w:sz w:val="28"/>
                <w:szCs w:val="28"/>
                <w:lang w:val="en-US"/>
              </w:rPr>
              <w:t>140</w:t>
            </w:r>
          </w:p>
        </w:tc>
      </w:tr>
      <w:tr w:rsidR="00316A4B" w:rsidRPr="00B940E1" w:rsidTr="00761F6B">
        <w:tc>
          <w:tcPr>
            <w:tcW w:w="316" w:type="pct"/>
            <w:gridSpan w:val="3"/>
          </w:tcPr>
          <w:p w:rsidR="00470843" w:rsidRPr="00B940E1" w:rsidRDefault="00470843" w:rsidP="00D364FF">
            <w:pPr>
              <w:pStyle w:val="af0"/>
              <w:jc w:val="center"/>
              <w:rPr>
                <w:rFonts w:ascii="Times New Roman" w:hAnsi="Times New Roman"/>
                <w:sz w:val="28"/>
                <w:szCs w:val="28"/>
              </w:rPr>
            </w:pPr>
            <w:r w:rsidRPr="00B940E1">
              <w:rPr>
                <w:rFonts w:ascii="Times New Roman" w:hAnsi="Times New Roman"/>
                <w:sz w:val="28"/>
                <w:szCs w:val="28"/>
              </w:rPr>
              <w:t>3.</w:t>
            </w: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-Численность плательщиков налогов и сборов,  воспользовавшихся налоговой льготой, освобождением и иной преференцией).</w:t>
            </w:r>
          </w:p>
        </w:tc>
        <w:tc>
          <w:tcPr>
            <w:tcW w:w="631"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единиц</w:t>
            </w:r>
          </w:p>
        </w:tc>
        <w:tc>
          <w:tcPr>
            <w:tcW w:w="533"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5</w:t>
            </w:r>
          </w:p>
        </w:tc>
        <w:tc>
          <w:tcPr>
            <w:tcW w:w="437"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5</w:t>
            </w:r>
          </w:p>
        </w:tc>
        <w:tc>
          <w:tcPr>
            <w:tcW w:w="435"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5</w:t>
            </w:r>
          </w:p>
        </w:tc>
        <w:tc>
          <w:tcPr>
            <w:tcW w:w="439" w:type="pct"/>
          </w:tcPr>
          <w:p w:rsidR="00470843" w:rsidRPr="00F55993" w:rsidRDefault="00470843" w:rsidP="00F55993">
            <w:pPr>
              <w:pStyle w:val="af"/>
              <w:rPr>
                <w:rFonts w:ascii="Times New Roman" w:hAnsi="Times New Roman"/>
                <w:sz w:val="28"/>
                <w:szCs w:val="28"/>
                <w:lang w:val="en-US"/>
              </w:rPr>
            </w:pPr>
            <w:r w:rsidRPr="00F55993">
              <w:rPr>
                <w:rFonts w:ascii="Times New Roman" w:hAnsi="Times New Roman"/>
                <w:sz w:val="28"/>
                <w:szCs w:val="28"/>
                <w:lang w:val="en-US"/>
              </w:rPr>
              <w:t>5</w:t>
            </w:r>
          </w:p>
        </w:tc>
      </w:tr>
      <w:tr w:rsidR="00470843" w:rsidRPr="00B940E1" w:rsidTr="00D364FF">
        <w:tc>
          <w:tcPr>
            <w:tcW w:w="5000" w:type="pct"/>
            <w:gridSpan w:val="19"/>
          </w:tcPr>
          <w:p w:rsidR="00470843" w:rsidRPr="00B940E1" w:rsidRDefault="00470843" w:rsidP="00D364FF">
            <w:pPr>
              <w:jc w:val="center"/>
              <w:rPr>
                <w:rFonts w:ascii="Times New Roman" w:hAnsi="Times New Roman"/>
                <w:b/>
                <w:sz w:val="28"/>
                <w:szCs w:val="28"/>
              </w:rPr>
            </w:pPr>
            <w:r w:rsidRPr="00B940E1">
              <w:rPr>
                <w:rFonts w:ascii="Times New Roman" w:hAnsi="Times New Roman"/>
                <w:b/>
                <w:sz w:val="28"/>
                <w:szCs w:val="28"/>
              </w:rPr>
              <w:t xml:space="preserve">Подпрограмма 1: </w:t>
            </w:r>
            <w:hyperlink w:anchor="sub_1600" w:history="1">
              <w:r w:rsidRPr="00B940E1">
                <w:rPr>
                  <w:rStyle w:val="af1"/>
                  <w:rFonts w:ascii="Times New Roman" w:hAnsi="Times New Roman"/>
                  <w:b/>
                  <w:sz w:val="28"/>
                  <w:szCs w:val="28"/>
                </w:rPr>
                <w:t>«</w:t>
              </w:r>
              <w:r w:rsidRPr="00B940E1">
                <w:rPr>
                  <w:rStyle w:val="af1"/>
                  <w:rFonts w:ascii="Times New Roman" w:hAnsi="Times New Roman"/>
                  <w:b/>
                  <w:color w:val="auto"/>
                  <w:sz w:val="28"/>
                  <w:szCs w:val="28"/>
                </w:rPr>
                <w:t xml:space="preserve">Обеспечение деятельности аппарата управления администрации Ключевского сельсовета» </w:t>
              </w:r>
            </w:hyperlink>
          </w:p>
        </w:tc>
      </w:tr>
      <w:tr w:rsidR="00316A4B" w:rsidRPr="00B940E1" w:rsidTr="00761F6B">
        <w:trPr>
          <w:trHeight w:val="1008"/>
        </w:trPr>
        <w:tc>
          <w:tcPr>
            <w:tcW w:w="316"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w:t>
            </w: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Доля контрольных обращений граждан, рассмотренных в установленные сроки, от общего количества обращений</w:t>
            </w:r>
          </w:p>
        </w:tc>
        <w:tc>
          <w:tcPr>
            <w:tcW w:w="631"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процентов</w:t>
            </w:r>
          </w:p>
        </w:tc>
        <w:tc>
          <w:tcPr>
            <w:tcW w:w="533"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c>
          <w:tcPr>
            <w:tcW w:w="437"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c>
          <w:tcPr>
            <w:tcW w:w="435"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c>
          <w:tcPr>
            <w:tcW w:w="439" w:type="pc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r>
      <w:tr w:rsidR="00316A4B" w:rsidRPr="00B940E1" w:rsidTr="00761F6B">
        <w:tc>
          <w:tcPr>
            <w:tcW w:w="316"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2.</w:t>
            </w: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631" w:type="pct"/>
            <w:gridSpan w:val="3"/>
          </w:tcPr>
          <w:p w:rsidR="00470843" w:rsidRPr="00B940E1" w:rsidRDefault="00470843" w:rsidP="00D364FF">
            <w:pPr>
              <w:pStyle w:val="af0"/>
              <w:jc w:val="center"/>
              <w:rPr>
                <w:rFonts w:ascii="Times New Roman" w:hAnsi="Times New Roman"/>
                <w:sz w:val="28"/>
                <w:szCs w:val="28"/>
              </w:rPr>
            </w:pPr>
            <w:r w:rsidRPr="00B940E1">
              <w:rPr>
                <w:rFonts w:ascii="Times New Roman" w:hAnsi="Times New Roman"/>
                <w:sz w:val="28"/>
                <w:szCs w:val="28"/>
              </w:rPr>
              <w:t>процентов</w:t>
            </w:r>
          </w:p>
        </w:tc>
        <w:tc>
          <w:tcPr>
            <w:tcW w:w="533"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c>
          <w:tcPr>
            <w:tcW w:w="437"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c>
          <w:tcPr>
            <w:tcW w:w="435"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c>
          <w:tcPr>
            <w:tcW w:w="439" w:type="pc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100</w:t>
            </w:r>
          </w:p>
        </w:tc>
      </w:tr>
      <w:tr w:rsidR="00316A4B" w:rsidRPr="00B940E1" w:rsidTr="00761F6B">
        <w:tc>
          <w:tcPr>
            <w:tcW w:w="316"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3.</w:t>
            </w: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 xml:space="preserve">Площадь зданий и сооружений, находящихся в пользовании администрации </w:t>
            </w:r>
          </w:p>
        </w:tc>
        <w:tc>
          <w:tcPr>
            <w:tcW w:w="631"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кв. метров</w:t>
            </w:r>
          </w:p>
        </w:tc>
        <w:tc>
          <w:tcPr>
            <w:tcW w:w="533"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114</w:t>
            </w:r>
          </w:p>
        </w:tc>
        <w:tc>
          <w:tcPr>
            <w:tcW w:w="437"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114</w:t>
            </w:r>
          </w:p>
        </w:tc>
        <w:tc>
          <w:tcPr>
            <w:tcW w:w="435"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114</w:t>
            </w:r>
          </w:p>
        </w:tc>
        <w:tc>
          <w:tcPr>
            <w:tcW w:w="439" w:type="pct"/>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114</w:t>
            </w:r>
          </w:p>
        </w:tc>
      </w:tr>
      <w:tr w:rsidR="00470843" w:rsidRPr="00B940E1" w:rsidTr="00D364FF">
        <w:tc>
          <w:tcPr>
            <w:tcW w:w="5000" w:type="pct"/>
            <w:gridSpan w:val="19"/>
          </w:tcPr>
          <w:p w:rsidR="00470843" w:rsidRPr="00B940E1" w:rsidRDefault="00470843" w:rsidP="00D364FF">
            <w:pPr>
              <w:pStyle w:val="af0"/>
              <w:jc w:val="center"/>
              <w:rPr>
                <w:rFonts w:ascii="Times New Roman" w:hAnsi="Times New Roman"/>
                <w:b/>
                <w:sz w:val="28"/>
                <w:szCs w:val="28"/>
              </w:rPr>
            </w:pPr>
            <w:r w:rsidRPr="00B940E1">
              <w:rPr>
                <w:rFonts w:ascii="Times New Roman" w:hAnsi="Times New Roman"/>
                <w:b/>
                <w:sz w:val="28"/>
                <w:szCs w:val="28"/>
              </w:rPr>
              <w:t xml:space="preserve">Подпрограмма 2.  </w:t>
            </w:r>
            <w:r w:rsidRPr="00B940E1">
              <w:rPr>
                <w:rFonts w:ascii="Times New Roman" w:hAnsi="Times New Roman"/>
                <w:b/>
                <w:color w:val="000000"/>
                <w:sz w:val="28"/>
                <w:szCs w:val="28"/>
                <w:lang w:eastAsia="en-US"/>
              </w:rPr>
              <w:t xml:space="preserve">«Оформление права собственности на объекты недвижимости и территориальное </w:t>
            </w:r>
            <w:r w:rsidRPr="00B940E1">
              <w:rPr>
                <w:rFonts w:ascii="Times New Roman" w:hAnsi="Times New Roman"/>
                <w:b/>
                <w:color w:val="000000"/>
                <w:sz w:val="28"/>
                <w:szCs w:val="28"/>
                <w:lang w:eastAsia="en-US"/>
              </w:rPr>
              <w:lastRenderedPageBreak/>
              <w:t>планирование территории муниципального образования Ключевский сельсовет»</w:t>
            </w:r>
          </w:p>
        </w:tc>
      </w:tr>
      <w:tr w:rsidR="00470843" w:rsidRPr="00B940E1" w:rsidTr="00D364FF">
        <w:tc>
          <w:tcPr>
            <w:tcW w:w="5000" w:type="pct"/>
            <w:gridSpan w:val="19"/>
          </w:tcPr>
          <w:p w:rsidR="00470843" w:rsidRPr="00B940E1" w:rsidRDefault="00470843" w:rsidP="00761F6B">
            <w:pPr>
              <w:pStyle w:val="af0"/>
              <w:jc w:val="center"/>
              <w:rPr>
                <w:rFonts w:ascii="Times New Roman" w:hAnsi="Times New Roman"/>
                <w:sz w:val="28"/>
                <w:szCs w:val="28"/>
              </w:rPr>
            </w:pPr>
            <w:r w:rsidRPr="00B940E1">
              <w:rPr>
                <w:rFonts w:ascii="Times New Roman" w:hAnsi="Times New Roman"/>
                <w:sz w:val="28"/>
                <w:szCs w:val="28"/>
              </w:rPr>
              <w:lastRenderedPageBreak/>
              <w:t xml:space="preserve">Основное мероприятие 2 </w:t>
            </w:r>
            <w:r w:rsidRPr="00B940E1">
              <w:rPr>
                <w:rFonts w:ascii="Times New Roman" w:hAnsi="Times New Roman"/>
                <w:sz w:val="28"/>
                <w:szCs w:val="28"/>
                <w:lang w:eastAsia="en-US"/>
              </w:rPr>
              <w:t>«Проведение регистрации прав на объекты муниципальной собственности»</w:t>
            </w:r>
          </w:p>
        </w:tc>
      </w:tr>
      <w:tr w:rsidR="00316A4B" w:rsidRPr="00B940E1" w:rsidTr="00761F6B">
        <w:tc>
          <w:tcPr>
            <w:tcW w:w="316" w:type="pct"/>
            <w:gridSpan w:val="3"/>
          </w:tcPr>
          <w:p w:rsidR="00470843" w:rsidRPr="00B940E1" w:rsidRDefault="00470843" w:rsidP="00D364FF">
            <w:pPr>
              <w:pStyle w:val="af"/>
              <w:rPr>
                <w:rFonts w:ascii="Times New Roman" w:hAnsi="Times New Roman"/>
                <w:sz w:val="28"/>
                <w:szCs w:val="28"/>
              </w:rPr>
            </w:pP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Проведение  инвентаризации объектов недвижимого имущества</w:t>
            </w:r>
          </w:p>
        </w:tc>
        <w:tc>
          <w:tcPr>
            <w:tcW w:w="631"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Объект  недвижимого имущества (кол</w:t>
            </w:r>
            <w:r w:rsidR="00F55993">
              <w:rPr>
                <w:rFonts w:ascii="Times New Roman" w:hAnsi="Times New Roman"/>
                <w:sz w:val="28"/>
                <w:szCs w:val="28"/>
              </w:rPr>
              <w:t>-во шт</w:t>
            </w:r>
            <w:r w:rsidRPr="00F55993">
              <w:rPr>
                <w:rFonts w:ascii="Times New Roman" w:hAnsi="Times New Roman"/>
                <w:sz w:val="28"/>
                <w:szCs w:val="28"/>
              </w:rPr>
              <w:t>)</w:t>
            </w:r>
          </w:p>
        </w:tc>
        <w:tc>
          <w:tcPr>
            <w:tcW w:w="533"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7"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5"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9" w:type="pct"/>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r>
      <w:tr w:rsidR="00316A4B" w:rsidRPr="00B940E1" w:rsidTr="00761F6B">
        <w:tc>
          <w:tcPr>
            <w:tcW w:w="316" w:type="pct"/>
            <w:gridSpan w:val="3"/>
          </w:tcPr>
          <w:p w:rsidR="00470843" w:rsidRPr="00B940E1" w:rsidRDefault="00470843" w:rsidP="00D364FF">
            <w:pPr>
              <w:pStyle w:val="ad"/>
              <w:rPr>
                <w:rFonts w:ascii="Times New Roman" w:hAnsi="Times New Roman"/>
                <w:sz w:val="28"/>
                <w:szCs w:val="28"/>
              </w:rPr>
            </w:pP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Регистрация  права  собственности  на объекты недвижимого имущества</w:t>
            </w:r>
          </w:p>
        </w:tc>
        <w:tc>
          <w:tcPr>
            <w:tcW w:w="631"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 xml:space="preserve">Объект </w:t>
            </w:r>
            <w:r w:rsidR="00F55993">
              <w:rPr>
                <w:rFonts w:ascii="Times New Roman" w:hAnsi="Times New Roman"/>
                <w:sz w:val="28"/>
                <w:szCs w:val="28"/>
              </w:rPr>
              <w:t xml:space="preserve"> недвижимого имущества (кол-во шт</w:t>
            </w:r>
            <w:r w:rsidRPr="00F55993">
              <w:rPr>
                <w:rFonts w:ascii="Times New Roman" w:hAnsi="Times New Roman"/>
                <w:sz w:val="28"/>
                <w:szCs w:val="28"/>
              </w:rPr>
              <w:t>)</w:t>
            </w:r>
          </w:p>
        </w:tc>
        <w:tc>
          <w:tcPr>
            <w:tcW w:w="533"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7"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5"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9" w:type="pct"/>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r>
      <w:tr w:rsidR="00470843" w:rsidRPr="00B940E1" w:rsidTr="00761F6B">
        <w:tc>
          <w:tcPr>
            <w:tcW w:w="316" w:type="pct"/>
            <w:gridSpan w:val="3"/>
          </w:tcPr>
          <w:p w:rsidR="00470843" w:rsidRPr="00B940E1" w:rsidRDefault="00470843" w:rsidP="00D364FF">
            <w:pPr>
              <w:pStyle w:val="ad"/>
              <w:rPr>
                <w:rFonts w:ascii="Times New Roman" w:hAnsi="Times New Roman"/>
                <w:sz w:val="28"/>
                <w:szCs w:val="28"/>
              </w:rPr>
            </w:pPr>
          </w:p>
        </w:tc>
        <w:tc>
          <w:tcPr>
            <w:tcW w:w="2209"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Проведение  инвентаризации объектов недвижимого имущества</w:t>
            </w:r>
          </w:p>
        </w:tc>
        <w:tc>
          <w:tcPr>
            <w:tcW w:w="631"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 xml:space="preserve">Объект </w:t>
            </w:r>
            <w:r w:rsidR="00F55993">
              <w:rPr>
                <w:rFonts w:ascii="Times New Roman" w:hAnsi="Times New Roman"/>
                <w:sz w:val="28"/>
                <w:szCs w:val="28"/>
              </w:rPr>
              <w:t xml:space="preserve"> недвижимого имущества (кол-во шт</w:t>
            </w:r>
            <w:r w:rsidRPr="00F55993">
              <w:rPr>
                <w:rFonts w:ascii="Times New Roman" w:hAnsi="Times New Roman"/>
                <w:sz w:val="28"/>
                <w:szCs w:val="28"/>
              </w:rPr>
              <w:t>)</w:t>
            </w:r>
          </w:p>
        </w:tc>
        <w:tc>
          <w:tcPr>
            <w:tcW w:w="533"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7"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tc>
        <w:tc>
          <w:tcPr>
            <w:tcW w:w="435" w:type="pct"/>
            <w:gridSpan w:val="3"/>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p w:rsidR="00470843" w:rsidRPr="00F55993" w:rsidRDefault="00470843" w:rsidP="00F55993">
            <w:pPr>
              <w:pStyle w:val="af"/>
              <w:rPr>
                <w:rFonts w:ascii="Times New Roman" w:hAnsi="Times New Roman"/>
                <w:sz w:val="28"/>
                <w:szCs w:val="28"/>
              </w:rPr>
            </w:pPr>
          </w:p>
        </w:tc>
        <w:tc>
          <w:tcPr>
            <w:tcW w:w="439" w:type="pct"/>
          </w:tcPr>
          <w:p w:rsidR="00470843" w:rsidRPr="00F55993" w:rsidRDefault="00470843" w:rsidP="00F55993">
            <w:pPr>
              <w:pStyle w:val="af"/>
              <w:rPr>
                <w:rFonts w:ascii="Times New Roman" w:hAnsi="Times New Roman"/>
                <w:sz w:val="28"/>
                <w:szCs w:val="28"/>
              </w:rPr>
            </w:pPr>
            <w:r w:rsidRPr="00F55993">
              <w:rPr>
                <w:rFonts w:ascii="Times New Roman" w:hAnsi="Times New Roman"/>
                <w:sz w:val="28"/>
                <w:szCs w:val="28"/>
              </w:rPr>
              <w:t>1</w:t>
            </w:r>
          </w:p>
          <w:p w:rsidR="00470843" w:rsidRPr="00F55993" w:rsidRDefault="00470843" w:rsidP="00F55993">
            <w:pPr>
              <w:pStyle w:val="af"/>
              <w:rPr>
                <w:rFonts w:ascii="Times New Roman" w:hAnsi="Times New Roman"/>
                <w:sz w:val="28"/>
                <w:szCs w:val="28"/>
              </w:rPr>
            </w:pPr>
          </w:p>
        </w:tc>
      </w:tr>
      <w:tr w:rsidR="00470843" w:rsidRPr="00B940E1" w:rsidTr="00D364FF">
        <w:tc>
          <w:tcPr>
            <w:tcW w:w="5000" w:type="pct"/>
            <w:gridSpan w:val="19"/>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 xml:space="preserve">Основное мероприятие 3 «   </w:t>
            </w:r>
            <w:r w:rsidRPr="00B940E1">
              <w:rPr>
                <w:rFonts w:ascii="Times New Roman" w:hAnsi="Times New Roman"/>
                <w:color w:val="000000"/>
                <w:sz w:val="28"/>
                <w:szCs w:val="28"/>
              </w:rPr>
              <w:t>Реализация мероприятий по землеустройству и землепользованию»</w:t>
            </w:r>
            <w:r w:rsidRPr="00B940E1">
              <w:rPr>
                <w:rFonts w:ascii="Times New Roman" w:hAnsi="Times New Roman"/>
                <w:sz w:val="28"/>
                <w:szCs w:val="28"/>
              </w:rPr>
              <w:t xml:space="preserve">                        </w:t>
            </w:r>
            <w:r w:rsidRPr="00B940E1">
              <w:rPr>
                <w:rFonts w:ascii="Times New Roman" w:hAnsi="Times New Roman"/>
                <w:color w:val="000000"/>
                <w:sz w:val="28"/>
                <w:szCs w:val="28"/>
              </w:rPr>
              <w:t xml:space="preserve"> </w:t>
            </w:r>
          </w:p>
        </w:tc>
      </w:tr>
      <w:tr w:rsidR="00316A4B" w:rsidRPr="00B940E1" w:rsidTr="00761F6B">
        <w:tc>
          <w:tcPr>
            <w:tcW w:w="316" w:type="pct"/>
            <w:gridSpan w:val="3"/>
          </w:tcPr>
          <w:p w:rsidR="00470843" w:rsidRPr="00B940E1" w:rsidRDefault="00470843" w:rsidP="00D364FF">
            <w:pPr>
              <w:jc w:val="center"/>
              <w:rPr>
                <w:rFonts w:ascii="Times New Roman" w:hAnsi="Times New Roman"/>
                <w:sz w:val="28"/>
                <w:szCs w:val="28"/>
              </w:rPr>
            </w:pPr>
          </w:p>
        </w:tc>
        <w:tc>
          <w:tcPr>
            <w:tcW w:w="2075" w:type="pct"/>
            <w:gridSpan w:val="2"/>
          </w:tcPr>
          <w:p w:rsidR="00470843" w:rsidRPr="00B940E1" w:rsidRDefault="00470843" w:rsidP="00D364FF">
            <w:pPr>
              <w:pStyle w:val="af"/>
              <w:rPr>
                <w:rFonts w:ascii="Times New Roman" w:hAnsi="Times New Roman"/>
                <w:sz w:val="28"/>
                <w:szCs w:val="28"/>
              </w:rPr>
            </w:pPr>
            <w:r w:rsidRPr="00B940E1">
              <w:rPr>
                <w:rFonts w:ascii="Times New Roman" w:hAnsi="Times New Roman"/>
                <w:sz w:val="28"/>
                <w:szCs w:val="28"/>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470843" w:rsidRPr="00B940E1" w:rsidRDefault="00470843" w:rsidP="00D364FF">
            <w:pPr>
              <w:pStyle w:val="af"/>
              <w:rPr>
                <w:rFonts w:ascii="Times New Roman" w:hAnsi="Times New Roman"/>
                <w:sz w:val="28"/>
                <w:szCs w:val="28"/>
              </w:rPr>
            </w:pPr>
            <w:r w:rsidRPr="00B940E1">
              <w:rPr>
                <w:rFonts w:ascii="Times New Roman" w:hAnsi="Times New Roman"/>
                <w:sz w:val="28"/>
                <w:szCs w:val="28"/>
              </w:rPr>
              <w:t>(ГКУ)</w:t>
            </w:r>
          </w:p>
        </w:tc>
        <w:tc>
          <w:tcPr>
            <w:tcW w:w="627" w:type="pct"/>
            <w:gridSpan w:val="3"/>
          </w:tcPr>
          <w:p w:rsidR="00470843" w:rsidRPr="00B940E1" w:rsidRDefault="00470843" w:rsidP="00D364FF">
            <w:pPr>
              <w:pStyle w:val="af"/>
              <w:jc w:val="center"/>
              <w:rPr>
                <w:rFonts w:ascii="Times New Roman" w:hAnsi="Times New Roman"/>
                <w:sz w:val="28"/>
                <w:szCs w:val="28"/>
              </w:rPr>
            </w:pPr>
            <w:r w:rsidRPr="00B940E1">
              <w:rPr>
                <w:rFonts w:ascii="Times New Roman" w:hAnsi="Times New Roman"/>
                <w:sz w:val="28"/>
                <w:szCs w:val="28"/>
              </w:rPr>
              <w:t xml:space="preserve">Объект </w:t>
            </w:r>
            <w:r w:rsidR="00F55993">
              <w:rPr>
                <w:rFonts w:ascii="Times New Roman" w:hAnsi="Times New Roman"/>
                <w:sz w:val="28"/>
                <w:szCs w:val="28"/>
              </w:rPr>
              <w:t xml:space="preserve"> недвижимого имущества (кол-</w:t>
            </w:r>
            <w:r w:rsidRPr="00B940E1">
              <w:rPr>
                <w:rFonts w:ascii="Times New Roman" w:hAnsi="Times New Roman"/>
                <w:sz w:val="28"/>
                <w:szCs w:val="28"/>
              </w:rPr>
              <w:t>во шт)</w:t>
            </w:r>
          </w:p>
        </w:tc>
        <w:tc>
          <w:tcPr>
            <w:tcW w:w="488" w:type="pct"/>
            <w:gridSpan w:val="2"/>
          </w:tcPr>
          <w:p w:rsidR="00470843" w:rsidRPr="00B940E1" w:rsidRDefault="00470843" w:rsidP="00D364FF">
            <w:pPr>
              <w:pStyle w:val="af"/>
              <w:jc w:val="center"/>
              <w:rPr>
                <w:rFonts w:ascii="Times New Roman" w:hAnsi="Times New Roman"/>
                <w:sz w:val="28"/>
                <w:szCs w:val="28"/>
              </w:rPr>
            </w:pPr>
            <w:r w:rsidRPr="00B940E1">
              <w:rPr>
                <w:rFonts w:ascii="Times New Roman" w:hAnsi="Times New Roman"/>
                <w:sz w:val="28"/>
                <w:szCs w:val="28"/>
              </w:rPr>
              <w:t>1</w:t>
            </w:r>
          </w:p>
        </w:tc>
        <w:tc>
          <w:tcPr>
            <w:tcW w:w="476" w:type="pct"/>
            <w:gridSpan w:val="3"/>
          </w:tcPr>
          <w:p w:rsidR="00470843" w:rsidRPr="00B940E1" w:rsidRDefault="00470843" w:rsidP="00D364FF">
            <w:pPr>
              <w:pStyle w:val="af0"/>
              <w:rPr>
                <w:rFonts w:ascii="Times New Roman" w:hAnsi="Times New Roman"/>
                <w:sz w:val="28"/>
                <w:szCs w:val="28"/>
                <w:lang w:val="en-US"/>
              </w:rPr>
            </w:pPr>
            <w:r w:rsidRPr="00B940E1">
              <w:rPr>
                <w:rFonts w:ascii="Times New Roman" w:hAnsi="Times New Roman"/>
                <w:sz w:val="28"/>
                <w:szCs w:val="28"/>
                <w:lang w:val="en-US"/>
              </w:rPr>
              <w:t>1</w:t>
            </w:r>
          </w:p>
        </w:tc>
        <w:tc>
          <w:tcPr>
            <w:tcW w:w="477" w:type="pct"/>
            <w:gridSpan w:val="3"/>
          </w:tcPr>
          <w:p w:rsidR="00470843" w:rsidRPr="00B940E1" w:rsidRDefault="00470843" w:rsidP="00D364FF">
            <w:pPr>
              <w:pStyle w:val="af0"/>
              <w:rPr>
                <w:rFonts w:ascii="Times New Roman" w:hAnsi="Times New Roman"/>
                <w:sz w:val="28"/>
                <w:szCs w:val="28"/>
                <w:lang w:val="en-US"/>
              </w:rPr>
            </w:pPr>
            <w:r w:rsidRPr="00B940E1">
              <w:rPr>
                <w:rFonts w:ascii="Times New Roman" w:hAnsi="Times New Roman"/>
                <w:sz w:val="28"/>
                <w:szCs w:val="28"/>
                <w:lang w:val="en-US"/>
              </w:rPr>
              <w:t>1</w:t>
            </w:r>
          </w:p>
        </w:tc>
        <w:tc>
          <w:tcPr>
            <w:tcW w:w="541"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w:t>
            </w:r>
          </w:p>
        </w:tc>
      </w:tr>
      <w:tr w:rsidR="00470843" w:rsidRPr="00B940E1" w:rsidTr="00D364FF">
        <w:tc>
          <w:tcPr>
            <w:tcW w:w="5000" w:type="pct"/>
            <w:gridSpan w:val="19"/>
          </w:tcPr>
          <w:p w:rsidR="00470843" w:rsidRPr="00B940E1" w:rsidRDefault="00470843" w:rsidP="00D364FF">
            <w:pPr>
              <w:autoSpaceDE w:val="0"/>
              <w:autoSpaceDN w:val="0"/>
              <w:adjustRightInd w:val="0"/>
              <w:spacing w:after="0" w:line="240" w:lineRule="auto"/>
              <w:jc w:val="center"/>
              <w:rPr>
                <w:rFonts w:ascii="Times New Roman" w:hAnsi="Times New Roman"/>
                <w:b/>
                <w:sz w:val="28"/>
                <w:szCs w:val="28"/>
              </w:rPr>
            </w:pPr>
            <w:r w:rsidRPr="00B940E1">
              <w:rPr>
                <w:rFonts w:ascii="Times New Roman" w:hAnsi="Times New Roman"/>
                <w:b/>
                <w:sz w:val="28"/>
                <w:szCs w:val="28"/>
              </w:rPr>
              <w:t xml:space="preserve">Подпрограмма 3  «Комплексное благоустройство территории Ключевского сельского поселения  </w:t>
            </w:r>
          </w:p>
          <w:p w:rsidR="00470843" w:rsidRPr="00B940E1" w:rsidRDefault="00470843" w:rsidP="00761F6B">
            <w:pPr>
              <w:autoSpaceDE w:val="0"/>
              <w:autoSpaceDN w:val="0"/>
              <w:adjustRightInd w:val="0"/>
              <w:spacing w:after="0" w:line="240" w:lineRule="auto"/>
              <w:jc w:val="center"/>
              <w:rPr>
                <w:rFonts w:ascii="Times New Roman" w:hAnsi="Times New Roman"/>
                <w:sz w:val="28"/>
                <w:szCs w:val="28"/>
              </w:rPr>
            </w:pPr>
            <w:r w:rsidRPr="00B940E1">
              <w:rPr>
                <w:rFonts w:ascii="Times New Roman" w:hAnsi="Times New Roman"/>
                <w:b/>
                <w:sz w:val="28"/>
                <w:szCs w:val="28"/>
              </w:rPr>
              <w:t>на 2017-2019 годы»</w:t>
            </w:r>
          </w:p>
        </w:tc>
      </w:tr>
      <w:tr w:rsidR="00F55993" w:rsidRPr="00B940E1" w:rsidTr="00F55993">
        <w:tc>
          <w:tcPr>
            <w:tcW w:w="5000" w:type="pct"/>
            <w:gridSpan w:val="19"/>
          </w:tcPr>
          <w:p w:rsidR="00F55993" w:rsidRPr="00B940E1" w:rsidRDefault="00F55993" w:rsidP="00F55993">
            <w:pPr>
              <w:pStyle w:val="ConsPlusNormal"/>
              <w:ind w:firstLine="0"/>
              <w:jc w:val="center"/>
              <w:rPr>
                <w:rFonts w:ascii="Times New Roman" w:hAnsi="Times New Roman"/>
                <w:sz w:val="28"/>
                <w:szCs w:val="28"/>
              </w:rPr>
            </w:pPr>
            <w:r w:rsidRPr="00B940E1">
              <w:rPr>
                <w:rFonts w:ascii="Times New Roman" w:hAnsi="Times New Roman" w:cs="Times New Roman"/>
                <w:b/>
                <w:sz w:val="28"/>
                <w:szCs w:val="28"/>
              </w:rPr>
              <w:t>Мероприятие 1 «Уличное освещение сел поселения»</w:t>
            </w:r>
          </w:p>
        </w:tc>
      </w:tr>
      <w:tr w:rsidR="00316A4B" w:rsidRPr="00B940E1" w:rsidTr="00761F6B">
        <w:tc>
          <w:tcPr>
            <w:tcW w:w="316" w:type="pct"/>
            <w:gridSpan w:val="3"/>
          </w:tcPr>
          <w:p w:rsidR="00470843" w:rsidRPr="00B940E1" w:rsidRDefault="00470843" w:rsidP="00D364FF">
            <w:pPr>
              <w:jc w:val="center"/>
              <w:rPr>
                <w:rFonts w:ascii="Times New Roman" w:hAnsi="Times New Roman"/>
                <w:sz w:val="28"/>
                <w:szCs w:val="28"/>
              </w:rPr>
            </w:pPr>
          </w:p>
        </w:tc>
        <w:tc>
          <w:tcPr>
            <w:tcW w:w="2075" w:type="pct"/>
            <w:gridSpan w:val="2"/>
          </w:tcPr>
          <w:p w:rsidR="00470843" w:rsidRPr="00B940E1" w:rsidRDefault="00470843" w:rsidP="00D364FF">
            <w:pPr>
              <w:pStyle w:val="af"/>
              <w:rPr>
                <w:rFonts w:ascii="Times New Roman" w:hAnsi="Times New Roman"/>
                <w:sz w:val="28"/>
                <w:szCs w:val="28"/>
              </w:rPr>
            </w:pPr>
            <w:r w:rsidRPr="00B940E1">
              <w:rPr>
                <w:rFonts w:ascii="Times New Roman" w:hAnsi="Times New Roman"/>
                <w:sz w:val="28"/>
                <w:szCs w:val="28"/>
              </w:rPr>
              <w:t>Содержание объектов уличного освещения</w:t>
            </w:r>
          </w:p>
        </w:tc>
        <w:tc>
          <w:tcPr>
            <w:tcW w:w="627" w:type="pct"/>
            <w:gridSpan w:val="3"/>
          </w:tcPr>
          <w:p w:rsidR="00470843" w:rsidRPr="00B940E1" w:rsidRDefault="00470843" w:rsidP="00D364FF">
            <w:pPr>
              <w:pStyle w:val="af"/>
              <w:jc w:val="center"/>
              <w:rPr>
                <w:rFonts w:ascii="Times New Roman" w:hAnsi="Times New Roman"/>
                <w:sz w:val="28"/>
                <w:szCs w:val="28"/>
              </w:rPr>
            </w:pPr>
            <w:r w:rsidRPr="00B940E1">
              <w:rPr>
                <w:rFonts w:ascii="Times New Roman" w:hAnsi="Times New Roman"/>
                <w:sz w:val="28"/>
                <w:szCs w:val="28"/>
              </w:rPr>
              <w:t>Тыс.руб</w:t>
            </w:r>
          </w:p>
        </w:tc>
        <w:tc>
          <w:tcPr>
            <w:tcW w:w="488" w:type="pct"/>
            <w:gridSpan w:val="2"/>
          </w:tcPr>
          <w:p w:rsidR="00470843" w:rsidRPr="00B940E1" w:rsidRDefault="00897782" w:rsidP="00D364FF">
            <w:pPr>
              <w:pStyle w:val="af"/>
              <w:jc w:val="center"/>
              <w:rPr>
                <w:rFonts w:ascii="Times New Roman" w:hAnsi="Times New Roman"/>
                <w:sz w:val="28"/>
                <w:szCs w:val="28"/>
              </w:rPr>
            </w:pPr>
            <w:r w:rsidRPr="00B940E1">
              <w:rPr>
                <w:rFonts w:ascii="Times New Roman" w:hAnsi="Times New Roman"/>
                <w:sz w:val="28"/>
                <w:szCs w:val="28"/>
              </w:rPr>
              <w:t>624,5</w:t>
            </w:r>
          </w:p>
        </w:tc>
        <w:tc>
          <w:tcPr>
            <w:tcW w:w="476" w:type="pct"/>
            <w:gridSpan w:val="3"/>
          </w:tcPr>
          <w:p w:rsidR="00470843" w:rsidRPr="00B940E1" w:rsidRDefault="00470843" w:rsidP="00D364FF">
            <w:pPr>
              <w:pStyle w:val="af0"/>
              <w:rPr>
                <w:rFonts w:ascii="Times New Roman" w:hAnsi="Times New Roman"/>
                <w:sz w:val="28"/>
                <w:szCs w:val="28"/>
              </w:rPr>
            </w:pPr>
            <w:r w:rsidRPr="00B940E1">
              <w:rPr>
                <w:rFonts w:ascii="Times New Roman" w:hAnsi="Times New Roman"/>
                <w:sz w:val="28"/>
                <w:szCs w:val="28"/>
              </w:rPr>
              <w:t>768,6</w:t>
            </w:r>
          </w:p>
        </w:tc>
        <w:tc>
          <w:tcPr>
            <w:tcW w:w="477" w:type="pct"/>
            <w:gridSpan w:val="3"/>
          </w:tcPr>
          <w:p w:rsidR="00470843" w:rsidRPr="00B940E1" w:rsidRDefault="00470843" w:rsidP="00D364FF">
            <w:pPr>
              <w:pStyle w:val="af0"/>
              <w:rPr>
                <w:rFonts w:ascii="Times New Roman" w:hAnsi="Times New Roman"/>
                <w:sz w:val="28"/>
                <w:szCs w:val="28"/>
              </w:rPr>
            </w:pPr>
            <w:r w:rsidRPr="00B940E1">
              <w:rPr>
                <w:rFonts w:ascii="Times New Roman" w:hAnsi="Times New Roman"/>
                <w:sz w:val="28"/>
                <w:szCs w:val="28"/>
              </w:rPr>
              <w:t>0</w:t>
            </w:r>
          </w:p>
        </w:tc>
        <w:tc>
          <w:tcPr>
            <w:tcW w:w="541"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0</w:t>
            </w:r>
          </w:p>
        </w:tc>
      </w:tr>
      <w:tr w:rsidR="00F55993" w:rsidRPr="00B940E1" w:rsidTr="00F55993">
        <w:tc>
          <w:tcPr>
            <w:tcW w:w="5000" w:type="pct"/>
            <w:gridSpan w:val="19"/>
          </w:tcPr>
          <w:p w:rsidR="00F55993" w:rsidRPr="00B940E1" w:rsidRDefault="00F55993" w:rsidP="00F55993">
            <w:pPr>
              <w:pStyle w:val="ConsPlusNormal"/>
              <w:ind w:firstLine="0"/>
              <w:jc w:val="center"/>
              <w:rPr>
                <w:rFonts w:ascii="Times New Roman" w:hAnsi="Times New Roman"/>
                <w:sz w:val="28"/>
                <w:szCs w:val="28"/>
              </w:rPr>
            </w:pPr>
            <w:r w:rsidRPr="00B940E1">
              <w:rPr>
                <w:rFonts w:ascii="Times New Roman" w:hAnsi="Times New Roman" w:cs="Times New Roman"/>
                <w:b/>
                <w:sz w:val="28"/>
                <w:szCs w:val="28"/>
              </w:rPr>
              <w:t>Мероприятие 2</w:t>
            </w:r>
            <w:r>
              <w:rPr>
                <w:rFonts w:ascii="Times New Roman" w:hAnsi="Times New Roman" w:cs="Times New Roman"/>
                <w:b/>
                <w:sz w:val="28"/>
                <w:szCs w:val="28"/>
              </w:rPr>
              <w:t xml:space="preserve"> </w:t>
            </w:r>
            <w:r w:rsidRPr="00B940E1">
              <w:rPr>
                <w:rFonts w:ascii="Times New Roman" w:hAnsi="Times New Roman" w:cs="Times New Roman"/>
                <w:b/>
                <w:sz w:val="28"/>
                <w:szCs w:val="28"/>
              </w:rPr>
              <w:t>«Озеленение территории МО Ключевский сельсовет»</w:t>
            </w:r>
          </w:p>
        </w:tc>
      </w:tr>
      <w:tr w:rsidR="00316A4B" w:rsidRPr="00B940E1" w:rsidTr="00761F6B">
        <w:tc>
          <w:tcPr>
            <w:tcW w:w="316" w:type="pct"/>
            <w:gridSpan w:val="3"/>
          </w:tcPr>
          <w:p w:rsidR="00470843" w:rsidRPr="00B940E1" w:rsidRDefault="00470843" w:rsidP="00D364FF">
            <w:pPr>
              <w:jc w:val="center"/>
              <w:rPr>
                <w:rFonts w:ascii="Times New Roman" w:hAnsi="Times New Roman"/>
                <w:sz w:val="28"/>
                <w:szCs w:val="28"/>
              </w:rPr>
            </w:pPr>
          </w:p>
        </w:tc>
        <w:tc>
          <w:tcPr>
            <w:tcW w:w="2075" w:type="pct"/>
            <w:gridSpan w:val="2"/>
          </w:tcPr>
          <w:p w:rsidR="00470843" w:rsidRPr="00B940E1" w:rsidRDefault="00470843" w:rsidP="00D364FF">
            <w:pPr>
              <w:rPr>
                <w:rFonts w:ascii="Times New Roman" w:hAnsi="Times New Roman"/>
                <w:sz w:val="28"/>
                <w:szCs w:val="28"/>
              </w:rPr>
            </w:pPr>
            <w:r w:rsidRPr="00B940E1">
              <w:rPr>
                <w:rFonts w:ascii="Times New Roman" w:hAnsi="Times New Roman"/>
                <w:sz w:val="28"/>
                <w:szCs w:val="28"/>
              </w:rPr>
              <w:t>Содержание и уход за зелеными насаждениями</w:t>
            </w:r>
          </w:p>
        </w:tc>
        <w:tc>
          <w:tcPr>
            <w:tcW w:w="627"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Тыс.руб</w:t>
            </w:r>
          </w:p>
        </w:tc>
        <w:tc>
          <w:tcPr>
            <w:tcW w:w="488" w:type="pct"/>
            <w:gridSpan w:val="2"/>
          </w:tcPr>
          <w:p w:rsidR="00470843" w:rsidRPr="00B940E1" w:rsidRDefault="00897782" w:rsidP="00D364FF">
            <w:pPr>
              <w:jc w:val="center"/>
              <w:rPr>
                <w:rFonts w:ascii="Times New Roman" w:hAnsi="Times New Roman"/>
                <w:sz w:val="28"/>
                <w:szCs w:val="28"/>
              </w:rPr>
            </w:pPr>
            <w:r w:rsidRPr="00B940E1">
              <w:rPr>
                <w:rFonts w:ascii="Times New Roman" w:hAnsi="Times New Roman"/>
                <w:sz w:val="28"/>
                <w:szCs w:val="28"/>
              </w:rPr>
              <w:t>-</w:t>
            </w:r>
          </w:p>
        </w:tc>
        <w:tc>
          <w:tcPr>
            <w:tcW w:w="476"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6</w:t>
            </w:r>
          </w:p>
        </w:tc>
        <w:tc>
          <w:tcPr>
            <w:tcW w:w="477"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0</w:t>
            </w:r>
          </w:p>
        </w:tc>
        <w:tc>
          <w:tcPr>
            <w:tcW w:w="541" w:type="pct"/>
            <w:gridSpan w:val="3"/>
          </w:tcPr>
          <w:p w:rsidR="00470843" w:rsidRPr="00B940E1" w:rsidRDefault="00470843" w:rsidP="00D364FF">
            <w:pPr>
              <w:jc w:val="center"/>
              <w:rPr>
                <w:rFonts w:ascii="Times New Roman" w:hAnsi="Times New Roman"/>
                <w:sz w:val="28"/>
                <w:szCs w:val="28"/>
              </w:rPr>
            </w:pPr>
            <w:r w:rsidRPr="00B940E1">
              <w:rPr>
                <w:rFonts w:ascii="Times New Roman" w:hAnsi="Times New Roman"/>
                <w:sz w:val="28"/>
                <w:szCs w:val="28"/>
              </w:rPr>
              <w:t>10</w:t>
            </w:r>
          </w:p>
        </w:tc>
      </w:tr>
      <w:tr w:rsidR="00761F6B" w:rsidRPr="00B940E1" w:rsidTr="00761F6B">
        <w:tc>
          <w:tcPr>
            <w:tcW w:w="5000" w:type="pct"/>
            <w:gridSpan w:val="19"/>
          </w:tcPr>
          <w:p w:rsidR="00761F6B" w:rsidRPr="00B940E1" w:rsidRDefault="00761F6B" w:rsidP="00F55993">
            <w:pPr>
              <w:pStyle w:val="ConsPlusNormal"/>
              <w:ind w:firstLine="0"/>
              <w:jc w:val="center"/>
              <w:rPr>
                <w:rFonts w:ascii="Times New Roman" w:hAnsi="Times New Roman"/>
                <w:sz w:val="28"/>
                <w:szCs w:val="28"/>
              </w:rPr>
            </w:pPr>
            <w:r w:rsidRPr="00B940E1">
              <w:rPr>
                <w:rFonts w:ascii="Times New Roman" w:hAnsi="Times New Roman" w:cs="Times New Roman"/>
                <w:b/>
                <w:sz w:val="28"/>
                <w:szCs w:val="28"/>
              </w:rPr>
              <w:lastRenderedPageBreak/>
              <w:t>Мероприятие 3</w:t>
            </w:r>
            <w:r>
              <w:rPr>
                <w:rFonts w:ascii="Times New Roman" w:hAnsi="Times New Roman" w:cs="Times New Roman"/>
                <w:b/>
                <w:sz w:val="28"/>
                <w:szCs w:val="28"/>
              </w:rPr>
              <w:t xml:space="preserve"> </w:t>
            </w:r>
            <w:r w:rsidRPr="00B940E1">
              <w:rPr>
                <w:rFonts w:ascii="Times New Roman" w:hAnsi="Times New Roman" w:cs="Times New Roman"/>
                <w:b/>
                <w:sz w:val="28"/>
                <w:szCs w:val="28"/>
              </w:rPr>
              <w:t>«Содержание и текущий</w:t>
            </w:r>
            <w:r>
              <w:rPr>
                <w:rFonts w:ascii="Times New Roman" w:hAnsi="Times New Roman" w:cs="Times New Roman"/>
                <w:b/>
                <w:sz w:val="28"/>
                <w:szCs w:val="28"/>
              </w:rPr>
              <w:t xml:space="preserve"> </w:t>
            </w:r>
            <w:r w:rsidRPr="00B940E1">
              <w:rPr>
                <w:rFonts w:ascii="Times New Roman" w:hAnsi="Times New Roman"/>
                <w:b/>
                <w:sz w:val="28"/>
                <w:szCs w:val="28"/>
              </w:rPr>
              <w:t>ремонт мест захоронения»</w:t>
            </w:r>
          </w:p>
        </w:tc>
      </w:tr>
      <w:tr w:rsidR="00BC3598" w:rsidRPr="00B940E1" w:rsidTr="00761F6B">
        <w:tc>
          <w:tcPr>
            <w:tcW w:w="316" w:type="pct"/>
            <w:gridSpan w:val="3"/>
          </w:tcPr>
          <w:p w:rsidR="00BC3598" w:rsidRPr="00B940E1" w:rsidRDefault="00BC3598" w:rsidP="00BC3598">
            <w:pPr>
              <w:jc w:val="center"/>
              <w:rPr>
                <w:rFonts w:ascii="Times New Roman" w:hAnsi="Times New Roman"/>
                <w:sz w:val="28"/>
                <w:szCs w:val="28"/>
              </w:rPr>
            </w:pPr>
          </w:p>
        </w:tc>
        <w:tc>
          <w:tcPr>
            <w:tcW w:w="2075" w:type="pct"/>
            <w:gridSpan w:val="2"/>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Содержание и текущий ремонт мест захоронения</w:t>
            </w:r>
          </w:p>
        </w:tc>
        <w:tc>
          <w:tcPr>
            <w:tcW w:w="62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Тыс.руб</w:t>
            </w:r>
          </w:p>
        </w:tc>
        <w:tc>
          <w:tcPr>
            <w:tcW w:w="488" w:type="pct"/>
            <w:gridSpan w:val="2"/>
          </w:tcPr>
          <w:p w:rsidR="00BC3598" w:rsidRPr="00F55993" w:rsidRDefault="00897782" w:rsidP="00F55993">
            <w:pPr>
              <w:pStyle w:val="af"/>
              <w:rPr>
                <w:rFonts w:ascii="Times New Roman" w:hAnsi="Times New Roman"/>
                <w:sz w:val="28"/>
                <w:szCs w:val="28"/>
              </w:rPr>
            </w:pPr>
            <w:r w:rsidRPr="00F55993">
              <w:rPr>
                <w:rFonts w:ascii="Times New Roman" w:hAnsi="Times New Roman"/>
                <w:sz w:val="28"/>
                <w:szCs w:val="28"/>
              </w:rPr>
              <w:t>18</w:t>
            </w:r>
          </w:p>
        </w:tc>
        <w:tc>
          <w:tcPr>
            <w:tcW w:w="476"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30,0</w:t>
            </w:r>
          </w:p>
        </w:tc>
        <w:tc>
          <w:tcPr>
            <w:tcW w:w="47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25,0</w:t>
            </w:r>
          </w:p>
        </w:tc>
        <w:tc>
          <w:tcPr>
            <w:tcW w:w="541"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15,0</w:t>
            </w:r>
          </w:p>
        </w:tc>
      </w:tr>
      <w:tr w:rsidR="00761F6B" w:rsidRPr="00B940E1" w:rsidTr="00761F6B">
        <w:tc>
          <w:tcPr>
            <w:tcW w:w="5000" w:type="pct"/>
            <w:gridSpan w:val="19"/>
          </w:tcPr>
          <w:p w:rsidR="00761F6B" w:rsidRDefault="00761F6B" w:rsidP="00761F6B">
            <w:pPr>
              <w:pStyle w:val="ConsPlusNormal"/>
              <w:ind w:firstLine="0"/>
              <w:jc w:val="center"/>
              <w:rPr>
                <w:rFonts w:ascii="Times New Roman" w:hAnsi="Times New Roman" w:cs="Times New Roman"/>
                <w:b/>
                <w:sz w:val="28"/>
                <w:szCs w:val="28"/>
              </w:rPr>
            </w:pPr>
            <w:r w:rsidRPr="00B940E1">
              <w:rPr>
                <w:rFonts w:ascii="Times New Roman" w:hAnsi="Times New Roman" w:cs="Times New Roman"/>
                <w:b/>
                <w:sz w:val="28"/>
                <w:szCs w:val="28"/>
              </w:rPr>
              <w:t>Мероприятие 4</w:t>
            </w:r>
            <w:r>
              <w:rPr>
                <w:rFonts w:ascii="Times New Roman" w:hAnsi="Times New Roman" w:cs="Times New Roman"/>
                <w:b/>
                <w:sz w:val="28"/>
                <w:szCs w:val="28"/>
              </w:rPr>
              <w:t xml:space="preserve"> </w:t>
            </w:r>
            <w:r w:rsidRPr="00B940E1">
              <w:rPr>
                <w:rFonts w:ascii="Times New Roman" w:hAnsi="Times New Roman" w:cs="Times New Roman"/>
                <w:b/>
                <w:sz w:val="28"/>
                <w:szCs w:val="28"/>
              </w:rPr>
              <w:t>«Прочие мероприятия по благоустройству территории МО Ключевский сельсовет»</w:t>
            </w:r>
          </w:p>
          <w:p w:rsidR="00761F6B" w:rsidRPr="00B940E1" w:rsidRDefault="00761F6B" w:rsidP="00761F6B">
            <w:pPr>
              <w:pStyle w:val="ConsPlusNormal"/>
              <w:ind w:firstLine="0"/>
              <w:jc w:val="center"/>
              <w:rPr>
                <w:rFonts w:ascii="Times New Roman" w:hAnsi="Times New Roman"/>
                <w:sz w:val="28"/>
                <w:szCs w:val="28"/>
              </w:rPr>
            </w:pPr>
          </w:p>
        </w:tc>
      </w:tr>
      <w:tr w:rsidR="00BC3598" w:rsidRPr="00B940E1" w:rsidTr="00761F6B">
        <w:tc>
          <w:tcPr>
            <w:tcW w:w="316" w:type="pct"/>
            <w:gridSpan w:val="3"/>
          </w:tcPr>
          <w:p w:rsidR="00BC3598" w:rsidRPr="00B940E1" w:rsidRDefault="00BC3598" w:rsidP="00BC3598">
            <w:pPr>
              <w:jc w:val="center"/>
              <w:rPr>
                <w:rFonts w:ascii="Times New Roman" w:hAnsi="Times New Roman"/>
                <w:sz w:val="28"/>
                <w:szCs w:val="28"/>
              </w:rPr>
            </w:pPr>
          </w:p>
        </w:tc>
        <w:tc>
          <w:tcPr>
            <w:tcW w:w="2075" w:type="pct"/>
            <w:gridSpan w:val="2"/>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Санитарная очистка территории в сельских населенных пунктах</w:t>
            </w:r>
          </w:p>
        </w:tc>
        <w:tc>
          <w:tcPr>
            <w:tcW w:w="62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Тыс.руб</w:t>
            </w:r>
          </w:p>
        </w:tc>
        <w:tc>
          <w:tcPr>
            <w:tcW w:w="488" w:type="pct"/>
            <w:gridSpan w:val="2"/>
          </w:tcPr>
          <w:p w:rsidR="00BC3598" w:rsidRPr="00F55993" w:rsidRDefault="00BC3598" w:rsidP="00F55993">
            <w:pPr>
              <w:pStyle w:val="af"/>
              <w:rPr>
                <w:rFonts w:ascii="Times New Roman" w:hAnsi="Times New Roman"/>
                <w:sz w:val="28"/>
                <w:szCs w:val="28"/>
              </w:rPr>
            </w:pPr>
          </w:p>
        </w:tc>
        <w:tc>
          <w:tcPr>
            <w:tcW w:w="476"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27,5</w:t>
            </w:r>
          </w:p>
        </w:tc>
        <w:tc>
          <w:tcPr>
            <w:tcW w:w="47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88,6</w:t>
            </w:r>
          </w:p>
        </w:tc>
        <w:tc>
          <w:tcPr>
            <w:tcW w:w="541"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93,0</w:t>
            </w:r>
          </w:p>
        </w:tc>
      </w:tr>
      <w:tr w:rsidR="00BC3598" w:rsidRPr="00B940E1" w:rsidTr="00761F6B">
        <w:tc>
          <w:tcPr>
            <w:tcW w:w="316" w:type="pct"/>
            <w:gridSpan w:val="3"/>
          </w:tcPr>
          <w:p w:rsidR="00BC3598" w:rsidRPr="00B940E1" w:rsidRDefault="00BC3598" w:rsidP="00BC3598">
            <w:pPr>
              <w:jc w:val="center"/>
              <w:rPr>
                <w:rFonts w:ascii="Times New Roman" w:hAnsi="Times New Roman"/>
                <w:sz w:val="28"/>
                <w:szCs w:val="28"/>
              </w:rPr>
            </w:pPr>
          </w:p>
        </w:tc>
        <w:tc>
          <w:tcPr>
            <w:tcW w:w="2075" w:type="pct"/>
            <w:gridSpan w:val="2"/>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создание благоприятных условий для проживания и отдыха населения, привидение в качественное состояние элементов благоустройства</w:t>
            </w:r>
          </w:p>
        </w:tc>
        <w:tc>
          <w:tcPr>
            <w:tcW w:w="62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Тыс.руб</w:t>
            </w:r>
          </w:p>
        </w:tc>
        <w:tc>
          <w:tcPr>
            <w:tcW w:w="488" w:type="pct"/>
            <w:gridSpan w:val="2"/>
          </w:tcPr>
          <w:p w:rsidR="00BC3598" w:rsidRPr="00F55993" w:rsidRDefault="00897782" w:rsidP="00F55993">
            <w:pPr>
              <w:pStyle w:val="af"/>
              <w:rPr>
                <w:rFonts w:ascii="Times New Roman" w:hAnsi="Times New Roman"/>
                <w:sz w:val="28"/>
                <w:szCs w:val="28"/>
              </w:rPr>
            </w:pPr>
            <w:r w:rsidRPr="00F55993">
              <w:rPr>
                <w:rFonts w:ascii="Times New Roman" w:hAnsi="Times New Roman"/>
                <w:sz w:val="28"/>
                <w:szCs w:val="28"/>
              </w:rPr>
              <w:t>155</w:t>
            </w:r>
          </w:p>
        </w:tc>
        <w:tc>
          <w:tcPr>
            <w:tcW w:w="476"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64,2</w:t>
            </w:r>
          </w:p>
        </w:tc>
        <w:tc>
          <w:tcPr>
            <w:tcW w:w="47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83,4</w:t>
            </w:r>
          </w:p>
        </w:tc>
        <w:tc>
          <w:tcPr>
            <w:tcW w:w="541"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26,0</w:t>
            </w:r>
          </w:p>
        </w:tc>
      </w:tr>
      <w:tr w:rsidR="00761F6B" w:rsidRPr="00B940E1" w:rsidTr="00761F6B">
        <w:tc>
          <w:tcPr>
            <w:tcW w:w="5000" w:type="pct"/>
            <w:gridSpan w:val="19"/>
          </w:tcPr>
          <w:p w:rsidR="00761F6B" w:rsidRPr="00B940E1" w:rsidRDefault="00761F6B" w:rsidP="00761F6B">
            <w:pPr>
              <w:pStyle w:val="ConsPlusNormal"/>
              <w:ind w:firstLine="0"/>
              <w:jc w:val="center"/>
              <w:rPr>
                <w:rFonts w:ascii="Times New Roman" w:hAnsi="Times New Roman"/>
                <w:sz w:val="28"/>
                <w:szCs w:val="28"/>
              </w:rPr>
            </w:pPr>
            <w:r w:rsidRPr="00B940E1">
              <w:rPr>
                <w:rFonts w:ascii="Times New Roman" w:hAnsi="Times New Roman"/>
                <w:b/>
                <w:sz w:val="28"/>
                <w:szCs w:val="28"/>
              </w:rPr>
              <w:t>Мероприятие 5</w:t>
            </w:r>
            <w:r>
              <w:rPr>
                <w:rFonts w:ascii="Times New Roman" w:hAnsi="Times New Roman"/>
                <w:b/>
                <w:sz w:val="28"/>
                <w:szCs w:val="28"/>
              </w:rPr>
              <w:t xml:space="preserve"> </w:t>
            </w:r>
            <w:r w:rsidRPr="00B940E1">
              <w:rPr>
                <w:rFonts w:ascii="Times New Roman" w:hAnsi="Times New Roman"/>
                <w:b/>
                <w:sz w:val="28"/>
                <w:szCs w:val="28"/>
              </w:rPr>
              <w:t>«Мероприятия в области жилищного хозяйства»</w:t>
            </w:r>
          </w:p>
        </w:tc>
      </w:tr>
      <w:tr w:rsidR="00BC3598" w:rsidRPr="00B940E1" w:rsidTr="00761F6B">
        <w:tc>
          <w:tcPr>
            <w:tcW w:w="316" w:type="pct"/>
            <w:gridSpan w:val="3"/>
          </w:tcPr>
          <w:p w:rsidR="00BC3598" w:rsidRPr="00B940E1" w:rsidRDefault="00BC3598" w:rsidP="00BC3598">
            <w:pPr>
              <w:jc w:val="center"/>
              <w:rPr>
                <w:rFonts w:ascii="Times New Roman" w:hAnsi="Times New Roman"/>
                <w:sz w:val="28"/>
                <w:szCs w:val="28"/>
              </w:rPr>
            </w:pPr>
          </w:p>
        </w:tc>
        <w:tc>
          <w:tcPr>
            <w:tcW w:w="2075" w:type="pct"/>
            <w:gridSpan w:val="2"/>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Содержание муниципального жилищного фонда, в том числе капитальный ремонт муниципального жилищного фонда</w:t>
            </w:r>
          </w:p>
        </w:tc>
        <w:tc>
          <w:tcPr>
            <w:tcW w:w="62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Тыс.руб</w:t>
            </w:r>
          </w:p>
        </w:tc>
        <w:tc>
          <w:tcPr>
            <w:tcW w:w="488" w:type="pct"/>
            <w:gridSpan w:val="2"/>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0</w:t>
            </w:r>
          </w:p>
        </w:tc>
        <w:tc>
          <w:tcPr>
            <w:tcW w:w="476"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0</w:t>
            </w:r>
          </w:p>
        </w:tc>
        <w:tc>
          <w:tcPr>
            <w:tcW w:w="477"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0</w:t>
            </w:r>
          </w:p>
        </w:tc>
        <w:tc>
          <w:tcPr>
            <w:tcW w:w="541" w:type="pct"/>
            <w:gridSpan w:val="3"/>
          </w:tcPr>
          <w:p w:rsidR="00BC3598" w:rsidRPr="00F55993" w:rsidRDefault="00BC3598" w:rsidP="00F55993">
            <w:pPr>
              <w:pStyle w:val="af"/>
              <w:rPr>
                <w:rFonts w:ascii="Times New Roman" w:hAnsi="Times New Roman"/>
                <w:sz w:val="28"/>
                <w:szCs w:val="28"/>
              </w:rPr>
            </w:pPr>
            <w:r w:rsidRPr="00F55993">
              <w:rPr>
                <w:rFonts w:ascii="Times New Roman" w:hAnsi="Times New Roman"/>
                <w:sz w:val="28"/>
                <w:szCs w:val="28"/>
              </w:rPr>
              <w:t>0</w:t>
            </w:r>
          </w:p>
        </w:tc>
      </w:tr>
      <w:tr w:rsidR="00F8429E" w:rsidRPr="00B940E1" w:rsidTr="00F8429E">
        <w:tc>
          <w:tcPr>
            <w:tcW w:w="5000" w:type="pct"/>
            <w:gridSpan w:val="19"/>
          </w:tcPr>
          <w:p w:rsidR="00F8429E" w:rsidRPr="00F55993" w:rsidRDefault="00F8429E" w:rsidP="00F55993">
            <w:pPr>
              <w:pStyle w:val="af"/>
              <w:jc w:val="center"/>
              <w:rPr>
                <w:rFonts w:ascii="Times New Roman" w:hAnsi="Times New Roman"/>
                <w:b/>
                <w:sz w:val="28"/>
                <w:szCs w:val="28"/>
              </w:rPr>
            </w:pPr>
            <w:r w:rsidRPr="00F55993">
              <w:rPr>
                <w:rFonts w:ascii="Times New Roman" w:hAnsi="Times New Roman"/>
                <w:b/>
                <w:sz w:val="28"/>
                <w:szCs w:val="28"/>
              </w:rPr>
              <w:t>Подпрограмма 4 «Обеспечение безопасности на территории муниципального образования Ключевский сельсовет»</w:t>
            </w:r>
          </w:p>
        </w:tc>
      </w:tr>
      <w:tr w:rsidR="00761F6B" w:rsidRPr="00B940E1" w:rsidTr="00761F6B">
        <w:tc>
          <w:tcPr>
            <w:tcW w:w="5000" w:type="pct"/>
            <w:gridSpan w:val="19"/>
          </w:tcPr>
          <w:p w:rsidR="00761F6B" w:rsidRPr="00F55993" w:rsidRDefault="00761F6B" w:rsidP="00F55993">
            <w:pPr>
              <w:pStyle w:val="af"/>
              <w:jc w:val="center"/>
              <w:rPr>
                <w:rFonts w:ascii="Times New Roman" w:hAnsi="Times New Roman"/>
                <w:b/>
                <w:sz w:val="28"/>
                <w:szCs w:val="28"/>
              </w:rPr>
            </w:pPr>
            <w:r w:rsidRPr="00F55993">
              <w:rPr>
                <w:rFonts w:ascii="Times New Roman" w:hAnsi="Times New Roman"/>
                <w:b/>
                <w:sz w:val="28"/>
                <w:szCs w:val="28"/>
              </w:rPr>
              <w:t>Основное мероприятие 1  «Мероприятия по обеспечению первичных мер пожарной безопасности в границах населенных пунктов поселения»</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Количество профилактических мероприятий по предупреждению пожаров</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единиц</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2</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Охват населения оповещаемого  системой оповещения.</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Обеспечение эффективного предупреждения и ликвидации чрезвычайных ситуаций природного и техногенного характера пожаров</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99</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Количество профилактических мероприятий по предупреждению пожаров</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единиц</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2</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w:t>
            </w:r>
          </w:p>
        </w:tc>
      </w:tr>
      <w:tr w:rsidR="00761F6B" w:rsidRPr="00B940E1" w:rsidTr="00F55993">
        <w:trPr>
          <w:trHeight w:val="416"/>
        </w:trPr>
        <w:tc>
          <w:tcPr>
            <w:tcW w:w="5000" w:type="pct"/>
            <w:gridSpan w:val="19"/>
          </w:tcPr>
          <w:p w:rsidR="00761F6B" w:rsidRPr="00B940E1" w:rsidRDefault="00761F6B" w:rsidP="00BC3598">
            <w:pPr>
              <w:jc w:val="center"/>
              <w:rPr>
                <w:rFonts w:ascii="Times New Roman" w:hAnsi="Times New Roman"/>
                <w:sz w:val="28"/>
                <w:szCs w:val="28"/>
              </w:rPr>
            </w:pPr>
            <w:r w:rsidRPr="00B940E1">
              <w:rPr>
                <w:rFonts w:ascii="Times New Roman" w:hAnsi="Times New Roman"/>
                <w:b/>
                <w:sz w:val="28"/>
                <w:szCs w:val="28"/>
              </w:rPr>
              <w:t xml:space="preserve">Основное мероприятие 2  «Мероприятия по защите населения от чрезвычайных ситуаций мирного и военного </w:t>
            </w:r>
            <w:r w:rsidRPr="00B940E1">
              <w:rPr>
                <w:rFonts w:ascii="Times New Roman" w:hAnsi="Times New Roman"/>
                <w:b/>
                <w:sz w:val="28"/>
                <w:szCs w:val="28"/>
              </w:rPr>
              <w:lastRenderedPageBreak/>
              <w:t>времени»</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Повышение готовности населения  к действиям по сигналам оповещения, правилам безопасного поведения в условиях чрезвычайных ситуаций</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40</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45</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45</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50</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Укрепление материально-технической базы для ликвидации чрезвычайных ситуаций</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25</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30</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35</w:t>
            </w:r>
          </w:p>
        </w:tc>
        <w:tc>
          <w:tcPr>
            <w:tcW w:w="541" w:type="pct"/>
            <w:gridSpan w:val="3"/>
          </w:tcPr>
          <w:p w:rsidR="00897782" w:rsidRPr="00B940E1" w:rsidRDefault="00897782" w:rsidP="00D364FF">
            <w:pPr>
              <w:rPr>
                <w:sz w:val="28"/>
                <w:szCs w:val="28"/>
              </w:rPr>
            </w:pPr>
            <w:r w:rsidRPr="00B940E1">
              <w:rPr>
                <w:rFonts w:ascii="Times New Roman" w:hAnsi="Times New Roman"/>
                <w:sz w:val="28"/>
                <w:szCs w:val="28"/>
              </w:rPr>
              <w:t>35</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Минимизация рисков материально-имущественного ущерба для населения и территорий</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15</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10</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5</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5</w:t>
            </w:r>
          </w:p>
        </w:tc>
      </w:tr>
      <w:tr w:rsidR="00897782" w:rsidRPr="00B940E1" w:rsidTr="00761F6B">
        <w:tc>
          <w:tcPr>
            <w:tcW w:w="316" w:type="pct"/>
            <w:gridSpan w:val="3"/>
          </w:tcPr>
          <w:p w:rsidR="00897782" w:rsidRPr="00B940E1" w:rsidRDefault="00897782" w:rsidP="00BC3598">
            <w:pPr>
              <w:jc w:val="center"/>
              <w:rPr>
                <w:rFonts w:ascii="Times New Roman" w:hAnsi="Times New Roman"/>
                <w:sz w:val="28"/>
                <w:szCs w:val="28"/>
              </w:rPr>
            </w:pPr>
          </w:p>
        </w:tc>
        <w:tc>
          <w:tcPr>
            <w:tcW w:w="2075" w:type="pct"/>
            <w:gridSpan w:val="2"/>
          </w:tcPr>
          <w:p w:rsidR="00897782" w:rsidRPr="00B940E1" w:rsidRDefault="00897782" w:rsidP="00D364FF">
            <w:pPr>
              <w:pStyle w:val="af0"/>
              <w:jc w:val="left"/>
              <w:rPr>
                <w:rFonts w:ascii="Times New Roman" w:hAnsi="Times New Roman"/>
                <w:sz w:val="28"/>
                <w:szCs w:val="28"/>
              </w:rPr>
            </w:pPr>
            <w:r w:rsidRPr="00B940E1">
              <w:rPr>
                <w:rFonts w:ascii="Times New Roman" w:hAnsi="Times New Roman"/>
                <w:sz w:val="28"/>
                <w:szCs w:val="28"/>
              </w:rPr>
              <w:t>Повышение готовности населения  к действиям по сигналам оповещения, правилам безопасного поведения в условиях чрезвычайных ситуаций</w:t>
            </w:r>
          </w:p>
        </w:tc>
        <w:tc>
          <w:tcPr>
            <w:tcW w:w="62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w:t>
            </w:r>
          </w:p>
        </w:tc>
        <w:tc>
          <w:tcPr>
            <w:tcW w:w="488" w:type="pct"/>
            <w:gridSpan w:val="2"/>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40</w:t>
            </w:r>
          </w:p>
        </w:tc>
        <w:tc>
          <w:tcPr>
            <w:tcW w:w="476"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45</w:t>
            </w:r>
          </w:p>
        </w:tc>
        <w:tc>
          <w:tcPr>
            <w:tcW w:w="477"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45</w:t>
            </w:r>
          </w:p>
        </w:tc>
        <w:tc>
          <w:tcPr>
            <w:tcW w:w="541" w:type="pct"/>
            <w:gridSpan w:val="3"/>
          </w:tcPr>
          <w:p w:rsidR="00897782" w:rsidRPr="00B940E1" w:rsidRDefault="00897782" w:rsidP="00D364FF">
            <w:pPr>
              <w:pStyle w:val="af0"/>
              <w:rPr>
                <w:rFonts w:ascii="Times New Roman" w:hAnsi="Times New Roman"/>
                <w:sz w:val="28"/>
                <w:szCs w:val="28"/>
              </w:rPr>
            </w:pPr>
            <w:r w:rsidRPr="00B940E1">
              <w:rPr>
                <w:rFonts w:ascii="Times New Roman" w:hAnsi="Times New Roman"/>
                <w:sz w:val="28"/>
                <w:szCs w:val="28"/>
              </w:rPr>
              <w:t>50</w:t>
            </w:r>
          </w:p>
        </w:tc>
      </w:tr>
      <w:tr w:rsidR="00F8429E" w:rsidRPr="00B940E1" w:rsidTr="00F8429E">
        <w:tc>
          <w:tcPr>
            <w:tcW w:w="5000" w:type="pct"/>
            <w:gridSpan w:val="19"/>
          </w:tcPr>
          <w:p w:rsidR="00F8429E" w:rsidRPr="00F55993" w:rsidRDefault="00F8429E" w:rsidP="00F55993">
            <w:pPr>
              <w:pStyle w:val="af"/>
              <w:jc w:val="center"/>
              <w:rPr>
                <w:rFonts w:ascii="Times New Roman" w:hAnsi="Times New Roman"/>
                <w:b/>
                <w:sz w:val="28"/>
                <w:szCs w:val="28"/>
              </w:rPr>
            </w:pPr>
            <w:r w:rsidRPr="00F55993">
              <w:rPr>
                <w:rFonts w:ascii="Times New Roman" w:hAnsi="Times New Roman"/>
                <w:b/>
                <w:sz w:val="28"/>
                <w:szCs w:val="28"/>
              </w:rPr>
              <w:t>Подпрограмма 5 «Развитие культуры, организация праздничных мероприятий на территории муниципального образования Ключевский сельсовет»</w:t>
            </w:r>
          </w:p>
        </w:tc>
      </w:tr>
      <w:tr w:rsidR="00761F6B" w:rsidRPr="00B940E1" w:rsidTr="00761F6B">
        <w:tc>
          <w:tcPr>
            <w:tcW w:w="5000" w:type="pct"/>
            <w:gridSpan w:val="19"/>
          </w:tcPr>
          <w:p w:rsidR="00761F6B" w:rsidRPr="00F55993" w:rsidRDefault="00761F6B" w:rsidP="00F55993">
            <w:pPr>
              <w:pStyle w:val="af"/>
              <w:jc w:val="center"/>
              <w:rPr>
                <w:rFonts w:ascii="Times New Roman" w:hAnsi="Times New Roman"/>
                <w:b/>
                <w:sz w:val="28"/>
                <w:szCs w:val="28"/>
              </w:rPr>
            </w:pPr>
            <w:r w:rsidRPr="00F55993">
              <w:rPr>
                <w:rFonts w:ascii="Times New Roman" w:hAnsi="Times New Roman"/>
                <w:b/>
                <w:sz w:val="28"/>
                <w:szCs w:val="28"/>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r>
      <w:tr w:rsidR="00F8429E" w:rsidRPr="00B940E1" w:rsidTr="00761F6B">
        <w:tc>
          <w:tcPr>
            <w:tcW w:w="316" w:type="pct"/>
            <w:gridSpan w:val="3"/>
          </w:tcPr>
          <w:p w:rsidR="00F8429E" w:rsidRPr="00F55993" w:rsidRDefault="00F8429E" w:rsidP="00F55993">
            <w:pPr>
              <w:pStyle w:val="af"/>
              <w:rPr>
                <w:rFonts w:ascii="Times New Roman" w:hAnsi="Times New Roman"/>
                <w:sz w:val="28"/>
                <w:szCs w:val="28"/>
              </w:rPr>
            </w:pPr>
          </w:p>
        </w:tc>
        <w:tc>
          <w:tcPr>
            <w:tcW w:w="2075" w:type="pct"/>
            <w:gridSpan w:val="2"/>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Увеличение численности участников культурно-досуговых мероприятий</w:t>
            </w:r>
          </w:p>
        </w:tc>
        <w:tc>
          <w:tcPr>
            <w:tcW w:w="627"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w:t>
            </w:r>
          </w:p>
        </w:tc>
        <w:tc>
          <w:tcPr>
            <w:tcW w:w="488" w:type="pct"/>
            <w:gridSpan w:val="2"/>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5</w:t>
            </w:r>
          </w:p>
        </w:tc>
        <w:tc>
          <w:tcPr>
            <w:tcW w:w="476"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10</w:t>
            </w:r>
          </w:p>
        </w:tc>
        <w:tc>
          <w:tcPr>
            <w:tcW w:w="477"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10</w:t>
            </w:r>
          </w:p>
        </w:tc>
        <w:tc>
          <w:tcPr>
            <w:tcW w:w="541"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10</w:t>
            </w:r>
          </w:p>
        </w:tc>
      </w:tr>
      <w:tr w:rsidR="00897782" w:rsidRPr="00B940E1" w:rsidTr="00761F6B">
        <w:tc>
          <w:tcPr>
            <w:tcW w:w="316" w:type="pct"/>
            <w:gridSpan w:val="3"/>
          </w:tcPr>
          <w:p w:rsidR="00897782" w:rsidRPr="00F55993" w:rsidRDefault="00897782" w:rsidP="00F55993">
            <w:pPr>
              <w:pStyle w:val="af"/>
              <w:rPr>
                <w:rFonts w:ascii="Times New Roman" w:hAnsi="Times New Roman"/>
                <w:sz w:val="28"/>
                <w:szCs w:val="28"/>
              </w:rPr>
            </w:pPr>
          </w:p>
        </w:tc>
        <w:tc>
          <w:tcPr>
            <w:tcW w:w="2075" w:type="pct"/>
            <w:gridSpan w:val="2"/>
          </w:tcPr>
          <w:p w:rsidR="00897782" w:rsidRPr="00F55993" w:rsidRDefault="00F8429E" w:rsidP="00F55993">
            <w:pPr>
              <w:pStyle w:val="af"/>
              <w:rPr>
                <w:rFonts w:ascii="Times New Roman" w:hAnsi="Times New Roman"/>
                <w:sz w:val="28"/>
                <w:szCs w:val="28"/>
              </w:rPr>
            </w:pPr>
            <w:r w:rsidRPr="00F55993">
              <w:rPr>
                <w:rFonts w:ascii="Times New Roman" w:hAnsi="Times New Roman"/>
                <w:sz w:val="28"/>
                <w:szCs w:val="28"/>
              </w:rPr>
              <w:t>Мероприятие « Обеспечение деятельности подведомственных учреждений культуры»</w:t>
            </w:r>
          </w:p>
        </w:tc>
        <w:tc>
          <w:tcPr>
            <w:tcW w:w="627" w:type="pct"/>
            <w:gridSpan w:val="3"/>
          </w:tcPr>
          <w:p w:rsidR="00897782" w:rsidRPr="00F55993" w:rsidRDefault="00897782" w:rsidP="00F55993">
            <w:pPr>
              <w:pStyle w:val="af"/>
              <w:rPr>
                <w:rFonts w:ascii="Times New Roman" w:hAnsi="Times New Roman"/>
                <w:sz w:val="28"/>
                <w:szCs w:val="28"/>
              </w:rPr>
            </w:pPr>
          </w:p>
        </w:tc>
        <w:tc>
          <w:tcPr>
            <w:tcW w:w="488" w:type="pct"/>
            <w:gridSpan w:val="2"/>
          </w:tcPr>
          <w:p w:rsidR="00897782" w:rsidRPr="00F55993" w:rsidRDefault="00897782" w:rsidP="00F55993">
            <w:pPr>
              <w:pStyle w:val="af"/>
              <w:rPr>
                <w:rFonts w:ascii="Times New Roman" w:hAnsi="Times New Roman"/>
                <w:sz w:val="28"/>
                <w:szCs w:val="28"/>
              </w:rPr>
            </w:pPr>
          </w:p>
        </w:tc>
        <w:tc>
          <w:tcPr>
            <w:tcW w:w="476" w:type="pct"/>
            <w:gridSpan w:val="3"/>
          </w:tcPr>
          <w:p w:rsidR="00897782" w:rsidRPr="00F55993" w:rsidRDefault="00897782" w:rsidP="00F55993">
            <w:pPr>
              <w:pStyle w:val="af"/>
              <w:rPr>
                <w:rFonts w:ascii="Times New Roman" w:hAnsi="Times New Roman"/>
                <w:sz w:val="28"/>
                <w:szCs w:val="28"/>
              </w:rPr>
            </w:pPr>
          </w:p>
        </w:tc>
        <w:tc>
          <w:tcPr>
            <w:tcW w:w="477" w:type="pct"/>
            <w:gridSpan w:val="3"/>
          </w:tcPr>
          <w:p w:rsidR="00897782" w:rsidRPr="00F55993" w:rsidRDefault="00897782" w:rsidP="00F55993">
            <w:pPr>
              <w:pStyle w:val="af"/>
              <w:rPr>
                <w:rFonts w:ascii="Times New Roman" w:hAnsi="Times New Roman"/>
                <w:sz w:val="28"/>
                <w:szCs w:val="28"/>
              </w:rPr>
            </w:pPr>
          </w:p>
        </w:tc>
        <w:tc>
          <w:tcPr>
            <w:tcW w:w="541" w:type="pct"/>
            <w:gridSpan w:val="3"/>
          </w:tcPr>
          <w:p w:rsidR="00897782" w:rsidRPr="00F55993" w:rsidRDefault="00897782" w:rsidP="00F55993">
            <w:pPr>
              <w:pStyle w:val="af"/>
              <w:rPr>
                <w:rFonts w:ascii="Times New Roman" w:hAnsi="Times New Roman"/>
                <w:sz w:val="28"/>
                <w:szCs w:val="28"/>
              </w:rPr>
            </w:pPr>
          </w:p>
        </w:tc>
      </w:tr>
      <w:tr w:rsidR="00F8429E" w:rsidRPr="00B940E1" w:rsidTr="00761F6B">
        <w:tc>
          <w:tcPr>
            <w:tcW w:w="316" w:type="pct"/>
            <w:gridSpan w:val="3"/>
          </w:tcPr>
          <w:p w:rsidR="00F8429E" w:rsidRPr="00F55993" w:rsidRDefault="00F8429E" w:rsidP="00F55993">
            <w:pPr>
              <w:pStyle w:val="af"/>
              <w:rPr>
                <w:rFonts w:ascii="Times New Roman" w:hAnsi="Times New Roman"/>
                <w:sz w:val="28"/>
                <w:szCs w:val="28"/>
              </w:rPr>
            </w:pPr>
          </w:p>
        </w:tc>
        <w:tc>
          <w:tcPr>
            <w:tcW w:w="2075" w:type="pct"/>
            <w:gridSpan w:val="2"/>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Доля помещений в зданиях учреждения культуры, которые требуют капитального ремонта, реконструкцию помещений или текущий ремонт</w:t>
            </w:r>
          </w:p>
        </w:tc>
        <w:tc>
          <w:tcPr>
            <w:tcW w:w="627"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w:t>
            </w:r>
          </w:p>
        </w:tc>
        <w:tc>
          <w:tcPr>
            <w:tcW w:w="488" w:type="pct"/>
            <w:gridSpan w:val="2"/>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9</w:t>
            </w:r>
          </w:p>
        </w:tc>
        <w:tc>
          <w:tcPr>
            <w:tcW w:w="476"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4</w:t>
            </w:r>
          </w:p>
        </w:tc>
        <w:tc>
          <w:tcPr>
            <w:tcW w:w="477"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37</w:t>
            </w:r>
          </w:p>
        </w:tc>
        <w:tc>
          <w:tcPr>
            <w:tcW w:w="541"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35</w:t>
            </w:r>
          </w:p>
        </w:tc>
      </w:tr>
      <w:tr w:rsidR="00F8429E" w:rsidRPr="00B940E1" w:rsidTr="00F8429E">
        <w:tc>
          <w:tcPr>
            <w:tcW w:w="5000" w:type="pct"/>
            <w:gridSpan w:val="19"/>
          </w:tcPr>
          <w:p w:rsidR="00F8429E" w:rsidRPr="00F55993" w:rsidRDefault="00F8429E" w:rsidP="00F55993">
            <w:pPr>
              <w:pStyle w:val="af"/>
              <w:jc w:val="center"/>
              <w:rPr>
                <w:rFonts w:ascii="Times New Roman" w:hAnsi="Times New Roman"/>
                <w:b/>
                <w:sz w:val="28"/>
                <w:szCs w:val="28"/>
              </w:rPr>
            </w:pPr>
            <w:r w:rsidRPr="00F55993">
              <w:rPr>
                <w:rFonts w:ascii="Times New Roman" w:hAnsi="Times New Roman"/>
                <w:b/>
                <w:sz w:val="28"/>
                <w:szCs w:val="28"/>
              </w:rPr>
              <w:t>Подпрограмма 6  «Развитие физической культуры, спорта и молодежной политики на территории муниципального образования Ключевский сельсовет»</w:t>
            </w:r>
          </w:p>
        </w:tc>
      </w:tr>
      <w:tr w:rsidR="00761F6B" w:rsidRPr="00B940E1" w:rsidTr="00761F6B">
        <w:tc>
          <w:tcPr>
            <w:tcW w:w="5000" w:type="pct"/>
            <w:gridSpan w:val="19"/>
          </w:tcPr>
          <w:p w:rsidR="00761F6B" w:rsidRPr="00F55993" w:rsidRDefault="00761F6B" w:rsidP="00F55993">
            <w:pPr>
              <w:pStyle w:val="af"/>
              <w:jc w:val="center"/>
              <w:rPr>
                <w:rFonts w:ascii="Times New Roman" w:hAnsi="Times New Roman"/>
                <w:b/>
                <w:sz w:val="28"/>
                <w:szCs w:val="28"/>
              </w:rPr>
            </w:pPr>
            <w:r w:rsidRPr="00F55993">
              <w:rPr>
                <w:rFonts w:ascii="Times New Roman" w:hAnsi="Times New Roman"/>
                <w:b/>
                <w:sz w:val="28"/>
                <w:szCs w:val="28"/>
              </w:rPr>
              <w:t>Основное мероприятие 1 «Физическая культура и спорт»</w:t>
            </w:r>
          </w:p>
        </w:tc>
      </w:tr>
      <w:tr w:rsidR="00F8429E" w:rsidRPr="00B940E1" w:rsidTr="00761F6B">
        <w:tc>
          <w:tcPr>
            <w:tcW w:w="316" w:type="pct"/>
            <w:gridSpan w:val="3"/>
          </w:tcPr>
          <w:p w:rsidR="00F8429E" w:rsidRPr="00B940E1" w:rsidRDefault="00F8429E" w:rsidP="00BC3598">
            <w:pPr>
              <w:jc w:val="center"/>
              <w:rPr>
                <w:rFonts w:ascii="Times New Roman" w:hAnsi="Times New Roman"/>
                <w:sz w:val="28"/>
                <w:szCs w:val="28"/>
              </w:rPr>
            </w:pPr>
          </w:p>
        </w:tc>
        <w:tc>
          <w:tcPr>
            <w:tcW w:w="2075" w:type="pct"/>
            <w:gridSpan w:val="2"/>
          </w:tcPr>
          <w:p w:rsidR="00F8429E" w:rsidRPr="00761F6B" w:rsidRDefault="00F8429E" w:rsidP="00761F6B">
            <w:pPr>
              <w:pStyle w:val="af"/>
              <w:rPr>
                <w:rFonts w:ascii="Times New Roman" w:hAnsi="Times New Roman"/>
                <w:sz w:val="28"/>
                <w:szCs w:val="28"/>
              </w:rPr>
            </w:pPr>
            <w:r w:rsidRPr="00761F6B">
              <w:rPr>
                <w:rFonts w:ascii="Times New Roman" w:hAnsi="Times New Roman"/>
                <w:sz w:val="28"/>
                <w:szCs w:val="28"/>
              </w:rPr>
              <w:t>Доля населения, систематически занимающегося физической культурой и спортом</w:t>
            </w:r>
          </w:p>
        </w:tc>
        <w:tc>
          <w:tcPr>
            <w:tcW w:w="627" w:type="pct"/>
            <w:gridSpan w:val="3"/>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w:t>
            </w:r>
          </w:p>
        </w:tc>
        <w:tc>
          <w:tcPr>
            <w:tcW w:w="488" w:type="pct"/>
            <w:gridSpan w:val="2"/>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11</w:t>
            </w:r>
          </w:p>
        </w:tc>
        <w:tc>
          <w:tcPr>
            <w:tcW w:w="476"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10</w:t>
            </w:r>
          </w:p>
        </w:tc>
        <w:tc>
          <w:tcPr>
            <w:tcW w:w="47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12,5</w:t>
            </w:r>
          </w:p>
        </w:tc>
        <w:tc>
          <w:tcPr>
            <w:tcW w:w="541"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13</w:t>
            </w:r>
          </w:p>
        </w:tc>
      </w:tr>
      <w:tr w:rsidR="00F8429E" w:rsidRPr="00B940E1" w:rsidTr="00761F6B">
        <w:tc>
          <w:tcPr>
            <w:tcW w:w="316" w:type="pct"/>
            <w:gridSpan w:val="3"/>
          </w:tcPr>
          <w:p w:rsidR="00F8429E" w:rsidRPr="00B940E1" w:rsidRDefault="00F8429E" w:rsidP="00BC3598">
            <w:pPr>
              <w:jc w:val="center"/>
              <w:rPr>
                <w:rFonts w:ascii="Times New Roman" w:hAnsi="Times New Roman"/>
                <w:sz w:val="28"/>
                <w:szCs w:val="28"/>
              </w:rPr>
            </w:pPr>
          </w:p>
        </w:tc>
        <w:tc>
          <w:tcPr>
            <w:tcW w:w="2075" w:type="pct"/>
            <w:gridSpan w:val="2"/>
          </w:tcPr>
          <w:p w:rsidR="00F8429E" w:rsidRPr="00761F6B" w:rsidRDefault="00F8429E" w:rsidP="00761F6B">
            <w:pPr>
              <w:pStyle w:val="af"/>
              <w:rPr>
                <w:rFonts w:ascii="Times New Roman" w:hAnsi="Times New Roman"/>
                <w:sz w:val="28"/>
                <w:szCs w:val="28"/>
              </w:rPr>
            </w:pPr>
            <w:r w:rsidRPr="00761F6B">
              <w:rPr>
                <w:rFonts w:ascii="Times New Roman" w:hAnsi="Times New Roman"/>
                <w:sz w:val="28"/>
                <w:szCs w:val="28"/>
              </w:rPr>
              <w:t>Доля населения,  принимающего участие в физкультурных и спортивных мероприятиях</w:t>
            </w:r>
          </w:p>
        </w:tc>
        <w:tc>
          <w:tcPr>
            <w:tcW w:w="62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w:t>
            </w:r>
          </w:p>
        </w:tc>
        <w:tc>
          <w:tcPr>
            <w:tcW w:w="488" w:type="pct"/>
            <w:gridSpan w:val="2"/>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3</w:t>
            </w:r>
          </w:p>
        </w:tc>
        <w:tc>
          <w:tcPr>
            <w:tcW w:w="476"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5</w:t>
            </w:r>
          </w:p>
        </w:tc>
        <w:tc>
          <w:tcPr>
            <w:tcW w:w="47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5,5</w:t>
            </w:r>
          </w:p>
        </w:tc>
        <w:tc>
          <w:tcPr>
            <w:tcW w:w="541"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11,2</w:t>
            </w:r>
          </w:p>
        </w:tc>
      </w:tr>
      <w:tr w:rsidR="00761F6B" w:rsidRPr="00B940E1" w:rsidTr="00761F6B">
        <w:tc>
          <w:tcPr>
            <w:tcW w:w="5000" w:type="pct"/>
            <w:gridSpan w:val="19"/>
          </w:tcPr>
          <w:p w:rsidR="00761F6B" w:rsidRPr="00F55993" w:rsidRDefault="00761F6B" w:rsidP="00F55993">
            <w:pPr>
              <w:pStyle w:val="af"/>
              <w:jc w:val="center"/>
              <w:rPr>
                <w:rFonts w:ascii="Times New Roman" w:hAnsi="Times New Roman"/>
                <w:b/>
                <w:sz w:val="28"/>
                <w:szCs w:val="28"/>
              </w:rPr>
            </w:pPr>
            <w:r w:rsidRPr="00F55993">
              <w:rPr>
                <w:rFonts w:ascii="Times New Roman" w:hAnsi="Times New Roman"/>
                <w:b/>
                <w:sz w:val="28"/>
                <w:szCs w:val="28"/>
              </w:rPr>
              <w:t>Основное мероприятие 2 «Молодежная политика»</w:t>
            </w:r>
          </w:p>
        </w:tc>
      </w:tr>
      <w:tr w:rsidR="00F8429E" w:rsidRPr="00B940E1" w:rsidTr="00761F6B">
        <w:tc>
          <w:tcPr>
            <w:tcW w:w="316" w:type="pct"/>
            <w:gridSpan w:val="3"/>
          </w:tcPr>
          <w:p w:rsidR="00F8429E" w:rsidRPr="00B940E1" w:rsidRDefault="00F8429E" w:rsidP="00BC3598">
            <w:pPr>
              <w:jc w:val="center"/>
              <w:rPr>
                <w:rFonts w:ascii="Times New Roman" w:hAnsi="Times New Roman"/>
                <w:sz w:val="28"/>
                <w:szCs w:val="28"/>
              </w:rPr>
            </w:pPr>
          </w:p>
        </w:tc>
        <w:tc>
          <w:tcPr>
            <w:tcW w:w="2075" w:type="pct"/>
            <w:gridSpan w:val="2"/>
          </w:tcPr>
          <w:p w:rsidR="00F8429E" w:rsidRPr="00761F6B" w:rsidRDefault="00F8429E" w:rsidP="00761F6B">
            <w:pPr>
              <w:pStyle w:val="af"/>
              <w:rPr>
                <w:rFonts w:ascii="Times New Roman" w:hAnsi="Times New Roman"/>
                <w:sz w:val="28"/>
                <w:szCs w:val="28"/>
              </w:rPr>
            </w:pPr>
            <w:r w:rsidRPr="00761F6B">
              <w:rPr>
                <w:rFonts w:ascii="Times New Roman" w:hAnsi="Times New Roman"/>
                <w:sz w:val="28"/>
                <w:szCs w:val="28"/>
              </w:rPr>
              <w:t>.Увеличение количества  мероприятий по реализации творческого потенциала молодежи</w:t>
            </w:r>
          </w:p>
        </w:tc>
        <w:tc>
          <w:tcPr>
            <w:tcW w:w="62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ед</w:t>
            </w:r>
          </w:p>
        </w:tc>
        <w:tc>
          <w:tcPr>
            <w:tcW w:w="488" w:type="pct"/>
            <w:gridSpan w:val="2"/>
            <w:vAlign w:val="center"/>
          </w:tcPr>
          <w:p w:rsidR="00F8429E" w:rsidRPr="00F55993" w:rsidRDefault="00F8429E" w:rsidP="00F55993">
            <w:pPr>
              <w:pStyle w:val="af"/>
              <w:rPr>
                <w:rFonts w:ascii="Times New Roman" w:hAnsi="Times New Roman"/>
                <w:sz w:val="28"/>
                <w:szCs w:val="28"/>
              </w:rPr>
            </w:pPr>
          </w:p>
        </w:tc>
        <w:tc>
          <w:tcPr>
            <w:tcW w:w="476"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w:t>
            </w:r>
          </w:p>
        </w:tc>
        <w:tc>
          <w:tcPr>
            <w:tcW w:w="47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2</w:t>
            </w:r>
          </w:p>
        </w:tc>
        <w:tc>
          <w:tcPr>
            <w:tcW w:w="541"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2</w:t>
            </w:r>
          </w:p>
        </w:tc>
      </w:tr>
      <w:tr w:rsidR="00F8429E" w:rsidRPr="00B940E1" w:rsidTr="00761F6B">
        <w:tc>
          <w:tcPr>
            <w:tcW w:w="316" w:type="pct"/>
            <w:gridSpan w:val="3"/>
          </w:tcPr>
          <w:p w:rsidR="00F8429E" w:rsidRPr="00B940E1" w:rsidRDefault="00F8429E" w:rsidP="00BC3598">
            <w:pPr>
              <w:jc w:val="center"/>
              <w:rPr>
                <w:rFonts w:ascii="Times New Roman" w:hAnsi="Times New Roman"/>
                <w:sz w:val="28"/>
                <w:szCs w:val="28"/>
              </w:rPr>
            </w:pPr>
          </w:p>
        </w:tc>
        <w:tc>
          <w:tcPr>
            <w:tcW w:w="2075" w:type="pct"/>
            <w:gridSpan w:val="2"/>
          </w:tcPr>
          <w:p w:rsidR="00F8429E" w:rsidRPr="00761F6B" w:rsidRDefault="00F8429E" w:rsidP="00761F6B">
            <w:pPr>
              <w:pStyle w:val="af"/>
              <w:rPr>
                <w:rFonts w:ascii="Times New Roman" w:hAnsi="Times New Roman"/>
                <w:sz w:val="28"/>
                <w:szCs w:val="28"/>
              </w:rPr>
            </w:pPr>
            <w:r w:rsidRPr="00761F6B">
              <w:rPr>
                <w:rFonts w:ascii="Times New Roman" w:hAnsi="Times New Roman"/>
                <w:sz w:val="28"/>
                <w:szCs w:val="28"/>
              </w:rPr>
              <w:t xml:space="preserve">Увеличение количества мероприятий направленных на отдых и занятость подростков </w:t>
            </w:r>
            <w:r w:rsidR="00316A4B" w:rsidRPr="00761F6B">
              <w:rPr>
                <w:rFonts w:ascii="Times New Roman" w:hAnsi="Times New Roman"/>
                <w:sz w:val="28"/>
                <w:szCs w:val="28"/>
              </w:rPr>
              <w:t>и молодежи в каникулярное время</w:t>
            </w:r>
          </w:p>
        </w:tc>
        <w:tc>
          <w:tcPr>
            <w:tcW w:w="62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ед</w:t>
            </w:r>
          </w:p>
        </w:tc>
        <w:tc>
          <w:tcPr>
            <w:tcW w:w="488" w:type="pct"/>
            <w:gridSpan w:val="2"/>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1</w:t>
            </w:r>
          </w:p>
        </w:tc>
        <w:tc>
          <w:tcPr>
            <w:tcW w:w="476"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2</w:t>
            </w:r>
          </w:p>
        </w:tc>
        <w:tc>
          <w:tcPr>
            <w:tcW w:w="477"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3</w:t>
            </w:r>
          </w:p>
        </w:tc>
        <w:tc>
          <w:tcPr>
            <w:tcW w:w="541" w:type="pct"/>
            <w:gridSpan w:val="3"/>
            <w:vAlign w:val="center"/>
          </w:tcPr>
          <w:p w:rsidR="00F8429E" w:rsidRPr="00F55993" w:rsidRDefault="00F8429E" w:rsidP="00F55993">
            <w:pPr>
              <w:pStyle w:val="af"/>
              <w:rPr>
                <w:rFonts w:ascii="Times New Roman" w:hAnsi="Times New Roman"/>
                <w:sz w:val="28"/>
                <w:szCs w:val="28"/>
              </w:rPr>
            </w:pPr>
            <w:r w:rsidRPr="00F55993">
              <w:rPr>
                <w:rFonts w:ascii="Times New Roman" w:hAnsi="Times New Roman"/>
                <w:sz w:val="28"/>
                <w:szCs w:val="28"/>
              </w:rPr>
              <w:t>3</w:t>
            </w:r>
          </w:p>
        </w:tc>
      </w:tr>
      <w:tr w:rsidR="00316A4B" w:rsidRPr="00B940E1" w:rsidTr="00761F6B">
        <w:tc>
          <w:tcPr>
            <w:tcW w:w="316" w:type="pct"/>
            <w:gridSpan w:val="3"/>
          </w:tcPr>
          <w:p w:rsidR="00316A4B" w:rsidRPr="00B940E1" w:rsidRDefault="00316A4B" w:rsidP="00BC3598">
            <w:pPr>
              <w:jc w:val="center"/>
              <w:rPr>
                <w:rFonts w:ascii="Times New Roman" w:hAnsi="Times New Roman"/>
                <w:sz w:val="28"/>
                <w:szCs w:val="28"/>
              </w:rPr>
            </w:pPr>
          </w:p>
        </w:tc>
        <w:tc>
          <w:tcPr>
            <w:tcW w:w="2075" w:type="pct"/>
            <w:gridSpan w:val="2"/>
          </w:tcPr>
          <w:p w:rsidR="00316A4B" w:rsidRPr="00761F6B" w:rsidRDefault="00316A4B" w:rsidP="00761F6B">
            <w:pPr>
              <w:pStyle w:val="af"/>
              <w:rPr>
                <w:rFonts w:ascii="Times New Roman" w:hAnsi="Times New Roman"/>
                <w:sz w:val="28"/>
                <w:szCs w:val="28"/>
              </w:rPr>
            </w:pPr>
            <w:r w:rsidRPr="00761F6B">
              <w:rPr>
                <w:rFonts w:ascii="Times New Roman" w:hAnsi="Times New Roman"/>
                <w:sz w:val="28"/>
                <w:szCs w:val="28"/>
              </w:rPr>
              <w:t>Увеличение количества мероприятий по профилактике  социально-негативных проявлений среди молодежи</w:t>
            </w:r>
          </w:p>
        </w:tc>
        <w:tc>
          <w:tcPr>
            <w:tcW w:w="627" w:type="pct"/>
            <w:gridSpan w:val="3"/>
            <w:vAlign w:val="center"/>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ед</w:t>
            </w:r>
          </w:p>
        </w:tc>
        <w:tc>
          <w:tcPr>
            <w:tcW w:w="488" w:type="pct"/>
            <w:gridSpan w:val="2"/>
            <w:vAlign w:val="center"/>
          </w:tcPr>
          <w:p w:rsidR="00316A4B" w:rsidRPr="00F55993" w:rsidRDefault="00316A4B" w:rsidP="00F55993">
            <w:pPr>
              <w:pStyle w:val="af"/>
              <w:rPr>
                <w:rFonts w:ascii="Times New Roman" w:hAnsi="Times New Roman"/>
                <w:sz w:val="28"/>
                <w:szCs w:val="28"/>
              </w:rPr>
            </w:pPr>
          </w:p>
        </w:tc>
        <w:tc>
          <w:tcPr>
            <w:tcW w:w="476" w:type="pct"/>
            <w:gridSpan w:val="3"/>
            <w:vAlign w:val="center"/>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w:t>
            </w:r>
          </w:p>
        </w:tc>
        <w:tc>
          <w:tcPr>
            <w:tcW w:w="477" w:type="pct"/>
            <w:gridSpan w:val="3"/>
            <w:vAlign w:val="center"/>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2</w:t>
            </w:r>
          </w:p>
        </w:tc>
        <w:tc>
          <w:tcPr>
            <w:tcW w:w="541" w:type="pct"/>
            <w:gridSpan w:val="3"/>
            <w:vAlign w:val="center"/>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2</w:t>
            </w:r>
          </w:p>
        </w:tc>
      </w:tr>
      <w:tr w:rsidR="00316A4B" w:rsidRPr="00B940E1" w:rsidTr="00316A4B">
        <w:tc>
          <w:tcPr>
            <w:tcW w:w="5000" w:type="pct"/>
            <w:gridSpan w:val="19"/>
          </w:tcPr>
          <w:p w:rsidR="00316A4B" w:rsidRPr="00F55993" w:rsidRDefault="00316A4B" w:rsidP="00F55993">
            <w:pPr>
              <w:pStyle w:val="af"/>
              <w:jc w:val="center"/>
              <w:rPr>
                <w:rFonts w:ascii="Times New Roman" w:hAnsi="Times New Roman"/>
                <w:b/>
                <w:sz w:val="28"/>
                <w:szCs w:val="28"/>
              </w:rPr>
            </w:pPr>
            <w:r w:rsidRPr="00F55993">
              <w:rPr>
                <w:rFonts w:ascii="Times New Roman" w:hAnsi="Times New Roman"/>
                <w:b/>
                <w:sz w:val="28"/>
                <w:szCs w:val="28"/>
              </w:rPr>
              <w:t>Подпрограмма 7 «Осуществление отдельных государственных полномочий»</w:t>
            </w:r>
          </w:p>
        </w:tc>
      </w:tr>
      <w:tr w:rsidR="00761F6B" w:rsidRPr="00B940E1" w:rsidTr="00761F6B">
        <w:tc>
          <w:tcPr>
            <w:tcW w:w="5000" w:type="pct"/>
            <w:gridSpan w:val="19"/>
          </w:tcPr>
          <w:p w:rsidR="00761F6B" w:rsidRPr="00F55993" w:rsidRDefault="00761F6B" w:rsidP="00F55993">
            <w:pPr>
              <w:pStyle w:val="af"/>
              <w:jc w:val="center"/>
              <w:rPr>
                <w:rFonts w:ascii="Times New Roman" w:hAnsi="Times New Roman"/>
                <w:b/>
                <w:sz w:val="28"/>
                <w:szCs w:val="28"/>
              </w:rPr>
            </w:pPr>
            <w:r w:rsidRPr="00F55993">
              <w:rPr>
                <w:rFonts w:ascii="Times New Roman" w:hAnsi="Times New Roman"/>
                <w:b/>
                <w:sz w:val="28"/>
                <w:szCs w:val="28"/>
              </w:rPr>
              <w:t>Основное мероприятие 1 «Осуществление первичного воинского учета на территориях, где отсутствуют военные комиссариаты»</w:t>
            </w:r>
          </w:p>
        </w:tc>
      </w:tr>
      <w:tr w:rsidR="00316A4B" w:rsidRPr="00B940E1" w:rsidTr="00761F6B">
        <w:tc>
          <w:tcPr>
            <w:tcW w:w="304" w:type="pct"/>
            <w:gridSpan w:val="2"/>
          </w:tcPr>
          <w:p w:rsidR="00316A4B" w:rsidRPr="00B940E1" w:rsidRDefault="00316A4B" w:rsidP="00D364FF">
            <w:pPr>
              <w:jc w:val="center"/>
              <w:rPr>
                <w:rFonts w:ascii="Times New Roman" w:hAnsi="Times New Roman"/>
                <w:b/>
                <w:sz w:val="28"/>
                <w:szCs w:val="28"/>
              </w:rPr>
            </w:pPr>
          </w:p>
        </w:tc>
        <w:tc>
          <w:tcPr>
            <w:tcW w:w="2053" w:type="pct"/>
            <w:gridSpan w:val="2"/>
          </w:tcPr>
          <w:p w:rsidR="00316A4B" w:rsidRPr="00F55993" w:rsidRDefault="00316A4B" w:rsidP="00F55993">
            <w:pPr>
              <w:pStyle w:val="af"/>
              <w:rPr>
                <w:rFonts w:ascii="Times New Roman" w:hAnsi="Times New Roman"/>
                <w:b/>
                <w:sz w:val="28"/>
                <w:szCs w:val="28"/>
              </w:rPr>
            </w:pPr>
            <w:r w:rsidRPr="00F55993">
              <w:rPr>
                <w:rFonts w:ascii="Times New Roman" w:hAnsi="Times New Roman"/>
                <w:sz w:val="28"/>
                <w:szCs w:val="28"/>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636" w:type="pct"/>
            <w:gridSpan w:val="3"/>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w:t>
            </w:r>
          </w:p>
        </w:tc>
        <w:tc>
          <w:tcPr>
            <w:tcW w:w="522" w:type="pct"/>
            <w:gridSpan w:val="4"/>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c>
          <w:tcPr>
            <w:tcW w:w="470" w:type="pct"/>
            <w:gridSpan w:val="3"/>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c>
          <w:tcPr>
            <w:tcW w:w="515" w:type="pct"/>
            <w:gridSpan w:val="3"/>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c>
          <w:tcPr>
            <w:tcW w:w="500" w:type="pct"/>
            <w:gridSpan w:val="2"/>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r>
      <w:tr w:rsidR="00761F6B" w:rsidRPr="00B940E1" w:rsidTr="00761F6B">
        <w:tc>
          <w:tcPr>
            <w:tcW w:w="5000" w:type="pct"/>
            <w:gridSpan w:val="19"/>
          </w:tcPr>
          <w:p w:rsidR="00761F6B" w:rsidRPr="00F55993" w:rsidRDefault="00761F6B" w:rsidP="00F55993">
            <w:pPr>
              <w:pStyle w:val="af"/>
              <w:rPr>
                <w:rFonts w:ascii="Times New Roman" w:hAnsi="Times New Roman"/>
                <w:b/>
                <w:sz w:val="28"/>
                <w:szCs w:val="28"/>
              </w:rPr>
            </w:pPr>
            <w:r w:rsidRPr="00F55993">
              <w:rPr>
                <w:rFonts w:ascii="Times New Roman" w:hAnsi="Times New Roman"/>
                <w:b/>
                <w:sz w:val="28"/>
                <w:szCs w:val="28"/>
              </w:rPr>
              <w:t>Основное мероприятие 2 « Государственная регистрация актов гражданского состояния»</w:t>
            </w:r>
          </w:p>
        </w:tc>
      </w:tr>
      <w:tr w:rsidR="00316A4B" w:rsidRPr="00B940E1" w:rsidTr="00761F6B">
        <w:tc>
          <w:tcPr>
            <w:tcW w:w="304" w:type="pct"/>
            <w:gridSpan w:val="2"/>
          </w:tcPr>
          <w:p w:rsidR="00316A4B" w:rsidRPr="00B940E1" w:rsidRDefault="00316A4B" w:rsidP="00D364FF">
            <w:pPr>
              <w:jc w:val="center"/>
              <w:rPr>
                <w:rFonts w:ascii="Times New Roman" w:hAnsi="Times New Roman"/>
                <w:b/>
                <w:sz w:val="28"/>
                <w:szCs w:val="28"/>
              </w:rPr>
            </w:pPr>
          </w:p>
        </w:tc>
        <w:tc>
          <w:tcPr>
            <w:tcW w:w="2053" w:type="pct"/>
            <w:gridSpan w:val="2"/>
          </w:tcPr>
          <w:p w:rsidR="00316A4B" w:rsidRPr="00F55993" w:rsidRDefault="00316A4B" w:rsidP="00F55993">
            <w:pPr>
              <w:pStyle w:val="af"/>
              <w:rPr>
                <w:rFonts w:ascii="Times New Roman" w:hAnsi="Times New Roman"/>
                <w:b/>
                <w:sz w:val="28"/>
                <w:szCs w:val="28"/>
              </w:rPr>
            </w:pPr>
            <w:r w:rsidRPr="00F55993">
              <w:rPr>
                <w:rFonts w:ascii="Times New Roman" w:hAnsi="Times New Roman"/>
                <w:sz w:val="28"/>
                <w:szCs w:val="28"/>
              </w:rPr>
              <w:t>«</w:t>
            </w:r>
            <w:r w:rsidRPr="00F55993">
              <w:rPr>
                <w:rFonts w:ascii="Times New Roman" w:eastAsia="Calibri" w:hAnsi="Times New Roman"/>
                <w:i/>
                <w:color w:val="000000"/>
                <w:kern w:val="3"/>
                <w:sz w:val="28"/>
                <w:szCs w:val="28"/>
                <w:lang w:bidi="en-US"/>
              </w:rPr>
              <w:t>Государственная регистрация актов гражданского состояния</w:t>
            </w:r>
            <w:r w:rsidRPr="00F55993">
              <w:rPr>
                <w:rFonts w:ascii="Times New Roman" w:hAnsi="Times New Roman"/>
                <w:sz w:val="28"/>
                <w:szCs w:val="28"/>
              </w:rPr>
              <w:t>»</w:t>
            </w:r>
          </w:p>
        </w:tc>
        <w:tc>
          <w:tcPr>
            <w:tcW w:w="636" w:type="pct"/>
            <w:gridSpan w:val="3"/>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w:t>
            </w:r>
          </w:p>
        </w:tc>
        <w:tc>
          <w:tcPr>
            <w:tcW w:w="522" w:type="pct"/>
            <w:gridSpan w:val="4"/>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c>
          <w:tcPr>
            <w:tcW w:w="470" w:type="pct"/>
            <w:gridSpan w:val="3"/>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c>
          <w:tcPr>
            <w:tcW w:w="515" w:type="pct"/>
            <w:gridSpan w:val="3"/>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c>
          <w:tcPr>
            <w:tcW w:w="500" w:type="pct"/>
            <w:gridSpan w:val="2"/>
          </w:tcPr>
          <w:p w:rsidR="00316A4B" w:rsidRPr="00F55993" w:rsidRDefault="00316A4B" w:rsidP="00F55993">
            <w:pPr>
              <w:pStyle w:val="af"/>
              <w:rPr>
                <w:rFonts w:ascii="Times New Roman" w:hAnsi="Times New Roman"/>
                <w:sz w:val="28"/>
                <w:szCs w:val="28"/>
              </w:rPr>
            </w:pPr>
            <w:r w:rsidRPr="00F55993">
              <w:rPr>
                <w:rFonts w:ascii="Times New Roman" w:hAnsi="Times New Roman"/>
                <w:sz w:val="28"/>
                <w:szCs w:val="28"/>
              </w:rPr>
              <w:t>100</w:t>
            </w:r>
          </w:p>
        </w:tc>
      </w:tr>
      <w:tr w:rsidR="00761F6B" w:rsidRPr="00B940E1" w:rsidTr="00761F6B">
        <w:tc>
          <w:tcPr>
            <w:tcW w:w="5000" w:type="pct"/>
            <w:gridSpan w:val="19"/>
          </w:tcPr>
          <w:p w:rsidR="00761F6B" w:rsidRPr="00F55993" w:rsidRDefault="00761F6B" w:rsidP="00F55993">
            <w:pPr>
              <w:pStyle w:val="af"/>
              <w:rPr>
                <w:rFonts w:ascii="Times New Roman" w:hAnsi="Times New Roman"/>
                <w:b/>
                <w:sz w:val="28"/>
                <w:szCs w:val="28"/>
              </w:rPr>
            </w:pPr>
            <w:r w:rsidRPr="00F55993">
              <w:rPr>
                <w:rFonts w:ascii="Times New Roman" w:hAnsi="Times New Roman"/>
                <w:b/>
                <w:sz w:val="28"/>
                <w:szCs w:val="28"/>
              </w:rPr>
              <w:t>Подпрограмма 8 «Поддержка молодых семей Ключевского поселения в приобретении (строительстве ) жилья»</w:t>
            </w:r>
          </w:p>
        </w:tc>
      </w:tr>
      <w:tr w:rsidR="001A12FD" w:rsidRPr="00B940E1" w:rsidTr="00761F6B">
        <w:tc>
          <w:tcPr>
            <w:tcW w:w="293" w:type="pct"/>
          </w:tcPr>
          <w:p w:rsidR="001A12FD" w:rsidRPr="00B940E1" w:rsidRDefault="001A12FD" w:rsidP="00D364FF">
            <w:pPr>
              <w:jc w:val="center"/>
              <w:rPr>
                <w:rFonts w:ascii="Times New Roman" w:hAnsi="Times New Roman"/>
                <w:b/>
                <w:sz w:val="28"/>
                <w:szCs w:val="28"/>
              </w:rPr>
            </w:pPr>
          </w:p>
        </w:tc>
        <w:tc>
          <w:tcPr>
            <w:tcW w:w="2064" w:type="pct"/>
            <w:gridSpan w:val="3"/>
          </w:tcPr>
          <w:p w:rsidR="001A12FD" w:rsidRPr="00F55993" w:rsidRDefault="001A12FD" w:rsidP="00F55993">
            <w:pPr>
              <w:pStyle w:val="af"/>
              <w:rPr>
                <w:rFonts w:ascii="Times New Roman" w:hAnsi="Times New Roman"/>
                <w:sz w:val="28"/>
                <w:szCs w:val="28"/>
              </w:rPr>
            </w:pPr>
            <w:r w:rsidRPr="00F55993">
              <w:rPr>
                <w:rFonts w:ascii="Times New Roman" w:hAnsi="Times New Roman"/>
                <w:sz w:val="28"/>
                <w:szCs w:val="28"/>
              </w:rPr>
              <w:t>Количество семей, получивших консультацию по программе</w:t>
            </w:r>
          </w:p>
        </w:tc>
        <w:tc>
          <w:tcPr>
            <w:tcW w:w="636" w:type="pct"/>
            <w:gridSpan w:val="3"/>
          </w:tcPr>
          <w:p w:rsidR="001A12FD" w:rsidRPr="00F55993" w:rsidRDefault="001A12FD" w:rsidP="00F55993">
            <w:pPr>
              <w:pStyle w:val="af"/>
              <w:rPr>
                <w:rFonts w:ascii="Times New Roman" w:hAnsi="Times New Roman"/>
                <w:b/>
                <w:sz w:val="28"/>
                <w:szCs w:val="28"/>
              </w:rPr>
            </w:pPr>
          </w:p>
        </w:tc>
        <w:tc>
          <w:tcPr>
            <w:tcW w:w="522" w:type="pct"/>
            <w:gridSpan w:val="4"/>
          </w:tcPr>
          <w:p w:rsidR="001A12FD" w:rsidRPr="00F55993" w:rsidRDefault="001A12FD" w:rsidP="00F55993">
            <w:pPr>
              <w:pStyle w:val="af"/>
              <w:rPr>
                <w:rFonts w:ascii="Times New Roman" w:hAnsi="Times New Roman"/>
                <w:sz w:val="28"/>
                <w:szCs w:val="28"/>
              </w:rPr>
            </w:pPr>
            <w:r w:rsidRPr="00F55993">
              <w:rPr>
                <w:rFonts w:ascii="Times New Roman" w:hAnsi="Times New Roman"/>
                <w:sz w:val="28"/>
                <w:szCs w:val="28"/>
              </w:rPr>
              <w:t>23</w:t>
            </w:r>
          </w:p>
        </w:tc>
        <w:tc>
          <w:tcPr>
            <w:tcW w:w="470" w:type="pct"/>
            <w:gridSpan w:val="3"/>
          </w:tcPr>
          <w:p w:rsidR="001A12FD" w:rsidRPr="00F55993" w:rsidRDefault="001A12FD" w:rsidP="00F55993">
            <w:pPr>
              <w:pStyle w:val="af"/>
              <w:rPr>
                <w:rFonts w:ascii="Times New Roman" w:hAnsi="Times New Roman"/>
                <w:sz w:val="28"/>
                <w:szCs w:val="28"/>
              </w:rPr>
            </w:pPr>
            <w:r w:rsidRPr="00F55993">
              <w:rPr>
                <w:rFonts w:ascii="Times New Roman" w:hAnsi="Times New Roman"/>
                <w:sz w:val="28"/>
                <w:szCs w:val="28"/>
              </w:rPr>
              <w:t>24</w:t>
            </w:r>
          </w:p>
        </w:tc>
        <w:tc>
          <w:tcPr>
            <w:tcW w:w="515" w:type="pct"/>
            <w:gridSpan w:val="3"/>
          </w:tcPr>
          <w:p w:rsidR="001A12FD" w:rsidRPr="00F55993" w:rsidRDefault="001A12FD" w:rsidP="00F55993">
            <w:pPr>
              <w:pStyle w:val="af"/>
              <w:rPr>
                <w:rFonts w:ascii="Times New Roman" w:hAnsi="Times New Roman"/>
                <w:sz w:val="28"/>
                <w:szCs w:val="28"/>
              </w:rPr>
            </w:pPr>
            <w:r w:rsidRPr="00F55993">
              <w:rPr>
                <w:rFonts w:ascii="Times New Roman" w:hAnsi="Times New Roman"/>
                <w:sz w:val="28"/>
                <w:szCs w:val="28"/>
              </w:rPr>
              <w:t>25</w:t>
            </w:r>
          </w:p>
        </w:tc>
        <w:tc>
          <w:tcPr>
            <w:tcW w:w="500" w:type="pct"/>
            <w:gridSpan w:val="2"/>
          </w:tcPr>
          <w:p w:rsidR="001A12FD" w:rsidRPr="00F55993" w:rsidRDefault="001A12FD" w:rsidP="00F55993">
            <w:pPr>
              <w:pStyle w:val="af"/>
              <w:rPr>
                <w:rFonts w:ascii="Times New Roman" w:hAnsi="Times New Roman"/>
                <w:b/>
                <w:sz w:val="28"/>
                <w:szCs w:val="28"/>
              </w:rPr>
            </w:pPr>
          </w:p>
        </w:tc>
      </w:tr>
    </w:tbl>
    <w:p w:rsidR="00F35A57" w:rsidRPr="00B940E1" w:rsidRDefault="00F35A57">
      <w:pPr>
        <w:rPr>
          <w:lang w:val="en-US"/>
        </w:rPr>
      </w:pPr>
    </w:p>
    <w:tbl>
      <w:tblPr>
        <w:tblW w:w="16363" w:type="dxa"/>
        <w:tblInd w:w="-1026"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949"/>
        <w:gridCol w:w="2596"/>
        <w:gridCol w:w="283"/>
        <w:gridCol w:w="33"/>
        <w:gridCol w:w="1594"/>
        <w:gridCol w:w="1417"/>
        <w:gridCol w:w="1546"/>
        <w:gridCol w:w="2317"/>
        <w:gridCol w:w="322"/>
        <w:gridCol w:w="1995"/>
        <w:gridCol w:w="1974"/>
        <w:gridCol w:w="246"/>
        <w:gridCol w:w="97"/>
        <w:gridCol w:w="144"/>
      </w:tblGrid>
      <w:tr w:rsidR="00D364FF" w:rsidRPr="00B940E1" w:rsidTr="00761F6B">
        <w:trPr>
          <w:gridAfter w:val="1"/>
          <w:wAfter w:w="144" w:type="dxa"/>
        </w:trPr>
        <w:tc>
          <w:tcPr>
            <w:tcW w:w="16219" w:type="dxa"/>
            <w:gridSpan w:val="14"/>
            <w:tcBorders>
              <w:top w:val="nil"/>
              <w:left w:val="nil"/>
              <w:bottom w:val="nil"/>
              <w:right w:val="nil"/>
            </w:tcBorders>
          </w:tcPr>
          <w:p w:rsidR="00D364FF" w:rsidRPr="00B940E1" w:rsidRDefault="00D364FF" w:rsidP="00D364FF">
            <w:pPr>
              <w:ind w:firstLine="698"/>
              <w:rPr>
                <w:rFonts w:ascii="Times New Roman" w:hAnsi="Times New Roman"/>
                <w:b/>
                <w:sz w:val="28"/>
                <w:szCs w:val="28"/>
              </w:rPr>
            </w:pPr>
            <w:r w:rsidRPr="00B940E1">
              <w:rPr>
                <w:rStyle w:val="af2"/>
                <w:rFonts w:ascii="Times New Roman" w:hAnsi="Times New Roman"/>
                <w:sz w:val="28"/>
                <w:szCs w:val="28"/>
              </w:rPr>
              <w:lastRenderedPageBreak/>
              <w:t xml:space="preserve">                                                                                                                                                                              Таблица 2</w:t>
            </w:r>
          </w:p>
          <w:p w:rsidR="00D364FF" w:rsidRPr="00B940E1" w:rsidRDefault="00D364FF" w:rsidP="00011B51">
            <w:pPr>
              <w:pStyle w:val="1"/>
              <w:jc w:val="center"/>
              <w:rPr>
                <w:sz w:val="28"/>
                <w:szCs w:val="28"/>
              </w:rPr>
            </w:pPr>
            <w:r w:rsidRPr="00B940E1">
              <w:rPr>
                <w:sz w:val="28"/>
                <w:szCs w:val="28"/>
              </w:rPr>
              <w:t>Перечень  основных мероприятий муниципальной программы</w:t>
            </w:r>
          </w:p>
        </w:tc>
      </w:tr>
      <w:tr w:rsidR="00D364FF" w:rsidRPr="00B940E1" w:rsidTr="00761F6B">
        <w:tc>
          <w:tcPr>
            <w:tcW w:w="850" w:type="dxa"/>
            <w:vMerge w:val="restart"/>
            <w:tcBorders>
              <w:top w:val="single" w:sz="4" w:space="0" w:color="auto"/>
              <w:left w:val="single" w:sz="4" w:space="0" w:color="auto"/>
              <w:bottom w:val="single" w:sz="4" w:space="0" w:color="auto"/>
              <w:right w:val="single" w:sz="4" w:space="0" w:color="auto"/>
            </w:tcBorders>
          </w:tcPr>
          <w:p w:rsidR="00D364FF" w:rsidRPr="00B940E1" w:rsidRDefault="00D364FF" w:rsidP="00D364FF">
            <w:pPr>
              <w:pStyle w:val="af0"/>
              <w:jc w:val="center"/>
              <w:rPr>
                <w:rFonts w:ascii="Times New Roman" w:hAnsi="Times New Roman"/>
                <w:sz w:val="28"/>
                <w:szCs w:val="28"/>
              </w:rPr>
            </w:pPr>
          </w:p>
          <w:p w:rsidR="00D364FF" w:rsidRPr="00B940E1" w:rsidRDefault="00D364FF" w:rsidP="00D364FF">
            <w:pPr>
              <w:pStyle w:val="af0"/>
              <w:jc w:val="center"/>
              <w:rPr>
                <w:rFonts w:ascii="Times New Roman" w:hAnsi="Times New Roman"/>
                <w:sz w:val="28"/>
                <w:szCs w:val="28"/>
              </w:rPr>
            </w:pPr>
          </w:p>
          <w:p w:rsidR="00D364FF" w:rsidRPr="00B940E1" w:rsidRDefault="00D364FF" w:rsidP="00D364FF">
            <w:pPr>
              <w:pStyle w:val="af0"/>
              <w:jc w:val="center"/>
              <w:rPr>
                <w:rFonts w:ascii="Times New Roman" w:hAnsi="Times New Roman"/>
                <w:sz w:val="28"/>
                <w:szCs w:val="28"/>
              </w:rPr>
            </w:pPr>
            <w:r w:rsidRPr="00B940E1">
              <w:rPr>
                <w:rFonts w:ascii="Times New Roman" w:hAnsi="Times New Roman"/>
                <w:sz w:val="28"/>
                <w:szCs w:val="28"/>
              </w:rPr>
              <w:t>№</w:t>
            </w:r>
            <w:r w:rsidRPr="00B940E1">
              <w:rPr>
                <w:rFonts w:ascii="Times New Roman" w:hAnsi="Times New Roman"/>
                <w:sz w:val="28"/>
                <w:szCs w:val="28"/>
              </w:rPr>
              <w:br/>
              <w:t>п/п</w:t>
            </w:r>
          </w:p>
        </w:tc>
        <w:tc>
          <w:tcPr>
            <w:tcW w:w="3545" w:type="dxa"/>
            <w:gridSpan w:val="2"/>
            <w:vMerge w:val="restart"/>
            <w:tcBorders>
              <w:top w:val="single" w:sz="4" w:space="0" w:color="auto"/>
              <w:left w:val="single" w:sz="4" w:space="0" w:color="auto"/>
              <w:bottom w:val="single" w:sz="4" w:space="0" w:color="auto"/>
              <w:right w:val="nil"/>
            </w:tcBorders>
          </w:tcPr>
          <w:p w:rsidR="00D364FF" w:rsidRPr="00761F6B" w:rsidRDefault="00D364FF" w:rsidP="00D364FF">
            <w:pPr>
              <w:pStyle w:val="af0"/>
              <w:jc w:val="center"/>
              <w:rPr>
                <w:rFonts w:ascii="Times New Roman" w:hAnsi="Times New Roman"/>
              </w:rPr>
            </w:pPr>
          </w:p>
          <w:p w:rsidR="00D364FF" w:rsidRPr="00761F6B" w:rsidRDefault="00D364FF" w:rsidP="00D364FF">
            <w:pPr>
              <w:pStyle w:val="af0"/>
              <w:jc w:val="center"/>
              <w:rPr>
                <w:rFonts w:ascii="Times New Roman" w:hAnsi="Times New Roman"/>
              </w:rPr>
            </w:pPr>
            <w:r w:rsidRPr="00761F6B">
              <w:rPr>
                <w:rFonts w:ascii="Times New Roman" w:hAnsi="Times New Roman"/>
              </w:rPr>
              <w:t>Номер и наименование   основного мероприятия</w:t>
            </w:r>
          </w:p>
        </w:tc>
        <w:tc>
          <w:tcPr>
            <w:tcW w:w="1910" w:type="dxa"/>
            <w:gridSpan w:val="3"/>
            <w:vMerge w:val="restart"/>
            <w:tcBorders>
              <w:top w:val="single" w:sz="4" w:space="0" w:color="auto"/>
              <w:left w:val="single" w:sz="4" w:space="0" w:color="auto"/>
              <w:bottom w:val="single" w:sz="4" w:space="0" w:color="auto"/>
              <w:right w:val="nil"/>
            </w:tcBorders>
          </w:tcPr>
          <w:p w:rsidR="00D364FF" w:rsidRPr="00761F6B" w:rsidRDefault="00D364FF" w:rsidP="00D364FF">
            <w:pPr>
              <w:pStyle w:val="af0"/>
              <w:jc w:val="center"/>
              <w:rPr>
                <w:rFonts w:ascii="Times New Roman" w:hAnsi="Times New Roman"/>
              </w:rPr>
            </w:pPr>
          </w:p>
          <w:p w:rsidR="00D364FF" w:rsidRPr="00761F6B" w:rsidRDefault="00D364FF" w:rsidP="00D364FF">
            <w:pPr>
              <w:pStyle w:val="af0"/>
              <w:jc w:val="center"/>
              <w:rPr>
                <w:rFonts w:ascii="Times New Roman" w:hAnsi="Times New Roman"/>
              </w:rPr>
            </w:pPr>
            <w:r w:rsidRPr="00761F6B">
              <w:rPr>
                <w:rFonts w:ascii="Times New Roman" w:hAnsi="Times New Roman"/>
              </w:rPr>
              <w:t>Ответственный исполнитель</w:t>
            </w:r>
          </w:p>
        </w:tc>
        <w:tc>
          <w:tcPr>
            <w:tcW w:w="2963" w:type="dxa"/>
            <w:gridSpan w:val="2"/>
            <w:tcBorders>
              <w:top w:val="single" w:sz="4" w:space="0" w:color="auto"/>
              <w:left w:val="single" w:sz="4" w:space="0" w:color="auto"/>
              <w:bottom w:val="single" w:sz="4" w:space="0" w:color="auto"/>
              <w:right w:val="nil"/>
            </w:tcBorders>
            <w:hideMark/>
          </w:tcPr>
          <w:p w:rsidR="00D364FF" w:rsidRPr="00761F6B" w:rsidRDefault="00D364FF" w:rsidP="00D364FF">
            <w:pPr>
              <w:pStyle w:val="af0"/>
              <w:jc w:val="center"/>
              <w:rPr>
                <w:rFonts w:ascii="Times New Roman" w:hAnsi="Times New Roman"/>
              </w:rPr>
            </w:pPr>
            <w:r w:rsidRPr="00761F6B">
              <w:rPr>
                <w:rFonts w:ascii="Times New Roman" w:hAnsi="Times New Roman"/>
              </w:rPr>
              <w:t>Срок</w:t>
            </w:r>
          </w:p>
        </w:tc>
        <w:tc>
          <w:tcPr>
            <w:tcW w:w="2317" w:type="dxa"/>
            <w:vMerge w:val="restart"/>
            <w:tcBorders>
              <w:top w:val="single" w:sz="4" w:space="0" w:color="auto"/>
              <w:left w:val="single" w:sz="4" w:space="0" w:color="auto"/>
              <w:bottom w:val="single" w:sz="4" w:space="0" w:color="auto"/>
              <w:right w:val="nil"/>
            </w:tcBorders>
          </w:tcPr>
          <w:p w:rsidR="00D364FF" w:rsidRPr="00761F6B" w:rsidRDefault="00D364FF" w:rsidP="00D364FF">
            <w:pPr>
              <w:pStyle w:val="af0"/>
              <w:jc w:val="center"/>
              <w:rPr>
                <w:rFonts w:ascii="Times New Roman" w:hAnsi="Times New Roman"/>
              </w:rPr>
            </w:pPr>
          </w:p>
          <w:p w:rsidR="00D364FF" w:rsidRPr="00761F6B" w:rsidRDefault="00D364FF" w:rsidP="00D364FF">
            <w:pPr>
              <w:pStyle w:val="af0"/>
              <w:jc w:val="center"/>
              <w:rPr>
                <w:rFonts w:ascii="Times New Roman" w:hAnsi="Times New Roman"/>
              </w:rPr>
            </w:pPr>
            <w:r w:rsidRPr="00761F6B">
              <w:rPr>
                <w:rFonts w:ascii="Times New Roman" w:hAnsi="Times New Roman"/>
              </w:rPr>
              <w:t>Ожидаемый конечный результат</w:t>
            </w:r>
          </w:p>
          <w:p w:rsidR="00D364FF" w:rsidRPr="00761F6B" w:rsidRDefault="00D364FF" w:rsidP="00D364FF">
            <w:pPr>
              <w:pStyle w:val="af0"/>
              <w:jc w:val="center"/>
              <w:rPr>
                <w:rFonts w:ascii="Times New Roman" w:hAnsi="Times New Roman"/>
              </w:rPr>
            </w:pPr>
            <w:r w:rsidRPr="00761F6B">
              <w:rPr>
                <w:rFonts w:ascii="Times New Roman" w:hAnsi="Times New Roman"/>
              </w:rPr>
              <w:t>(краткое описание)</w:t>
            </w:r>
          </w:p>
        </w:tc>
        <w:tc>
          <w:tcPr>
            <w:tcW w:w="2317" w:type="dxa"/>
            <w:gridSpan w:val="2"/>
            <w:vMerge w:val="restart"/>
            <w:tcBorders>
              <w:top w:val="single" w:sz="4" w:space="0" w:color="auto"/>
              <w:left w:val="single" w:sz="4" w:space="0" w:color="auto"/>
              <w:bottom w:val="single" w:sz="4" w:space="0" w:color="auto"/>
              <w:right w:val="nil"/>
            </w:tcBorders>
            <w:hideMark/>
          </w:tcPr>
          <w:p w:rsidR="00D364FF" w:rsidRPr="00761F6B" w:rsidRDefault="00D364FF" w:rsidP="00D364FF">
            <w:pPr>
              <w:pStyle w:val="af0"/>
              <w:jc w:val="center"/>
              <w:rPr>
                <w:rFonts w:ascii="Times New Roman" w:hAnsi="Times New Roman"/>
              </w:rPr>
            </w:pPr>
            <w:r w:rsidRPr="00761F6B">
              <w:rPr>
                <w:rFonts w:ascii="Times New Roman" w:hAnsi="Times New Roman"/>
              </w:rPr>
              <w:t>Последствия нереализации целевой программы, основного мероприятия</w:t>
            </w:r>
          </w:p>
        </w:tc>
        <w:tc>
          <w:tcPr>
            <w:tcW w:w="1974" w:type="dxa"/>
            <w:vMerge w:val="restart"/>
            <w:tcBorders>
              <w:top w:val="single" w:sz="4" w:space="0" w:color="auto"/>
              <w:left w:val="single" w:sz="4" w:space="0" w:color="auto"/>
              <w:bottom w:val="single" w:sz="4" w:space="0" w:color="auto"/>
              <w:right w:val="single" w:sz="4" w:space="0" w:color="auto"/>
            </w:tcBorders>
            <w:hideMark/>
          </w:tcPr>
          <w:p w:rsidR="00D364FF" w:rsidRPr="00761F6B" w:rsidRDefault="00D364FF" w:rsidP="00D364FF">
            <w:pPr>
              <w:pStyle w:val="af0"/>
              <w:jc w:val="center"/>
              <w:rPr>
                <w:rFonts w:ascii="Times New Roman" w:hAnsi="Times New Roman"/>
              </w:rPr>
            </w:pPr>
            <w:r w:rsidRPr="00761F6B">
              <w:rPr>
                <w:rFonts w:ascii="Times New Roman" w:hAnsi="Times New Roman"/>
              </w:rPr>
              <w:t xml:space="preserve">Связь с показателями (индикаторами) муниципальной программы </w:t>
            </w:r>
          </w:p>
        </w:tc>
        <w:tc>
          <w:tcPr>
            <w:tcW w:w="487" w:type="dxa"/>
            <w:gridSpan w:val="3"/>
            <w:vMerge w:val="restart"/>
            <w:tcBorders>
              <w:top w:val="nil"/>
              <w:left w:val="single" w:sz="4" w:space="0" w:color="auto"/>
              <w:bottom w:val="nil"/>
              <w:right w:val="nil"/>
            </w:tcBorders>
          </w:tcPr>
          <w:p w:rsidR="00D364FF" w:rsidRPr="00B940E1" w:rsidRDefault="00D364FF" w:rsidP="00D364FF">
            <w:pPr>
              <w:pStyle w:val="af0"/>
              <w:jc w:val="center"/>
              <w:rPr>
                <w:rFonts w:ascii="Times New Roman" w:hAnsi="Times New Roman"/>
                <w:sz w:val="28"/>
                <w:szCs w:val="28"/>
              </w:rPr>
            </w:pPr>
          </w:p>
        </w:tc>
      </w:tr>
      <w:tr w:rsidR="00D364FF" w:rsidRPr="00B940E1" w:rsidTr="00761F6B">
        <w:trPr>
          <w:trHeight w:val="202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364FF" w:rsidRPr="00B940E1" w:rsidRDefault="00D364FF" w:rsidP="00D364FF">
            <w:pPr>
              <w:rPr>
                <w:rFonts w:ascii="Times New Roman" w:hAnsi="Times New Roman"/>
                <w:sz w:val="28"/>
                <w:szCs w:val="28"/>
              </w:rPr>
            </w:pPr>
          </w:p>
        </w:tc>
        <w:tc>
          <w:tcPr>
            <w:tcW w:w="3545" w:type="dxa"/>
            <w:gridSpan w:val="2"/>
            <w:vMerge/>
            <w:tcBorders>
              <w:top w:val="single" w:sz="4" w:space="0" w:color="auto"/>
              <w:left w:val="single" w:sz="4" w:space="0" w:color="auto"/>
              <w:bottom w:val="single" w:sz="4" w:space="0" w:color="auto"/>
              <w:right w:val="nil"/>
            </w:tcBorders>
            <w:vAlign w:val="center"/>
            <w:hideMark/>
          </w:tcPr>
          <w:p w:rsidR="00D364FF" w:rsidRPr="00761F6B" w:rsidRDefault="00D364FF" w:rsidP="00D364FF">
            <w:pPr>
              <w:rPr>
                <w:rFonts w:ascii="Times New Roman" w:hAnsi="Times New Roman"/>
                <w:sz w:val="24"/>
                <w:szCs w:val="24"/>
              </w:rPr>
            </w:pPr>
          </w:p>
        </w:tc>
        <w:tc>
          <w:tcPr>
            <w:tcW w:w="1910" w:type="dxa"/>
            <w:gridSpan w:val="3"/>
            <w:vMerge/>
            <w:tcBorders>
              <w:top w:val="single" w:sz="4" w:space="0" w:color="auto"/>
              <w:left w:val="single" w:sz="4" w:space="0" w:color="auto"/>
              <w:bottom w:val="single" w:sz="4" w:space="0" w:color="auto"/>
              <w:right w:val="nil"/>
            </w:tcBorders>
            <w:vAlign w:val="center"/>
            <w:hideMark/>
          </w:tcPr>
          <w:p w:rsidR="00D364FF" w:rsidRPr="00761F6B" w:rsidRDefault="00D364FF" w:rsidP="00D364FF">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D364FF" w:rsidRPr="00761F6B" w:rsidRDefault="00D364FF" w:rsidP="00D364FF">
            <w:pPr>
              <w:pStyle w:val="af0"/>
              <w:jc w:val="center"/>
              <w:rPr>
                <w:rFonts w:ascii="Times New Roman" w:hAnsi="Times New Roman"/>
              </w:rPr>
            </w:pPr>
          </w:p>
          <w:p w:rsidR="00D364FF" w:rsidRPr="00761F6B" w:rsidRDefault="00D364FF" w:rsidP="00D364FF">
            <w:pPr>
              <w:pStyle w:val="af0"/>
              <w:jc w:val="center"/>
              <w:rPr>
                <w:rFonts w:ascii="Times New Roman" w:hAnsi="Times New Roman"/>
              </w:rPr>
            </w:pPr>
            <w:r w:rsidRPr="00761F6B">
              <w:rPr>
                <w:rFonts w:ascii="Times New Roman" w:hAnsi="Times New Roman"/>
              </w:rPr>
              <w:t>начала реализации</w:t>
            </w:r>
          </w:p>
        </w:tc>
        <w:tc>
          <w:tcPr>
            <w:tcW w:w="1546" w:type="dxa"/>
            <w:tcBorders>
              <w:top w:val="single" w:sz="4" w:space="0" w:color="auto"/>
              <w:left w:val="single" w:sz="4" w:space="0" w:color="auto"/>
              <w:bottom w:val="single" w:sz="4" w:space="0" w:color="auto"/>
              <w:right w:val="nil"/>
            </w:tcBorders>
          </w:tcPr>
          <w:p w:rsidR="00D364FF" w:rsidRPr="00761F6B" w:rsidRDefault="00D364FF" w:rsidP="00D364FF">
            <w:pPr>
              <w:pStyle w:val="af0"/>
              <w:jc w:val="center"/>
              <w:rPr>
                <w:rFonts w:ascii="Times New Roman" w:hAnsi="Times New Roman"/>
              </w:rPr>
            </w:pPr>
          </w:p>
          <w:p w:rsidR="00D364FF" w:rsidRPr="00761F6B" w:rsidRDefault="00D364FF" w:rsidP="00D364FF">
            <w:pPr>
              <w:pStyle w:val="af0"/>
              <w:jc w:val="center"/>
              <w:rPr>
                <w:rFonts w:ascii="Times New Roman" w:hAnsi="Times New Roman"/>
              </w:rPr>
            </w:pPr>
            <w:r w:rsidRPr="00761F6B">
              <w:rPr>
                <w:rFonts w:ascii="Times New Roman" w:hAnsi="Times New Roman"/>
              </w:rPr>
              <w:t>окончания реализации</w:t>
            </w:r>
          </w:p>
        </w:tc>
        <w:tc>
          <w:tcPr>
            <w:tcW w:w="2317" w:type="dxa"/>
            <w:vMerge/>
            <w:tcBorders>
              <w:top w:val="single" w:sz="4" w:space="0" w:color="auto"/>
              <w:left w:val="single" w:sz="4" w:space="0" w:color="auto"/>
              <w:bottom w:val="single" w:sz="4" w:space="0" w:color="auto"/>
              <w:right w:val="nil"/>
            </w:tcBorders>
            <w:vAlign w:val="center"/>
            <w:hideMark/>
          </w:tcPr>
          <w:p w:rsidR="00D364FF" w:rsidRPr="00761F6B" w:rsidRDefault="00D364FF" w:rsidP="00D364FF">
            <w:pPr>
              <w:rPr>
                <w:rFonts w:ascii="Times New Roman" w:hAnsi="Times New Roman"/>
                <w:sz w:val="24"/>
                <w:szCs w:val="24"/>
              </w:rPr>
            </w:pPr>
          </w:p>
        </w:tc>
        <w:tc>
          <w:tcPr>
            <w:tcW w:w="2317" w:type="dxa"/>
            <w:gridSpan w:val="2"/>
            <w:vMerge/>
            <w:tcBorders>
              <w:top w:val="single" w:sz="4" w:space="0" w:color="auto"/>
              <w:left w:val="single" w:sz="4" w:space="0" w:color="auto"/>
              <w:bottom w:val="single" w:sz="4" w:space="0" w:color="auto"/>
              <w:right w:val="nil"/>
            </w:tcBorders>
            <w:vAlign w:val="center"/>
            <w:hideMark/>
          </w:tcPr>
          <w:p w:rsidR="00D364FF" w:rsidRPr="00761F6B" w:rsidRDefault="00D364FF" w:rsidP="00D364FF">
            <w:pPr>
              <w:rPr>
                <w:rFonts w:ascii="Times New Roman" w:hAnsi="Times New Roman"/>
                <w:sz w:val="24"/>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D364FF" w:rsidRPr="00761F6B" w:rsidRDefault="00D364FF" w:rsidP="00D364FF">
            <w:pPr>
              <w:rPr>
                <w:rFonts w:ascii="Times New Roman" w:hAnsi="Times New Roman"/>
                <w:sz w:val="24"/>
                <w:szCs w:val="24"/>
              </w:rPr>
            </w:pPr>
          </w:p>
        </w:tc>
        <w:tc>
          <w:tcPr>
            <w:tcW w:w="487" w:type="dxa"/>
            <w:gridSpan w:val="3"/>
            <w:vMerge/>
            <w:tcBorders>
              <w:top w:val="nil"/>
              <w:left w:val="single" w:sz="4" w:space="0" w:color="auto"/>
              <w:bottom w:val="nil"/>
              <w:right w:val="nil"/>
            </w:tcBorders>
            <w:vAlign w:val="center"/>
          </w:tcPr>
          <w:p w:rsidR="00D364FF" w:rsidRPr="00B940E1" w:rsidRDefault="00D364FF" w:rsidP="00D364FF">
            <w:pPr>
              <w:rPr>
                <w:rFonts w:ascii="Times New Roman" w:hAnsi="Times New Roman"/>
                <w:sz w:val="28"/>
                <w:szCs w:val="28"/>
              </w:rPr>
            </w:pPr>
          </w:p>
        </w:tc>
      </w:tr>
      <w:tr w:rsidR="00D364FF" w:rsidRPr="00B940E1" w:rsidTr="00761F6B">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761F6B" w:rsidRDefault="00D364FF" w:rsidP="00D364FF">
            <w:pPr>
              <w:pStyle w:val="af0"/>
              <w:jc w:val="center"/>
              <w:rPr>
                <w:rFonts w:ascii="Times New Roman" w:hAnsi="Times New Roman"/>
                <w:b/>
              </w:rPr>
            </w:pPr>
            <w:r w:rsidRPr="00761F6B">
              <w:rPr>
                <w:rFonts w:ascii="Times New Roman" w:hAnsi="Times New Roman"/>
                <w:b/>
                <w:color w:val="000000"/>
                <w:lang w:eastAsia="en-US"/>
              </w:rPr>
              <w:t>Подпрограмма 1  «Обеспечение деятельности аппарата управления администрации Ключевского сельсовета»</w:t>
            </w:r>
          </w:p>
        </w:tc>
        <w:tc>
          <w:tcPr>
            <w:tcW w:w="487" w:type="dxa"/>
            <w:gridSpan w:val="3"/>
            <w:vMerge/>
            <w:tcBorders>
              <w:top w:val="nil"/>
              <w:left w:val="single" w:sz="4" w:space="0" w:color="auto"/>
              <w:bottom w:val="nil"/>
              <w:right w:val="nil"/>
            </w:tcBorders>
          </w:tcPr>
          <w:p w:rsidR="00D364FF" w:rsidRPr="00B940E1" w:rsidRDefault="00D364FF" w:rsidP="00D364FF">
            <w:pPr>
              <w:pStyle w:val="af0"/>
              <w:jc w:val="center"/>
              <w:rPr>
                <w:rFonts w:ascii="Times New Roman" w:hAnsi="Times New Roman"/>
                <w:b/>
                <w:sz w:val="28"/>
                <w:szCs w:val="28"/>
              </w:rPr>
            </w:pPr>
          </w:p>
        </w:tc>
      </w:tr>
      <w:tr w:rsidR="00D364FF" w:rsidRPr="00B940E1" w:rsidTr="00761F6B">
        <w:trPr>
          <w:gridAfter w:val="2"/>
          <w:wAfter w:w="241" w:type="dxa"/>
          <w:trHeight w:val="2184"/>
        </w:trPr>
        <w:tc>
          <w:tcPr>
            <w:tcW w:w="850" w:type="dxa"/>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pStyle w:val="af0"/>
              <w:jc w:val="center"/>
              <w:rPr>
                <w:rFonts w:ascii="Times New Roman" w:hAnsi="Times New Roman"/>
                <w:sz w:val="28"/>
                <w:szCs w:val="28"/>
              </w:rPr>
            </w:pPr>
          </w:p>
        </w:tc>
        <w:tc>
          <w:tcPr>
            <w:tcW w:w="3545" w:type="dxa"/>
            <w:gridSpan w:val="2"/>
            <w:tcBorders>
              <w:top w:val="single" w:sz="4" w:space="0" w:color="auto"/>
              <w:left w:val="single" w:sz="4" w:space="0" w:color="auto"/>
              <w:bottom w:val="single" w:sz="4" w:space="0" w:color="auto"/>
              <w:right w:val="nil"/>
            </w:tcBorders>
            <w:hideMark/>
          </w:tcPr>
          <w:p w:rsidR="00D364FF" w:rsidRPr="00761F6B" w:rsidRDefault="00D364FF" w:rsidP="00D364FF">
            <w:pPr>
              <w:pStyle w:val="a7"/>
              <w:rPr>
                <w:rFonts w:ascii="Times New Roman" w:hAnsi="Times New Roman"/>
              </w:rPr>
            </w:pPr>
            <w:r w:rsidRPr="00761F6B">
              <w:rPr>
                <w:rFonts w:ascii="Times New Roman" w:hAnsi="Times New Roman"/>
                <w:b/>
              </w:rPr>
              <w:t>Основное мероприятие 1</w:t>
            </w:r>
            <w:r w:rsidRPr="00761F6B">
              <w:rPr>
                <w:rFonts w:ascii="Times New Roman" w:hAnsi="Times New Roman"/>
              </w:rPr>
              <w:t xml:space="preserve"> </w:t>
            </w:r>
            <w:r w:rsidRPr="00761F6B">
              <w:rPr>
                <w:rFonts w:ascii="Times New Roman" w:hAnsi="Times New Roman"/>
                <w:bCs/>
                <w:color w:val="000000"/>
                <w:lang w:eastAsia="en-US"/>
              </w:rPr>
              <w:t>«</w:t>
            </w:r>
            <w:r w:rsidRPr="00761F6B">
              <w:rPr>
                <w:rFonts w:ascii="Times New Roman" w:hAnsi="Times New Roman"/>
                <w:color w:val="000000"/>
                <w:lang w:eastAsia="en-US"/>
              </w:rPr>
              <w:t>Руководство и управление в сфере установленных функций органа местного самоуправления</w:t>
            </w:r>
            <w:r w:rsidRPr="00761F6B">
              <w:rPr>
                <w:rFonts w:ascii="Times New Roman" w:hAnsi="Times New Roman"/>
                <w:bCs/>
                <w:color w:val="000000"/>
                <w:lang w:eastAsia="en-US"/>
              </w:rPr>
              <w:t>»</w:t>
            </w:r>
          </w:p>
        </w:tc>
        <w:tc>
          <w:tcPr>
            <w:tcW w:w="1910" w:type="dxa"/>
            <w:gridSpan w:val="3"/>
            <w:tcBorders>
              <w:top w:val="single" w:sz="4" w:space="0" w:color="auto"/>
              <w:left w:val="single" w:sz="4" w:space="0" w:color="auto"/>
              <w:bottom w:val="single" w:sz="4" w:space="0" w:color="auto"/>
              <w:right w:val="nil"/>
            </w:tcBorders>
          </w:tcPr>
          <w:p w:rsidR="00D364FF" w:rsidRPr="00761F6B" w:rsidRDefault="00D364FF" w:rsidP="00D364FF">
            <w:pPr>
              <w:pStyle w:val="af0"/>
              <w:rPr>
                <w:rFonts w:ascii="Times New Roman" w:hAnsi="Times New Roman"/>
              </w:rPr>
            </w:pPr>
            <w:r w:rsidRPr="00761F6B">
              <w:rPr>
                <w:rFonts w:ascii="Times New Roman" w:hAnsi="Times New Roman"/>
              </w:rPr>
              <w:t>администрация с/с</w:t>
            </w:r>
          </w:p>
        </w:tc>
        <w:tc>
          <w:tcPr>
            <w:tcW w:w="1417" w:type="dxa"/>
            <w:tcBorders>
              <w:top w:val="single" w:sz="4" w:space="0" w:color="auto"/>
              <w:left w:val="single" w:sz="4" w:space="0" w:color="auto"/>
              <w:bottom w:val="single" w:sz="4" w:space="0" w:color="auto"/>
              <w:right w:val="nil"/>
            </w:tcBorders>
          </w:tcPr>
          <w:p w:rsidR="00D364FF" w:rsidRPr="00761F6B" w:rsidRDefault="00D364FF" w:rsidP="00D364FF">
            <w:pPr>
              <w:jc w:val="center"/>
              <w:rPr>
                <w:rFonts w:ascii="Times New Roman" w:hAnsi="Times New Roman"/>
                <w:sz w:val="24"/>
                <w:szCs w:val="24"/>
              </w:rPr>
            </w:pPr>
            <w:r w:rsidRPr="00761F6B">
              <w:rPr>
                <w:rFonts w:ascii="Times New Roman" w:hAnsi="Times New Roman"/>
                <w:sz w:val="24"/>
                <w:szCs w:val="24"/>
              </w:rPr>
              <w:t>20</w:t>
            </w:r>
            <w:r w:rsidR="000A3054" w:rsidRPr="00761F6B">
              <w:rPr>
                <w:rFonts w:ascii="Times New Roman" w:hAnsi="Times New Roman"/>
                <w:sz w:val="24"/>
                <w:szCs w:val="24"/>
              </w:rPr>
              <w:t>17</w:t>
            </w:r>
          </w:p>
        </w:tc>
        <w:tc>
          <w:tcPr>
            <w:tcW w:w="1546" w:type="dxa"/>
            <w:tcBorders>
              <w:top w:val="single" w:sz="4" w:space="0" w:color="auto"/>
              <w:left w:val="single" w:sz="4" w:space="0" w:color="auto"/>
              <w:bottom w:val="single" w:sz="4" w:space="0" w:color="auto"/>
              <w:right w:val="nil"/>
            </w:tcBorders>
          </w:tcPr>
          <w:p w:rsidR="00D364FF" w:rsidRPr="00761F6B" w:rsidRDefault="000A3054" w:rsidP="00D364FF">
            <w:pPr>
              <w:jc w:val="center"/>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D364FF" w:rsidRPr="00761F6B" w:rsidRDefault="00D364FF" w:rsidP="00D364FF">
            <w:pPr>
              <w:rPr>
                <w:rFonts w:ascii="Times New Roman" w:hAnsi="Times New Roman"/>
                <w:sz w:val="24"/>
                <w:szCs w:val="24"/>
              </w:rPr>
            </w:pPr>
            <w:r w:rsidRPr="00761F6B">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2317" w:type="dxa"/>
            <w:gridSpan w:val="2"/>
            <w:tcBorders>
              <w:top w:val="single" w:sz="4" w:space="0" w:color="auto"/>
              <w:left w:val="single" w:sz="4" w:space="0" w:color="auto"/>
              <w:bottom w:val="single" w:sz="4" w:space="0" w:color="auto"/>
              <w:right w:val="nil"/>
            </w:tcBorders>
          </w:tcPr>
          <w:p w:rsidR="00D364FF" w:rsidRPr="00761F6B" w:rsidRDefault="00D364FF" w:rsidP="00D364FF">
            <w:pPr>
              <w:rPr>
                <w:rFonts w:ascii="Times New Roman" w:hAnsi="Times New Roman"/>
                <w:sz w:val="24"/>
                <w:szCs w:val="24"/>
              </w:rPr>
            </w:pPr>
            <w:r w:rsidRPr="00761F6B">
              <w:rPr>
                <w:rFonts w:ascii="Times New Roman" w:hAnsi="Times New Roman"/>
                <w:sz w:val="24"/>
                <w:szCs w:val="24"/>
              </w:rPr>
              <w:t>Нарушения со стороны муниципальных служащих законодательства о муниципальной службе</w:t>
            </w:r>
          </w:p>
        </w:tc>
        <w:tc>
          <w:tcPr>
            <w:tcW w:w="1974" w:type="dxa"/>
            <w:tcBorders>
              <w:top w:val="single" w:sz="4" w:space="0" w:color="auto"/>
              <w:left w:val="single" w:sz="4" w:space="0" w:color="auto"/>
              <w:bottom w:val="single" w:sz="4" w:space="0" w:color="auto"/>
              <w:right w:val="nil"/>
            </w:tcBorders>
          </w:tcPr>
          <w:p w:rsidR="00D364FF" w:rsidRPr="00761F6B" w:rsidRDefault="00D364FF" w:rsidP="00D364FF">
            <w:pPr>
              <w:jc w:val="center"/>
              <w:rPr>
                <w:rFonts w:ascii="Times New Roman" w:hAnsi="Times New Roman"/>
                <w:sz w:val="24"/>
                <w:szCs w:val="24"/>
              </w:rPr>
            </w:pPr>
            <w:r w:rsidRPr="00761F6B">
              <w:rPr>
                <w:rFonts w:ascii="Times New Roman" w:hAnsi="Times New Roman"/>
                <w:sz w:val="24"/>
                <w:szCs w:val="24"/>
              </w:rPr>
              <w:t xml:space="preserve">Мероприятия влияет на достижение показателей №2 </w:t>
            </w:r>
          </w:p>
        </w:tc>
        <w:tc>
          <w:tcPr>
            <w:tcW w:w="246" w:type="dxa"/>
            <w:tcBorders>
              <w:top w:val="nil"/>
              <w:left w:val="single" w:sz="4" w:space="0" w:color="auto"/>
              <w:bottom w:val="single" w:sz="4" w:space="0" w:color="auto"/>
              <w:right w:val="nil"/>
            </w:tcBorders>
          </w:tcPr>
          <w:p w:rsidR="00D364FF" w:rsidRPr="00B940E1" w:rsidRDefault="00D364FF" w:rsidP="00D364FF">
            <w:pPr>
              <w:pStyle w:val="af0"/>
              <w:rPr>
                <w:rFonts w:ascii="Times New Roman" w:hAnsi="Times New Roman"/>
                <w:sz w:val="28"/>
                <w:szCs w:val="28"/>
              </w:rPr>
            </w:pPr>
          </w:p>
        </w:tc>
      </w:tr>
      <w:tr w:rsidR="000A3054" w:rsidRPr="00B940E1" w:rsidTr="00761F6B">
        <w:trPr>
          <w:gridAfter w:val="3"/>
          <w:wAfter w:w="487" w:type="dxa"/>
        </w:trPr>
        <w:tc>
          <w:tcPr>
            <w:tcW w:w="850" w:type="dxa"/>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3545" w:type="dxa"/>
            <w:gridSpan w:val="2"/>
            <w:tcBorders>
              <w:top w:val="single" w:sz="4" w:space="0" w:color="auto"/>
              <w:left w:val="single" w:sz="4" w:space="0" w:color="auto"/>
              <w:bottom w:val="single" w:sz="4" w:space="0" w:color="auto"/>
              <w:right w:val="nil"/>
            </w:tcBorders>
            <w:hideMark/>
          </w:tcPr>
          <w:p w:rsidR="000A3054" w:rsidRPr="00761F6B" w:rsidRDefault="000A3054" w:rsidP="00D364FF">
            <w:pPr>
              <w:pStyle w:val="a7"/>
              <w:rPr>
                <w:rFonts w:ascii="Times New Roman" w:hAnsi="Times New Roman"/>
              </w:rPr>
            </w:pPr>
            <w:r w:rsidRPr="00761F6B">
              <w:rPr>
                <w:rFonts w:ascii="Times New Roman" w:hAnsi="Times New Roman"/>
                <w:b/>
              </w:rPr>
              <w:t>Основное мероприятие 2</w:t>
            </w:r>
            <w:r w:rsidRPr="00761F6B">
              <w:rPr>
                <w:rFonts w:ascii="Times New Roman" w:hAnsi="Times New Roman"/>
              </w:rPr>
              <w:t xml:space="preserve"> Пенсионное обеспечение муниципальных служащих</w:t>
            </w:r>
          </w:p>
        </w:tc>
        <w:tc>
          <w:tcPr>
            <w:tcW w:w="1910" w:type="dxa"/>
            <w:gridSpan w:val="3"/>
            <w:tcBorders>
              <w:top w:val="single" w:sz="4" w:space="0" w:color="auto"/>
              <w:left w:val="single" w:sz="4" w:space="0" w:color="auto"/>
              <w:bottom w:val="single" w:sz="4" w:space="0" w:color="auto"/>
              <w:right w:val="nil"/>
            </w:tcBorders>
          </w:tcPr>
          <w:p w:rsidR="000A3054" w:rsidRPr="00761F6B" w:rsidRDefault="000A3054" w:rsidP="00D364FF">
            <w:pPr>
              <w:jc w:val="center"/>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F46B21">
            <w:pPr>
              <w:jc w:val="center"/>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F46B21">
            <w:pPr>
              <w:jc w:val="center"/>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D364FF">
            <w:pPr>
              <w:pStyle w:val="a7"/>
              <w:rPr>
                <w:rFonts w:ascii="Times New Roman" w:hAnsi="Times New Roman"/>
              </w:rPr>
            </w:pPr>
            <w:r w:rsidRPr="00761F6B">
              <w:rPr>
                <w:rFonts w:ascii="Times New Roman" w:hAnsi="Times New Roman"/>
              </w:rPr>
              <w:t>Соответствие муниципальных правовых актов действующему законодательству</w:t>
            </w:r>
          </w:p>
        </w:tc>
        <w:tc>
          <w:tcPr>
            <w:tcW w:w="2317" w:type="dxa"/>
            <w:gridSpan w:val="2"/>
            <w:tcBorders>
              <w:top w:val="single" w:sz="4" w:space="0" w:color="auto"/>
              <w:left w:val="single" w:sz="4" w:space="0" w:color="auto"/>
              <w:bottom w:val="single" w:sz="4" w:space="0" w:color="auto"/>
              <w:right w:val="nil"/>
            </w:tcBorders>
          </w:tcPr>
          <w:p w:rsidR="000A3054" w:rsidRPr="00761F6B" w:rsidRDefault="000A3054" w:rsidP="00D364FF">
            <w:pPr>
              <w:pStyle w:val="a7"/>
              <w:rPr>
                <w:rFonts w:ascii="Times New Roman" w:hAnsi="Times New Roman"/>
              </w:rPr>
            </w:pPr>
            <w:r w:rsidRPr="00761F6B">
              <w:rPr>
                <w:rFonts w:ascii="Times New Roman" w:hAnsi="Times New Roman"/>
              </w:rPr>
              <w:t>Пенсионное обеспечение муниципальных служащих</w:t>
            </w:r>
          </w:p>
        </w:tc>
        <w:tc>
          <w:tcPr>
            <w:tcW w:w="1974" w:type="dxa"/>
            <w:tcBorders>
              <w:top w:val="single" w:sz="4" w:space="0" w:color="auto"/>
              <w:left w:val="single" w:sz="4" w:space="0" w:color="auto"/>
              <w:bottom w:val="single" w:sz="4" w:space="0" w:color="auto"/>
              <w:right w:val="single" w:sz="4" w:space="0" w:color="auto"/>
            </w:tcBorders>
          </w:tcPr>
          <w:p w:rsidR="000A3054" w:rsidRPr="00761F6B" w:rsidRDefault="000A3054" w:rsidP="00D364FF">
            <w:pPr>
              <w:jc w:val="center"/>
              <w:rPr>
                <w:rFonts w:ascii="Times New Roman" w:hAnsi="Times New Roman"/>
                <w:sz w:val="24"/>
                <w:szCs w:val="24"/>
              </w:rPr>
            </w:pPr>
            <w:r w:rsidRPr="00761F6B">
              <w:rPr>
                <w:rFonts w:ascii="Times New Roman" w:hAnsi="Times New Roman"/>
                <w:sz w:val="24"/>
                <w:szCs w:val="24"/>
              </w:rPr>
              <w:t>Администрация сельсовета</w:t>
            </w:r>
          </w:p>
        </w:tc>
      </w:tr>
      <w:tr w:rsidR="00D364FF" w:rsidRPr="00B940E1" w:rsidTr="00761F6B">
        <w:trPr>
          <w:gridAfter w:val="3"/>
          <w:wAfter w:w="487" w:type="dxa"/>
          <w:trHeight w:hRule="exact" w:val="567"/>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spacing w:after="0" w:line="240" w:lineRule="auto"/>
              <w:jc w:val="center"/>
              <w:rPr>
                <w:rFonts w:ascii="Times New Roman" w:hAnsi="Times New Roman"/>
                <w:sz w:val="28"/>
                <w:szCs w:val="28"/>
              </w:rPr>
            </w:pPr>
            <w:r w:rsidRPr="00B940E1">
              <w:rPr>
                <w:rFonts w:ascii="Times New Roman" w:hAnsi="Times New Roman"/>
                <w:b/>
                <w:sz w:val="28"/>
                <w:szCs w:val="28"/>
              </w:rPr>
              <w:t>Подпрограмма 2 «Оформление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D364FF">
            <w:pPr>
              <w:pStyle w:val="a7"/>
              <w:rPr>
                <w:rFonts w:ascii="Times New Roman" w:hAnsi="Times New Roman"/>
              </w:rPr>
            </w:pPr>
            <w:r w:rsidRPr="00761F6B">
              <w:rPr>
                <w:rFonts w:ascii="Times New Roman" w:hAnsi="Times New Roman"/>
                <w:b/>
              </w:rPr>
              <w:t>Основное мероприятие  1</w:t>
            </w:r>
            <w:r w:rsidRPr="00761F6B">
              <w:rPr>
                <w:rFonts w:ascii="Times New Roman" w:hAnsi="Times New Roman"/>
              </w:rPr>
              <w:t xml:space="preserve"> </w:t>
            </w:r>
            <w:r w:rsidRPr="00761F6B">
              <w:rPr>
                <w:rFonts w:ascii="Times New Roman" w:hAnsi="Times New Roman"/>
                <w:lang w:eastAsia="en-US"/>
              </w:rPr>
              <w:t>«Проведение регистрации прав на объекты муниципальной собственности»</w:t>
            </w:r>
          </w:p>
        </w:tc>
        <w:tc>
          <w:tcPr>
            <w:tcW w:w="1594" w:type="dxa"/>
            <w:tcBorders>
              <w:top w:val="single" w:sz="4" w:space="0" w:color="auto"/>
              <w:left w:val="single" w:sz="4" w:space="0" w:color="auto"/>
              <w:bottom w:val="single" w:sz="4" w:space="0" w:color="auto"/>
              <w:right w:val="nil"/>
            </w:tcBorders>
          </w:tcPr>
          <w:p w:rsidR="000A3054" w:rsidRPr="00761F6B" w:rsidRDefault="000A3054" w:rsidP="00D364FF">
            <w:pPr>
              <w:jc w:val="center"/>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F46B21">
            <w:pPr>
              <w:jc w:val="center"/>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F46B21">
            <w:pPr>
              <w:jc w:val="center"/>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D364FF">
            <w:pPr>
              <w:spacing w:after="0" w:line="240" w:lineRule="auto"/>
              <w:rPr>
                <w:rFonts w:ascii="Times New Roman" w:hAnsi="Times New Roman"/>
                <w:sz w:val="24"/>
                <w:szCs w:val="24"/>
              </w:rPr>
            </w:pPr>
            <w:r w:rsidRPr="00761F6B">
              <w:rPr>
                <w:rFonts w:ascii="Times New Roman" w:hAnsi="Times New Roman"/>
                <w:sz w:val="24"/>
                <w:szCs w:val="24"/>
              </w:rPr>
              <w:t>Постановка на государственный кадастровый учёт земельных участков;</w:t>
            </w:r>
          </w:p>
          <w:p w:rsidR="000A3054" w:rsidRPr="00761F6B" w:rsidRDefault="000A3054" w:rsidP="00D364FF">
            <w:pPr>
              <w:spacing w:after="0" w:line="240" w:lineRule="auto"/>
              <w:rPr>
                <w:rFonts w:ascii="Times New Roman" w:hAnsi="Times New Roman"/>
                <w:sz w:val="24"/>
                <w:szCs w:val="24"/>
              </w:rPr>
            </w:pPr>
            <w:r w:rsidRPr="00761F6B">
              <w:rPr>
                <w:rFonts w:ascii="Times New Roman" w:hAnsi="Times New Roman"/>
                <w:sz w:val="24"/>
                <w:szCs w:val="24"/>
              </w:rPr>
              <w:lastRenderedPageBreak/>
              <w:t>-обеспечение регистрации права муниципальной собственности;</w:t>
            </w:r>
          </w:p>
        </w:tc>
        <w:tc>
          <w:tcPr>
            <w:tcW w:w="2317" w:type="dxa"/>
            <w:gridSpan w:val="2"/>
            <w:tcBorders>
              <w:top w:val="single" w:sz="4" w:space="0" w:color="auto"/>
              <w:left w:val="single" w:sz="4" w:space="0" w:color="auto"/>
              <w:bottom w:val="single" w:sz="4" w:space="0" w:color="auto"/>
              <w:right w:val="nil"/>
            </w:tcBorders>
          </w:tcPr>
          <w:p w:rsidR="000A3054" w:rsidRPr="00761F6B" w:rsidRDefault="000A3054" w:rsidP="00D364FF">
            <w:pPr>
              <w:rPr>
                <w:rFonts w:ascii="Times New Roman" w:hAnsi="Times New Roman"/>
                <w:sz w:val="24"/>
                <w:szCs w:val="24"/>
              </w:rPr>
            </w:pPr>
            <w:r w:rsidRPr="00761F6B">
              <w:rPr>
                <w:rFonts w:ascii="Times New Roman" w:hAnsi="Times New Roman"/>
                <w:sz w:val="24"/>
                <w:szCs w:val="24"/>
              </w:rPr>
              <w:lastRenderedPageBreak/>
              <w:t xml:space="preserve">Неиспользуемое (бесхозяйное) имущество в социально-экономическом </w:t>
            </w:r>
            <w:r w:rsidRPr="00761F6B">
              <w:rPr>
                <w:rFonts w:ascii="Times New Roman" w:hAnsi="Times New Roman"/>
                <w:sz w:val="24"/>
                <w:szCs w:val="24"/>
              </w:rPr>
              <w:lastRenderedPageBreak/>
              <w:t>процессе поселения</w:t>
            </w: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D364FF">
            <w:pPr>
              <w:pStyle w:val="af"/>
              <w:rPr>
                <w:rFonts w:ascii="Times New Roman" w:eastAsia="Arial Unicode MS" w:hAnsi="Times New Roman"/>
                <w:b/>
                <w:sz w:val="24"/>
                <w:szCs w:val="24"/>
                <w:lang w:bidi="en-US"/>
              </w:rPr>
            </w:pPr>
            <w:r w:rsidRPr="00761F6B">
              <w:rPr>
                <w:rFonts w:ascii="Times New Roman" w:eastAsia="Arial Unicode MS" w:hAnsi="Times New Roman"/>
                <w:b/>
                <w:sz w:val="24"/>
                <w:szCs w:val="24"/>
                <w:lang w:bidi="en-US"/>
              </w:rPr>
              <w:t>Основное мероприятие 2</w:t>
            </w:r>
          </w:p>
          <w:p w:rsidR="000A3054" w:rsidRPr="00761F6B" w:rsidRDefault="000A3054" w:rsidP="00D364FF">
            <w:pPr>
              <w:pStyle w:val="af"/>
              <w:rPr>
                <w:rFonts w:ascii="Times New Roman" w:eastAsia="Arial Unicode MS" w:hAnsi="Times New Roman"/>
                <w:sz w:val="24"/>
                <w:szCs w:val="24"/>
                <w:lang w:bidi="en-US"/>
              </w:rPr>
            </w:pPr>
            <w:r w:rsidRPr="00761F6B">
              <w:rPr>
                <w:rFonts w:ascii="Times New Roman" w:eastAsia="Arial Unicode MS" w:hAnsi="Times New Roman"/>
                <w:sz w:val="24"/>
                <w:szCs w:val="24"/>
                <w:lang w:bidi="en-US"/>
              </w:rPr>
              <w:t>«Реализация мероприятий по землеустройству и землепользованию»</w:t>
            </w:r>
          </w:p>
        </w:tc>
        <w:tc>
          <w:tcPr>
            <w:tcW w:w="1594" w:type="dxa"/>
            <w:tcBorders>
              <w:top w:val="single" w:sz="4" w:space="0" w:color="auto"/>
              <w:left w:val="single" w:sz="4" w:space="0" w:color="auto"/>
              <w:bottom w:val="single" w:sz="4" w:space="0" w:color="auto"/>
              <w:right w:val="nil"/>
            </w:tcBorders>
          </w:tcPr>
          <w:p w:rsidR="000A3054" w:rsidRPr="00761F6B" w:rsidRDefault="000A3054" w:rsidP="00D364FF">
            <w:pPr>
              <w:jc w:val="center"/>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F46B21">
            <w:pPr>
              <w:jc w:val="center"/>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F46B21">
            <w:pPr>
              <w:jc w:val="center"/>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D364FF">
            <w:pPr>
              <w:spacing w:after="0" w:line="240" w:lineRule="auto"/>
              <w:rPr>
                <w:rFonts w:ascii="Times New Roman" w:hAnsi="Times New Roman"/>
                <w:sz w:val="24"/>
                <w:szCs w:val="24"/>
              </w:rPr>
            </w:pPr>
            <w:r w:rsidRPr="00761F6B">
              <w:rPr>
                <w:rFonts w:ascii="Times New Roman" w:hAnsi="Times New Roman"/>
                <w:sz w:val="24"/>
                <w:szCs w:val="24"/>
              </w:rPr>
              <w:t>топосъёмка земельных участков;</w:t>
            </w:r>
          </w:p>
          <w:p w:rsidR="000A3054" w:rsidRPr="00761F6B" w:rsidRDefault="000A3054" w:rsidP="00D364FF">
            <w:pPr>
              <w:spacing w:after="0" w:line="240" w:lineRule="auto"/>
              <w:rPr>
                <w:rFonts w:ascii="Times New Roman" w:hAnsi="Times New Roman"/>
                <w:sz w:val="24"/>
                <w:szCs w:val="24"/>
              </w:rPr>
            </w:pPr>
            <w:r w:rsidRPr="00761F6B">
              <w:rPr>
                <w:rFonts w:ascii="Times New Roman" w:hAnsi="Times New Roman"/>
                <w:sz w:val="24"/>
                <w:szCs w:val="24"/>
              </w:rPr>
              <w:t>-технические планы на объекты;</w:t>
            </w:r>
          </w:p>
          <w:p w:rsidR="000A3054" w:rsidRPr="00761F6B" w:rsidRDefault="000A3054" w:rsidP="00D364FF">
            <w:pPr>
              <w:spacing w:after="0" w:line="240" w:lineRule="auto"/>
              <w:rPr>
                <w:rFonts w:ascii="Times New Roman" w:hAnsi="Times New Roman"/>
                <w:sz w:val="24"/>
                <w:szCs w:val="24"/>
              </w:rPr>
            </w:pPr>
            <w:r w:rsidRPr="00761F6B">
              <w:rPr>
                <w:rFonts w:ascii="Times New Roman" w:hAnsi="Times New Roman"/>
                <w:sz w:val="24"/>
                <w:szCs w:val="24"/>
              </w:rPr>
              <w:t>-государственный кадастровый учет объектов</w:t>
            </w:r>
          </w:p>
        </w:tc>
        <w:tc>
          <w:tcPr>
            <w:tcW w:w="2317" w:type="dxa"/>
            <w:gridSpan w:val="2"/>
            <w:tcBorders>
              <w:top w:val="single" w:sz="4" w:space="0" w:color="auto"/>
              <w:left w:val="single" w:sz="4" w:space="0" w:color="auto"/>
              <w:bottom w:val="single" w:sz="4" w:space="0" w:color="auto"/>
              <w:right w:val="nil"/>
            </w:tcBorders>
          </w:tcPr>
          <w:p w:rsidR="000A3054" w:rsidRPr="00761F6B" w:rsidRDefault="000A3054" w:rsidP="00D364FF">
            <w:pP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D364FF" w:rsidRPr="00B940E1" w:rsidTr="00761F6B">
        <w:trPr>
          <w:gridAfter w:val="3"/>
          <w:wAfter w:w="487" w:type="dxa"/>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autoSpaceDE w:val="0"/>
              <w:autoSpaceDN w:val="0"/>
              <w:adjustRightInd w:val="0"/>
              <w:spacing w:after="0" w:line="240" w:lineRule="auto"/>
              <w:jc w:val="center"/>
              <w:rPr>
                <w:rFonts w:ascii="Times New Roman" w:hAnsi="Times New Roman"/>
                <w:sz w:val="28"/>
                <w:szCs w:val="28"/>
              </w:rPr>
            </w:pPr>
            <w:r w:rsidRPr="00B940E1">
              <w:rPr>
                <w:rFonts w:ascii="Times New Roman" w:hAnsi="Times New Roman"/>
                <w:b/>
                <w:sz w:val="28"/>
                <w:szCs w:val="28"/>
              </w:rPr>
              <w:t>Подпрограмма 3 муниципального образования  Ключевский сельсовет Беляевского района Оренбургской области «Комплексное благоустройство территории Ключевск</w:t>
            </w:r>
            <w:r w:rsidR="00B035C2" w:rsidRPr="00B940E1">
              <w:rPr>
                <w:rFonts w:ascii="Times New Roman" w:hAnsi="Times New Roman"/>
                <w:b/>
                <w:sz w:val="28"/>
                <w:szCs w:val="28"/>
              </w:rPr>
              <w:t>ого сельского поселения  на 2017-2019</w:t>
            </w:r>
            <w:r w:rsidRPr="00B940E1">
              <w:rPr>
                <w:rFonts w:ascii="Times New Roman" w:hAnsi="Times New Roman"/>
                <w:b/>
                <w:sz w:val="28"/>
                <w:szCs w:val="28"/>
              </w:rPr>
              <w:t>годы»</w:t>
            </w: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Основное мероприятие 2</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«Озеленение территории МО Ключевский сельсовет»</w:t>
            </w:r>
          </w:p>
          <w:p w:rsidR="000A3054" w:rsidRPr="00761F6B" w:rsidRDefault="000A3054" w:rsidP="00761F6B">
            <w:pPr>
              <w:pStyle w:val="af"/>
              <w:rPr>
                <w:rFonts w:ascii="Times New Roman" w:hAnsi="Times New Roman"/>
                <w:sz w:val="24"/>
                <w:szCs w:val="24"/>
              </w:rPr>
            </w:pP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с/с</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повышение уровня эстетики поселения, улучшение санитарного и экологического состояния населенных пунктов поселения;</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Основное мероприятие  3</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«Содержание и текущий</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ремонт мест захоронения»</w:t>
            </w: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улучшение санитарного и экологического состояния населенных пунктов поселения;</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Основное мероприятие 4</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«Прочие мероприятия по благоустройству территории МО Ключевский сельсовет»</w:t>
            </w:r>
          </w:p>
          <w:p w:rsidR="000A3054" w:rsidRPr="00761F6B" w:rsidRDefault="000A3054" w:rsidP="00761F6B">
            <w:pPr>
              <w:pStyle w:val="af"/>
              <w:rPr>
                <w:rFonts w:ascii="Times New Roman" w:hAnsi="Times New Roman"/>
                <w:sz w:val="24"/>
                <w:szCs w:val="24"/>
              </w:rPr>
            </w:pP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улучшение санитарного и экологического состояния населенных пунктов поселения; </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lastRenderedPageBreak/>
              <w:t xml:space="preserve">  повышение уровня эстетики поселения;;</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Основное мероприятие 5</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«Мероприятия в области жилищного хозяйсва</w:t>
            </w: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Повышение уровня благоустройства и санитарного состояния территории поселения, комфортного проживания жителей поселения</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D364FF" w:rsidRPr="00B940E1" w:rsidTr="00761F6B">
        <w:trPr>
          <w:gridAfter w:val="3"/>
          <w:wAfter w:w="487" w:type="dxa"/>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pStyle w:val="a3"/>
              <w:spacing w:after="0" w:line="240" w:lineRule="auto"/>
              <w:ind w:left="360"/>
              <w:jc w:val="center"/>
              <w:rPr>
                <w:rFonts w:ascii="Times New Roman" w:hAnsi="Times New Roman"/>
                <w:sz w:val="28"/>
                <w:szCs w:val="28"/>
              </w:rPr>
            </w:pPr>
            <w:r w:rsidRPr="00B940E1">
              <w:rPr>
                <w:rFonts w:ascii="Times New Roman" w:hAnsi="Times New Roman"/>
                <w:b/>
                <w:sz w:val="28"/>
                <w:szCs w:val="28"/>
              </w:rPr>
              <w:t>Подпрограмма 4 «Обеспечение безопасности на территории муниципального образования Ключевский сельсовет»</w:t>
            </w: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Основное мероприятие 1</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 Мероприятия по обеспечению первичных мер пожарной безопасности в границах населённых пунктов поселения»</w:t>
            </w: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сокращение времени реагиро-вания подразде-лений пожарной охраны на пожары.</w:t>
            </w:r>
          </w:p>
        </w:tc>
        <w:tc>
          <w:tcPr>
            <w:tcW w:w="2317" w:type="dxa"/>
            <w:gridSpan w:val="2"/>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lang w:bidi="en-US"/>
              </w:rPr>
              <w:t>Основное мероприятие 2 «Мероприятия по   защите населения и от чрезвычайных ситуаций мирного и военного времени»</w:t>
            </w: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color w:val="000000"/>
                <w:sz w:val="24"/>
                <w:szCs w:val="24"/>
              </w:rPr>
            </w:pPr>
            <w:r w:rsidRPr="00761F6B">
              <w:rPr>
                <w:rFonts w:ascii="Times New Roman" w:hAnsi="Times New Roman"/>
                <w:color w:val="000000"/>
                <w:sz w:val="24"/>
                <w:szCs w:val="24"/>
              </w:rPr>
              <w:t xml:space="preserve">недопущение возникновения происшествий и ЧС на территории Ключевского сельского </w:t>
            </w:r>
            <w:r w:rsidRPr="00761F6B">
              <w:rPr>
                <w:rFonts w:ascii="Times New Roman" w:hAnsi="Times New Roman"/>
                <w:color w:val="000000"/>
                <w:sz w:val="24"/>
                <w:szCs w:val="24"/>
              </w:rPr>
              <w:lastRenderedPageBreak/>
              <w:t>поселения</w:t>
            </w:r>
            <w:r w:rsidR="00B035C2" w:rsidRPr="00761F6B">
              <w:rPr>
                <w:rFonts w:ascii="Times New Roman" w:hAnsi="Times New Roman"/>
                <w:color w:val="000000"/>
                <w:sz w:val="24"/>
                <w:szCs w:val="24"/>
              </w:rPr>
              <w:t>,</w:t>
            </w:r>
            <w:r w:rsidRPr="00761F6B">
              <w:rPr>
                <w:rFonts w:ascii="Times New Roman" w:hAnsi="Times New Roman"/>
                <w:color w:val="000000"/>
                <w:sz w:val="24"/>
                <w:szCs w:val="24"/>
              </w:rPr>
              <w:t>снижение</w:t>
            </w:r>
            <w:r w:rsidR="00B035C2" w:rsidRPr="00761F6B">
              <w:rPr>
                <w:rFonts w:ascii="Times New Roman" w:hAnsi="Times New Roman"/>
                <w:color w:val="000000"/>
                <w:sz w:val="24"/>
                <w:szCs w:val="24"/>
              </w:rPr>
              <w:t xml:space="preserve"> уровня риска возникновения  ЧС, </w:t>
            </w:r>
            <w:r w:rsidRPr="00761F6B">
              <w:rPr>
                <w:rFonts w:ascii="Times New Roman" w:hAnsi="Times New Roman"/>
                <w:color w:val="000000"/>
                <w:sz w:val="24"/>
                <w:szCs w:val="24"/>
              </w:rPr>
              <w:t>своевременное выполнение функциональных обязанностей службами и организациями</w:t>
            </w:r>
          </w:p>
        </w:tc>
        <w:tc>
          <w:tcPr>
            <w:tcW w:w="2317" w:type="dxa"/>
            <w:gridSpan w:val="2"/>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D364FF" w:rsidRPr="00B940E1" w:rsidTr="00761F6B">
        <w:trPr>
          <w:gridAfter w:val="3"/>
          <w:wAfter w:w="487" w:type="dxa"/>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suppressAutoHyphens/>
              <w:spacing w:after="0" w:line="240" w:lineRule="auto"/>
              <w:jc w:val="center"/>
              <w:rPr>
                <w:rFonts w:ascii="Times New Roman" w:hAnsi="Times New Roman"/>
                <w:sz w:val="28"/>
                <w:szCs w:val="28"/>
              </w:rPr>
            </w:pPr>
            <w:r w:rsidRPr="00B940E1">
              <w:rPr>
                <w:rFonts w:ascii="Times New Roman" w:eastAsia="SimSun" w:hAnsi="Times New Roman"/>
                <w:b/>
                <w:kern w:val="2"/>
                <w:sz w:val="28"/>
                <w:szCs w:val="28"/>
              </w:rPr>
              <w:lastRenderedPageBreak/>
              <w:t xml:space="preserve">Подпрограмма 5 </w:t>
            </w:r>
            <w:r w:rsidRPr="00B940E1">
              <w:rPr>
                <w:rFonts w:ascii="Times New Roman" w:hAnsi="Times New Roman"/>
                <w:b/>
                <w:sz w:val="28"/>
                <w:szCs w:val="28"/>
              </w:rPr>
              <w:t>«Развитие культуры, организация праздничных мероприятий на территории муниципального образования Ключевский сельсовет»</w:t>
            </w:r>
          </w:p>
        </w:tc>
      </w:tr>
      <w:tr w:rsidR="00D364FF" w:rsidRPr="00B940E1" w:rsidTr="00761F6B">
        <w:trPr>
          <w:gridAfter w:val="3"/>
          <w:wAfter w:w="487" w:type="dxa"/>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jc w:val="center"/>
              <w:rPr>
                <w:rFonts w:ascii="Times New Roman" w:hAnsi="Times New Roman"/>
                <w:sz w:val="28"/>
                <w:szCs w:val="28"/>
              </w:rPr>
            </w:pP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Основное мероприятие 1</w:t>
            </w:r>
          </w:p>
          <w:p w:rsidR="000A3054" w:rsidRPr="00761F6B" w:rsidRDefault="000A3054" w:rsidP="00761F6B">
            <w:pPr>
              <w:pStyle w:val="af"/>
              <w:rPr>
                <w:rFonts w:ascii="Times New Roman" w:hAnsi="Times New Roman"/>
                <w:sz w:val="24"/>
                <w:szCs w:val="24"/>
              </w:rPr>
            </w:pP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«Проведение культурно-массовых мероприятий к праздничным и памятным датам, обеспечение деятельности подведомственных учреждений культуры»</w:t>
            </w:r>
          </w:p>
          <w:p w:rsidR="000A3054" w:rsidRPr="00761F6B" w:rsidRDefault="000A3054" w:rsidP="00761F6B">
            <w:pPr>
              <w:pStyle w:val="af"/>
              <w:rPr>
                <w:rFonts w:ascii="Times New Roman" w:hAnsi="Times New Roman"/>
                <w:sz w:val="24"/>
                <w:szCs w:val="24"/>
              </w:rPr>
            </w:pP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.Создание условий для культурного отдыха населения путем проведения культурно-досуговых массовых мероприятий;</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Увеличение численности участников культурно-досуговых мероприятий;</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D364FF" w:rsidRPr="00B940E1" w:rsidTr="00761F6B">
        <w:trPr>
          <w:gridAfter w:val="3"/>
          <w:wAfter w:w="487" w:type="dxa"/>
          <w:trHeight w:hRule="exact" w:val="636"/>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761F6B" w:rsidRDefault="00D364FF" w:rsidP="00761F6B">
            <w:pPr>
              <w:pStyle w:val="af"/>
              <w:jc w:val="center"/>
              <w:rPr>
                <w:rFonts w:ascii="Times New Roman" w:hAnsi="Times New Roman"/>
                <w:b/>
                <w:sz w:val="28"/>
                <w:szCs w:val="28"/>
              </w:rPr>
            </w:pPr>
            <w:r w:rsidRPr="00761F6B">
              <w:rPr>
                <w:rFonts w:ascii="Times New Roman" w:hAnsi="Times New Roman"/>
                <w:b/>
                <w:sz w:val="28"/>
                <w:szCs w:val="28"/>
              </w:rPr>
              <w:t>Подпрограмма 6 «Развитие  физической культуры, спорта и молодежной политики на территории муниципального образова</w:t>
            </w:r>
            <w:r w:rsidR="000A3054" w:rsidRPr="00761F6B">
              <w:rPr>
                <w:rFonts w:ascii="Times New Roman" w:hAnsi="Times New Roman"/>
                <w:b/>
                <w:sz w:val="28"/>
                <w:szCs w:val="28"/>
              </w:rPr>
              <w:t>ния Ключевский сельсовет на 2017-2019</w:t>
            </w:r>
            <w:r w:rsidRPr="00761F6B">
              <w:rPr>
                <w:rFonts w:ascii="Times New Roman" w:hAnsi="Times New Roman"/>
                <w:b/>
                <w:sz w:val="28"/>
                <w:szCs w:val="28"/>
              </w:rPr>
              <w:t xml:space="preserve"> годы»</w:t>
            </w:r>
          </w:p>
        </w:tc>
      </w:tr>
      <w:tr w:rsidR="000A3054" w:rsidRPr="00B940E1" w:rsidTr="00761F6B">
        <w:trPr>
          <w:gridAfter w:val="3"/>
          <w:wAfter w:w="487" w:type="dxa"/>
          <w:trHeight w:val="698"/>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Основное мероприятие 1</w:t>
            </w:r>
          </w:p>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«Физическая культура и спорт»</w:t>
            </w: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Увеличение количества жителей, принимающих участие в спортивных мероприятиях</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0A3054" w:rsidRPr="00B940E1" w:rsidTr="00761F6B">
        <w:trPr>
          <w:gridAfter w:val="3"/>
          <w:wAfter w:w="487" w:type="dxa"/>
          <w:trHeight w:val="1539"/>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912" w:type="dxa"/>
            <w:gridSpan w:val="3"/>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 xml:space="preserve"> Основное мероприятие 2  « Молодежная политика»</w:t>
            </w:r>
          </w:p>
        </w:tc>
        <w:tc>
          <w:tcPr>
            <w:tcW w:w="1594"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Увеличение количества проведённых мероприятий для детей и молодёжи</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D364FF" w:rsidRPr="00B940E1" w:rsidTr="00761F6B">
        <w:trPr>
          <w:gridAfter w:val="3"/>
          <w:wAfter w:w="487" w:type="dxa"/>
        </w:trPr>
        <w:tc>
          <w:tcPr>
            <w:tcW w:w="15876" w:type="dxa"/>
            <w:gridSpan w:val="12"/>
            <w:tcBorders>
              <w:top w:val="single" w:sz="4" w:space="0" w:color="auto"/>
              <w:left w:val="single" w:sz="4" w:space="0" w:color="auto"/>
              <w:bottom w:val="single" w:sz="4" w:space="0" w:color="auto"/>
              <w:right w:val="single" w:sz="4" w:space="0" w:color="auto"/>
            </w:tcBorders>
            <w:hideMark/>
          </w:tcPr>
          <w:p w:rsidR="00D364FF" w:rsidRPr="00B940E1" w:rsidRDefault="00D364FF" w:rsidP="00D364FF">
            <w:pPr>
              <w:spacing w:before="100" w:beforeAutospacing="1" w:after="0" w:line="240" w:lineRule="auto"/>
              <w:jc w:val="center"/>
              <w:rPr>
                <w:rFonts w:ascii="Times New Roman" w:hAnsi="Times New Roman"/>
                <w:sz w:val="28"/>
                <w:szCs w:val="28"/>
              </w:rPr>
            </w:pPr>
            <w:r w:rsidRPr="00B940E1">
              <w:rPr>
                <w:rFonts w:ascii="Times New Roman" w:hAnsi="Times New Roman"/>
                <w:b/>
                <w:bCs/>
                <w:sz w:val="28"/>
                <w:szCs w:val="28"/>
                <w:lang w:eastAsia="ru-RU"/>
              </w:rPr>
              <w:t>Подпрограмма 7   « Осуществление отдельных государственных полномочий»</w:t>
            </w:r>
          </w:p>
        </w:tc>
      </w:tr>
      <w:tr w:rsidR="000A3054" w:rsidRPr="00B940E1" w:rsidTr="00761F6B">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879" w:type="dxa"/>
            <w:gridSpan w:val="2"/>
            <w:tcBorders>
              <w:top w:val="single" w:sz="4" w:space="0" w:color="auto"/>
              <w:left w:val="single" w:sz="4" w:space="0" w:color="auto"/>
              <w:bottom w:val="single" w:sz="4" w:space="0" w:color="auto"/>
              <w:right w:val="nil"/>
            </w:tcBorders>
            <w:hideMark/>
          </w:tcPr>
          <w:p w:rsidR="000A3054" w:rsidRPr="00761F6B" w:rsidRDefault="000A3054" w:rsidP="00761F6B">
            <w:pPr>
              <w:pStyle w:val="af"/>
              <w:rPr>
                <w:rFonts w:ascii="Times New Roman" w:hAnsi="Times New Roman"/>
                <w:sz w:val="24"/>
                <w:szCs w:val="24"/>
              </w:rPr>
            </w:pPr>
            <w:r w:rsidRPr="00761F6B">
              <w:rPr>
                <w:rFonts w:ascii="Times New Roman" w:hAnsi="Times New Roman"/>
                <w:b/>
                <w:sz w:val="24"/>
                <w:szCs w:val="24"/>
              </w:rPr>
              <w:t xml:space="preserve">Основное мероприятие    1 </w:t>
            </w:r>
            <w:r w:rsidRPr="00761F6B">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1627" w:type="dxa"/>
            <w:gridSpan w:val="2"/>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3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Обеспечение принятого полномочия  РФ на осуществление воинского учета на территории поселения, на которой отсутствуют структурные подразделения военных комиссариатов</w:t>
            </w:r>
          </w:p>
        </w:tc>
        <w:tc>
          <w:tcPr>
            <w:tcW w:w="2317" w:type="dxa"/>
            <w:gridSpan w:val="2"/>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r w:rsidR="00761F6B" w:rsidRPr="00B940E1" w:rsidTr="00011B51">
        <w:trPr>
          <w:gridAfter w:val="3"/>
          <w:wAfter w:w="487" w:type="dxa"/>
        </w:trPr>
        <w:tc>
          <w:tcPr>
            <w:tcW w:w="15876" w:type="dxa"/>
            <w:gridSpan w:val="12"/>
            <w:tcBorders>
              <w:top w:val="single" w:sz="4" w:space="0" w:color="auto"/>
              <w:left w:val="single" w:sz="4" w:space="0" w:color="auto"/>
              <w:bottom w:val="single" w:sz="4" w:space="0" w:color="auto"/>
              <w:right w:val="single" w:sz="4" w:space="0" w:color="auto"/>
            </w:tcBorders>
            <w:hideMark/>
          </w:tcPr>
          <w:p w:rsidR="00761F6B" w:rsidRPr="00B940E1" w:rsidRDefault="00761F6B" w:rsidP="00761F6B">
            <w:pPr>
              <w:spacing w:after="0" w:line="240" w:lineRule="auto"/>
              <w:jc w:val="center"/>
              <w:rPr>
                <w:rFonts w:ascii="Times New Roman" w:hAnsi="Times New Roman"/>
                <w:sz w:val="28"/>
                <w:szCs w:val="28"/>
              </w:rPr>
            </w:pPr>
            <w:r w:rsidRPr="00B940E1">
              <w:rPr>
                <w:rFonts w:ascii="Times New Roman" w:hAnsi="Times New Roman"/>
                <w:b/>
                <w:sz w:val="28"/>
                <w:szCs w:val="28"/>
              </w:rPr>
              <w:t>Подпрограмма 8 «Поддержка молодых семей Ключевского поселения в прио</w:t>
            </w:r>
            <w:r>
              <w:rPr>
                <w:rFonts w:ascii="Times New Roman" w:hAnsi="Times New Roman"/>
                <w:b/>
                <w:sz w:val="28"/>
                <w:szCs w:val="28"/>
              </w:rPr>
              <w:t>бретении (строительстве ) жилья</w:t>
            </w:r>
            <w:r w:rsidRPr="00B940E1">
              <w:rPr>
                <w:rFonts w:ascii="Times New Roman" w:hAnsi="Times New Roman"/>
                <w:b/>
                <w:sz w:val="28"/>
                <w:szCs w:val="28"/>
              </w:rPr>
              <w:t>»</w:t>
            </w:r>
          </w:p>
        </w:tc>
      </w:tr>
      <w:tr w:rsidR="000A3054" w:rsidRPr="00B940E1" w:rsidTr="00011B51">
        <w:trPr>
          <w:gridAfter w:val="3"/>
          <w:wAfter w:w="487" w:type="dxa"/>
        </w:trPr>
        <w:tc>
          <w:tcPr>
            <w:tcW w:w="1799" w:type="dxa"/>
            <w:gridSpan w:val="2"/>
            <w:tcBorders>
              <w:top w:val="single" w:sz="4" w:space="0" w:color="auto"/>
              <w:left w:val="single" w:sz="4" w:space="0" w:color="auto"/>
              <w:bottom w:val="single" w:sz="4" w:space="0" w:color="auto"/>
              <w:right w:val="single" w:sz="4" w:space="0" w:color="auto"/>
            </w:tcBorders>
            <w:hideMark/>
          </w:tcPr>
          <w:p w:rsidR="000A3054" w:rsidRPr="00B940E1" w:rsidRDefault="000A3054" w:rsidP="00D364FF">
            <w:pPr>
              <w:pStyle w:val="af0"/>
              <w:jc w:val="center"/>
              <w:rPr>
                <w:rFonts w:ascii="Times New Roman" w:hAnsi="Times New Roman"/>
                <w:sz w:val="28"/>
                <w:szCs w:val="28"/>
              </w:rPr>
            </w:pPr>
          </w:p>
        </w:tc>
        <w:tc>
          <w:tcPr>
            <w:tcW w:w="2879" w:type="dxa"/>
            <w:gridSpan w:val="2"/>
            <w:tcBorders>
              <w:top w:val="single" w:sz="4" w:space="0" w:color="auto"/>
              <w:left w:val="single" w:sz="4" w:space="0" w:color="auto"/>
              <w:bottom w:val="single" w:sz="4" w:space="0" w:color="auto"/>
              <w:right w:val="nil"/>
            </w:tcBorders>
            <w:hideMark/>
          </w:tcPr>
          <w:p w:rsidR="000A3054" w:rsidRPr="00761F6B" w:rsidRDefault="00B035C2" w:rsidP="00761F6B">
            <w:pPr>
              <w:pStyle w:val="af"/>
              <w:rPr>
                <w:rFonts w:ascii="Times New Roman" w:hAnsi="Times New Roman"/>
                <w:b/>
                <w:sz w:val="24"/>
                <w:szCs w:val="24"/>
              </w:rPr>
            </w:pPr>
            <w:r w:rsidRPr="00761F6B">
              <w:rPr>
                <w:rFonts w:ascii="Times New Roman" w:hAnsi="Times New Roman"/>
                <w:b/>
                <w:sz w:val="24"/>
                <w:szCs w:val="24"/>
              </w:rPr>
              <w:t>Основное мероприятие</w:t>
            </w:r>
            <w:r w:rsidRPr="00761F6B">
              <w:rPr>
                <w:rFonts w:ascii="Times New Roman" w:hAnsi="Times New Roman"/>
                <w:sz w:val="24"/>
                <w:szCs w:val="24"/>
              </w:rPr>
              <w:t xml:space="preserve"> «Государственная поддержка молодых семей при приобретении   жилья , оказание государственной поддержки молодым семьям в улучшении жилищных условий</w:t>
            </w:r>
            <w:r w:rsidRPr="00761F6B">
              <w:rPr>
                <w:rFonts w:ascii="Times New Roman" w:hAnsi="Times New Roman"/>
                <w:b/>
                <w:sz w:val="24"/>
                <w:szCs w:val="24"/>
              </w:rPr>
              <w:t>»</w:t>
            </w:r>
          </w:p>
        </w:tc>
        <w:tc>
          <w:tcPr>
            <w:tcW w:w="1627" w:type="dxa"/>
            <w:gridSpan w:val="2"/>
            <w:tcBorders>
              <w:top w:val="single" w:sz="4" w:space="0" w:color="auto"/>
              <w:left w:val="single" w:sz="4" w:space="0" w:color="auto"/>
              <w:bottom w:val="single" w:sz="4" w:space="0" w:color="auto"/>
              <w:right w:val="nil"/>
            </w:tcBorders>
          </w:tcPr>
          <w:p w:rsidR="000A3054" w:rsidRPr="00761F6B" w:rsidRDefault="00B035C2" w:rsidP="00761F6B">
            <w:pPr>
              <w:pStyle w:val="af"/>
              <w:rPr>
                <w:rFonts w:ascii="Times New Roman" w:hAnsi="Times New Roman"/>
                <w:sz w:val="24"/>
                <w:szCs w:val="24"/>
              </w:rPr>
            </w:pPr>
            <w:r w:rsidRPr="00761F6B">
              <w:rPr>
                <w:rFonts w:ascii="Times New Roman" w:hAnsi="Times New Roman"/>
                <w:sz w:val="24"/>
                <w:szCs w:val="24"/>
              </w:rPr>
              <w:t>Администра-ция сельсовета</w:t>
            </w:r>
          </w:p>
        </w:tc>
        <w:tc>
          <w:tcPr>
            <w:tcW w:w="1417"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2017</w:t>
            </w:r>
          </w:p>
        </w:tc>
        <w:tc>
          <w:tcPr>
            <w:tcW w:w="1546" w:type="dxa"/>
            <w:tcBorders>
              <w:top w:val="single" w:sz="4" w:space="0" w:color="auto"/>
              <w:left w:val="single" w:sz="4" w:space="0" w:color="auto"/>
              <w:bottom w:val="single" w:sz="4" w:space="0" w:color="auto"/>
              <w:right w:val="nil"/>
            </w:tcBorders>
          </w:tcPr>
          <w:p w:rsidR="000A3054" w:rsidRPr="00761F6B" w:rsidRDefault="000A3054" w:rsidP="00761F6B">
            <w:pPr>
              <w:pStyle w:val="af"/>
              <w:rPr>
                <w:rFonts w:ascii="Times New Roman" w:hAnsi="Times New Roman"/>
                <w:sz w:val="24"/>
                <w:szCs w:val="24"/>
              </w:rPr>
            </w:pPr>
            <w:r w:rsidRPr="00761F6B">
              <w:rPr>
                <w:rFonts w:ascii="Times New Roman" w:hAnsi="Times New Roman"/>
                <w:sz w:val="24"/>
                <w:szCs w:val="24"/>
              </w:rPr>
              <w:t>2019</w:t>
            </w:r>
          </w:p>
        </w:tc>
        <w:tc>
          <w:tcPr>
            <w:tcW w:w="2639" w:type="dxa"/>
            <w:gridSpan w:val="2"/>
            <w:tcBorders>
              <w:top w:val="single" w:sz="4" w:space="0" w:color="auto"/>
              <w:left w:val="single" w:sz="4" w:space="0" w:color="auto"/>
              <w:bottom w:val="single" w:sz="4" w:space="0" w:color="auto"/>
              <w:right w:val="nil"/>
            </w:tcBorders>
          </w:tcPr>
          <w:p w:rsidR="000A3054" w:rsidRPr="00761F6B" w:rsidRDefault="00B035C2" w:rsidP="00761F6B">
            <w:pPr>
              <w:pStyle w:val="af"/>
              <w:rPr>
                <w:rFonts w:ascii="Times New Roman" w:hAnsi="Times New Roman"/>
                <w:sz w:val="24"/>
                <w:szCs w:val="24"/>
              </w:rPr>
            </w:pPr>
            <w:r w:rsidRPr="00761F6B">
              <w:rPr>
                <w:rFonts w:ascii="Times New Roman" w:hAnsi="Times New Roman"/>
                <w:sz w:val="24"/>
                <w:szCs w:val="24"/>
              </w:rPr>
              <w:t>доступность приобретения жилья молодыми семьями в муниципальном образовании через  развитие государственной поддержки молодых семей и будет способствовать укреплению семейных отношений</w:t>
            </w:r>
          </w:p>
        </w:tc>
        <w:tc>
          <w:tcPr>
            <w:tcW w:w="1995" w:type="dxa"/>
            <w:tcBorders>
              <w:top w:val="single" w:sz="4" w:space="0" w:color="auto"/>
              <w:left w:val="single" w:sz="4" w:space="0" w:color="auto"/>
              <w:bottom w:val="single" w:sz="4" w:space="0" w:color="auto"/>
              <w:right w:val="nil"/>
            </w:tcBorders>
          </w:tcPr>
          <w:p w:rsidR="000A3054" w:rsidRPr="00B940E1" w:rsidRDefault="000A3054" w:rsidP="00D364FF">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0A3054" w:rsidRPr="00B940E1" w:rsidRDefault="000A3054" w:rsidP="00D364FF">
            <w:pPr>
              <w:jc w:val="center"/>
              <w:rPr>
                <w:rFonts w:ascii="Times New Roman" w:hAnsi="Times New Roman"/>
                <w:sz w:val="28"/>
                <w:szCs w:val="28"/>
              </w:rPr>
            </w:pPr>
          </w:p>
        </w:tc>
      </w:tr>
    </w:tbl>
    <w:p w:rsidR="00D364FF" w:rsidRPr="00D364FF" w:rsidRDefault="00D364FF"/>
    <w:p w:rsidR="00BE0B5D" w:rsidRPr="00B940E1" w:rsidRDefault="00B035C2" w:rsidP="00B035C2">
      <w:pPr>
        <w:pStyle w:val="1"/>
        <w:rPr>
          <w:sz w:val="28"/>
          <w:szCs w:val="28"/>
        </w:rPr>
      </w:pPr>
      <w:r w:rsidRPr="00B940E1">
        <w:rPr>
          <w:sz w:val="28"/>
          <w:szCs w:val="28"/>
        </w:rPr>
        <w:lastRenderedPageBreak/>
        <w:t xml:space="preserve">    </w:t>
      </w:r>
      <w:r w:rsidR="00BE0B5D" w:rsidRPr="00B940E1">
        <w:rPr>
          <w:sz w:val="28"/>
          <w:szCs w:val="28"/>
        </w:rPr>
        <w:t xml:space="preserve">                                                                                                                                                      Таблица 3</w:t>
      </w:r>
      <w:r w:rsidRPr="00B940E1">
        <w:rPr>
          <w:sz w:val="28"/>
          <w:szCs w:val="28"/>
        </w:rPr>
        <w:t xml:space="preserve">                                            </w:t>
      </w:r>
    </w:p>
    <w:p w:rsidR="00B035C2" w:rsidRPr="00B940E1" w:rsidRDefault="00B035C2" w:rsidP="00BE0B5D">
      <w:pPr>
        <w:pStyle w:val="1"/>
        <w:jc w:val="center"/>
        <w:rPr>
          <w:b w:val="0"/>
          <w:sz w:val="28"/>
          <w:szCs w:val="28"/>
        </w:rPr>
      </w:pPr>
      <w:r w:rsidRPr="00B940E1">
        <w:rPr>
          <w:sz w:val="28"/>
          <w:szCs w:val="28"/>
        </w:rPr>
        <w:t>Ресурсное обеспечение реализации муниципальной программы</w:t>
      </w: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127"/>
        <w:gridCol w:w="3969"/>
        <w:gridCol w:w="1985"/>
        <w:gridCol w:w="850"/>
        <w:gridCol w:w="993"/>
        <w:gridCol w:w="1700"/>
        <w:gridCol w:w="1134"/>
        <w:gridCol w:w="1276"/>
        <w:gridCol w:w="1276"/>
      </w:tblGrid>
      <w:tr w:rsidR="00B035C2" w:rsidRPr="00B940E1" w:rsidTr="00011B51">
        <w:tc>
          <w:tcPr>
            <w:tcW w:w="850" w:type="dxa"/>
            <w:vMerge w:val="restart"/>
            <w:tcBorders>
              <w:top w:val="single" w:sz="4" w:space="0" w:color="auto"/>
              <w:right w:val="single" w:sz="4" w:space="0" w:color="auto"/>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w:t>
            </w: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п/п</w:t>
            </w:r>
          </w:p>
          <w:p w:rsidR="00B035C2" w:rsidRPr="00B940E1" w:rsidRDefault="00B035C2" w:rsidP="00F46B21">
            <w:pPr>
              <w:pStyle w:val="af0"/>
              <w:jc w:val="center"/>
              <w:rPr>
                <w:rFonts w:ascii="Times New Roman" w:hAnsi="Times New Roman"/>
                <w:sz w:val="28"/>
                <w:szCs w:val="28"/>
              </w:rPr>
            </w:pPr>
          </w:p>
        </w:tc>
        <w:tc>
          <w:tcPr>
            <w:tcW w:w="2127" w:type="dxa"/>
            <w:vMerge w:val="restart"/>
            <w:tcBorders>
              <w:top w:val="single" w:sz="4" w:space="0" w:color="auto"/>
              <w:right w:val="single" w:sz="4" w:space="0" w:color="auto"/>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Статус</w:t>
            </w:r>
          </w:p>
        </w:tc>
        <w:tc>
          <w:tcPr>
            <w:tcW w:w="3969" w:type="dxa"/>
            <w:vMerge w:val="restart"/>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5" w:type="dxa"/>
            <w:vMerge w:val="restart"/>
            <w:tcBorders>
              <w:top w:val="single" w:sz="4" w:space="0" w:color="auto"/>
              <w:left w:val="single" w:sz="4" w:space="0" w:color="auto"/>
              <w:bottom w:val="single" w:sz="4" w:space="0" w:color="auto"/>
              <w:right w:val="nil"/>
            </w:tcBorders>
          </w:tcPr>
          <w:p w:rsidR="00B035C2" w:rsidRPr="00B940E1" w:rsidRDefault="00B035C2" w:rsidP="00F46B21">
            <w:pPr>
              <w:pStyle w:val="af0"/>
              <w:rPr>
                <w:rFonts w:ascii="Times New Roman" w:hAnsi="Times New Roman"/>
                <w:sz w:val="28"/>
                <w:szCs w:val="28"/>
              </w:rPr>
            </w:pPr>
            <w:r w:rsidRPr="00B940E1">
              <w:rPr>
                <w:rFonts w:ascii="Times New Roman" w:hAnsi="Times New Roman"/>
                <w:sz w:val="28"/>
                <w:szCs w:val="28"/>
              </w:rPr>
              <w:t>Главный распорядитель бюджетных средств (ГРБС)</w:t>
            </w: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(ответственный исполнитель, соисполни-тель, участник)</w:t>
            </w:r>
          </w:p>
        </w:tc>
        <w:tc>
          <w:tcPr>
            <w:tcW w:w="3543" w:type="dxa"/>
            <w:gridSpan w:val="3"/>
            <w:tcBorders>
              <w:top w:val="single" w:sz="4" w:space="0" w:color="auto"/>
              <w:left w:val="single" w:sz="4" w:space="0" w:color="auto"/>
              <w:bottom w:val="single" w:sz="4" w:space="0" w:color="auto"/>
              <w:right w:val="nil"/>
            </w:tcBorders>
          </w:tcPr>
          <w:p w:rsidR="00B035C2" w:rsidRPr="00297B3F" w:rsidRDefault="00B035C2" w:rsidP="00F46B21">
            <w:pPr>
              <w:pStyle w:val="af0"/>
              <w:jc w:val="center"/>
              <w:rPr>
                <w:rFonts w:ascii="Times New Roman" w:hAnsi="Times New Roman"/>
                <w:sz w:val="28"/>
                <w:szCs w:val="28"/>
              </w:rPr>
            </w:pPr>
            <w:r w:rsidRPr="00297B3F">
              <w:rPr>
                <w:rFonts w:ascii="Times New Roman" w:hAnsi="Times New Roman"/>
                <w:sz w:val="28"/>
                <w:szCs w:val="28"/>
              </w:rPr>
              <w:t xml:space="preserve">Код </w:t>
            </w:r>
            <w:hyperlink r:id="rId14" w:history="1">
              <w:r w:rsidRPr="00297B3F">
                <w:rPr>
                  <w:rStyle w:val="af1"/>
                  <w:rFonts w:ascii="Times New Roman" w:hAnsi="Times New Roman"/>
                  <w:color w:val="auto"/>
                  <w:sz w:val="28"/>
                  <w:szCs w:val="28"/>
                </w:rPr>
                <w:t>бюджетной классификации</w:t>
              </w:r>
            </w:hyperlink>
          </w:p>
        </w:tc>
        <w:tc>
          <w:tcPr>
            <w:tcW w:w="3686" w:type="dxa"/>
            <w:gridSpan w:val="3"/>
            <w:tcBorders>
              <w:top w:val="single" w:sz="4" w:space="0" w:color="auto"/>
              <w:left w:val="single" w:sz="4" w:space="0" w:color="auto"/>
              <w:bottom w:val="single" w:sz="4" w:space="0" w:color="auto"/>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Объем бюджетных ассигнований</w:t>
            </w:r>
          </w:p>
        </w:tc>
      </w:tr>
      <w:tr w:rsidR="00B035C2" w:rsidRPr="00B940E1" w:rsidTr="00011B51">
        <w:tc>
          <w:tcPr>
            <w:tcW w:w="850" w:type="dxa"/>
            <w:vMerge/>
            <w:tcBorders>
              <w:bottom w:val="single" w:sz="4" w:space="0" w:color="auto"/>
              <w:right w:val="single" w:sz="4" w:space="0" w:color="auto"/>
            </w:tcBorders>
          </w:tcPr>
          <w:p w:rsidR="00B035C2" w:rsidRPr="00B940E1" w:rsidRDefault="00B035C2" w:rsidP="00F46B21">
            <w:pPr>
              <w:pStyle w:val="af0"/>
              <w:rPr>
                <w:rFonts w:ascii="Times New Roman" w:hAnsi="Times New Roman"/>
                <w:sz w:val="28"/>
                <w:szCs w:val="28"/>
              </w:rPr>
            </w:pPr>
          </w:p>
        </w:tc>
        <w:tc>
          <w:tcPr>
            <w:tcW w:w="2127" w:type="dxa"/>
            <w:vMerge/>
            <w:tcBorders>
              <w:bottom w:val="single" w:sz="4" w:space="0" w:color="auto"/>
              <w:right w:val="single" w:sz="4" w:space="0" w:color="auto"/>
            </w:tcBorders>
          </w:tcPr>
          <w:p w:rsidR="00B035C2" w:rsidRPr="00B940E1" w:rsidRDefault="00B035C2" w:rsidP="00F46B21">
            <w:pPr>
              <w:pStyle w:val="af0"/>
              <w:rPr>
                <w:rFonts w:ascii="Times New Roman" w:hAnsi="Times New Roman"/>
                <w:sz w:val="28"/>
                <w:szCs w:val="28"/>
              </w:rPr>
            </w:pPr>
          </w:p>
        </w:tc>
        <w:tc>
          <w:tcPr>
            <w:tcW w:w="3969" w:type="dxa"/>
            <w:vMerge/>
            <w:tcBorders>
              <w:top w:val="single" w:sz="4" w:space="0" w:color="auto"/>
              <w:left w:val="single" w:sz="4" w:space="0" w:color="auto"/>
              <w:bottom w:val="nil"/>
              <w:right w:val="nil"/>
            </w:tcBorders>
          </w:tcPr>
          <w:p w:rsidR="00B035C2" w:rsidRPr="00B940E1" w:rsidRDefault="00B035C2" w:rsidP="00F46B21">
            <w:pPr>
              <w:pStyle w:val="af0"/>
              <w:rPr>
                <w:rFonts w:ascii="Times New Roman" w:hAnsi="Times New Roman"/>
                <w:sz w:val="28"/>
                <w:szCs w:val="28"/>
              </w:rPr>
            </w:pPr>
          </w:p>
        </w:tc>
        <w:tc>
          <w:tcPr>
            <w:tcW w:w="1985" w:type="dxa"/>
            <w:vMerge/>
            <w:tcBorders>
              <w:top w:val="single" w:sz="4" w:space="0" w:color="auto"/>
              <w:left w:val="single" w:sz="4" w:space="0" w:color="auto"/>
              <w:bottom w:val="nil"/>
              <w:right w:val="nil"/>
            </w:tcBorders>
          </w:tcPr>
          <w:p w:rsidR="00B035C2" w:rsidRPr="00B940E1" w:rsidRDefault="00B035C2" w:rsidP="00F46B21">
            <w:pPr>
              <w:pStyle w:val="af0"/>
              <w:rPr>
                <w:rFonts w:ascii="Times New Roman" w:hAnsi="Times New Roman"/>
                <w:sz w:val="28"/>
                <w:szCs w:val="28"/>
              </w:rPr>
            </w:pPr>
          </w:p>
        </w:tc>
        <w:tc>
          <w:tcPr>
            <w:tcW w:w="850" w:type="dxa"/>
            <w:tcBorders>
              <w:top w:val="single" w:sz="4" w:space="0" w:color="auto"/>
              <w:left w:val="single" w:sz="4" w:space="0" w:color="auto"/>
              <w:bottom w:val="nil"/>
              <w:right w:val="nil"/>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ГРБС</w:t>
            </w:r>
          </w:p>
        </w:tc>
        <w:tc>
          <w:tcPr>
            <w:tcW w:w="993" w:type="dxa"/>
            <w:tcBorders>
              <w:top w:val="single" w:sz="4" w:space="0" w:color="auto"/>
              <w:left w:val="single" w:sz="4" w:space="0" w:color="auto"/>
              <w:bottom w:val="nil"/>
              <w:right w:val="nil"/>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rPr>
                <w:rFonts w:ascii="Times New Roman" w:hAnsi="Times New Roman"/>
                <w:sz w:val="28"/>
                <w:szCs w:val="28"/>
              </w:rPr>
            </w:pPr>
            <w:r w:rsidRPr="00B940E1">
              <w:rPr>
                <w:rFonts w:ascii="Times New Roman" w:hAnsi="Times New Roman"/>
                <w:sz w:val="28"/>
                <w:szCs w:val="28"/>
              </w:rPr>
              <w:t>Рз Пр</w:t>
            </w:r>
          </w:p>
        </w:tc>
        <w:tc>
          <w:tcPr>
            <w:tcW w:w="1700" w:type="dxa"/>
            <w:tcBorders>
              <w:top w:val="single" w:sz="4" w:space="0" w:color="auto"/>
              <w:left w:val="single" w:sz="4" w:space="0" w:color="auto"/>
              <w:bottom w:val="nil"/>
              <w:right w:val="nil"/>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ЦСР</w:t>
            </w:r>
          </w:p>
        </w:tc>
        <w:tc>
          <w:tcPr>
            <w:tcW w:w="1134" w:type="dxa"/>
            <w:tcBorders>
              <w:top w:val="single" w:sz="4" w:space="0" w:color="auto"/>
              <w:left w:val="single" w:sz="4" w:space="0" w:color="auto"/>
              <w:bottom w:val="nil"/>
              <w:right w:val="nil"/>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очередной год</w:t>
            </w:r>
          </w:p>
          <w:p w:rsidR="00B035C2" w:rsidRPr="00B940E1" w:rsidRDefault="00B035C2" w:rsidP="00F46B21">
            <w:pPr>
              <w:rPr>
                <w:rFonts w:ascii="Times New Roman" w:hAnsi="Times New Roman"/>
                <w:sz w:val="28"/>
                <w:szCs w:val="28"/>
                <w:lang w:eastAsia="ru-RU"/>
              </w:rPr>
            </w:pPr>
            <w:r w:rsidRPr="00B940E1">
              <w:rPr>
                <w:rFonts w:ascii="Times New Roman" w:hAnsi="Times New Roman"/>
                <w:sz w:val="28"/>
                <w:szCs w:val="28"/>
                <w:lang w:eastAsia="ru-RU"/>
              </w:rPr>
              <w:t>2017г</w:t>
            </w:r>
          </w:p>
        </w:tc>
        <w:tc>
          <w:tcPr>
            <w:tcW w:w="1276" w:type="dxa"/>
            <w:tcBorders>
              <w:top w:val="single" w:sz="4" w:space="0" w:color="auto"/>
              <w:left w:val="single" w:sz="4" w:space="0" w:color="auto"/>
              <w:bottom w:val="nil"/>
              <w:right w:val="nil"/>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первый год планового периода</w:t>
            </w:r>
          </w:p>
          <w:p w:rsidR="00B035C2" w:rsidRPr="00B940E1" w:rsidRDefault="00B035C2" w:rsidP="00F46B21">
            <w:pPr>
              <w:rPr>
                <w:rFonts w:ascii="Times New Roman" w:hAnsi="Times New Roman"/>
                <w:sz w:val="28"/>
                <w:szCs w:val="28"/>
                <w:lang w:eastAsia="ru-RU"/>
              </w:rPr>
            </w:pPr>
            <w:r w:rsidRPr="00B940E1">
              <w:rPr>
                <w:rFonts w:ascii="Times New Roman" w:hAnsi="Times New Roman"/>
                <w:sz w:val="28"/>
                <w:szCs w:val="28"/>
                <w:lang w:eastAsia="ru-RU"/>
              </w:rPr>
              <w:t>2018г</w:t>
            </w:r>
          </w:p>
        </w:tc>
        <w:tc>
          <w:tcPr>
            <w:tcW w:w="1276" w:type="dxa"/>
            <w:tcBorders>
              <w:top w:val="single" w:sz="4" w:space="0" w:color="auto"/>
              <w:left w:val="single" w:sz="4" w:space="0" w:color="auto"/>
              <w:bottom w:val="nil"/>
            </w:tcBorders>
          </w:tcPr>
          <w:p w:rsidR="00B035C2" w:rsidRPr="00B940E1" w:rsidRDefault="00B035C2" w:rsidP="00F46B21">
            <w:pPr>
              <w:pStyle w:val="af0"/>
              <w:jc w:val="center"/>
              <w:rPr>
                <w:rFonts w:ascii="Times New Roman" w:hAnsi="Times New Roman"/>
                <w:sz w:val="28"/>
                <w:szCs w:val="28"/>
              </w:rPr>
            </w:pP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второй год планового периода</w:t>
            </w:r>
          </w:p>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2019г.</w:t>
            </w:r>
          </w:p>
        </w:tc>
      </w:tr>
      <w:tr w:rsidR="00B035C2" w:rsidRPr="00B940E1" w:rsidTr="00011B51">
        <w:tc>
          <w:tcPr>
            <w:tcW w:w="850" w:type="dxa"/>
            <w:tcBorders>
              <w:top w:val="single" w:sz="4" w:space="0" w:color="auto"/>
              <w:bottom w:val="single" w:sz="4" w:space="0" w:color="auto"/>
              <w:right w:val="single" w:sz="4" w:space="0" w:color="auto"/>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3</w:t>
            </w:r>
          </w:p>
        </w:tc>
        <w:tc>
          <w:tcPr>
            <w:tcW w:w="1985"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4</w:t>
            </w:r>
          </w:p>
        </w:tc>
        <w:tc>
          <w:tcPr>
            <w:tcW w:w="850"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5</w:t>
            </w:r>
          </w:p>
        </w:tc>
        <w:tc>
          <w:tcPr>
            <w:tcW w:w="993"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6</w:t>
            </w:r>
          </w:p>
        </w:tc>
        <w:tc>
          <w:tcPr>
            <w:tcW w:w="1700"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nil"/>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9</w:t>
            </w:r>
          </w:p>
        </w:tc>
        <w:tc>
          <w:tcPr>
            <w:tcW w:w="1276" w:type="dxa"/>
            <w:tcBorders>
              <w:top w:val="single" w:sz="4" w:space="0" w:color="auto"/>
              <w:left w:val="single" w:sz="4" w:space="0" w:color="auto"/>
              <w:bottom w:val="single" w:sz="4" w:space="0" w:color="auto"/>
            </w:tcBorders>
          </w:tcPr>
          <w:p w:rsidR="00B035C2" w:rsidRPr="00B940E1" w:rsidRDefault="00B035C2" w:rsidP="00F46B21">
            <w:pPr>
              <w:pStyle w:val="af0"/>
              <w:jc w:val="center"/>
              <w:rPr>
                <w:rFonts w:ascii="Times New Roman" w:hAnsi="Times New Roman"/>
                <w:sz w:val="28"/>
                <w:szCs w:val="28"/>
              </w:rPr>
            </w:pPr>
            <w:r w:rsidRPr="00B940E1">
              <w:rPr>
                <w:rFonts w:ascii="Times New Roman" w:hAnsi="Times New Roman"/>
                <w:sz w:val="28"/>
                <w:szCs w:val="28"/>
              </w:rPr>
              <w:t>10</w:t>
            </w:r>
          </w:p>
          <w:p w:rsidR="00B035C2" w:rsidRPr="00B940E1" w:rsidRDefault="00B035C2" w:rsidP="00F46B21">
            <w:pPr>
              <w:pStyle w:val="af0"/>
              <w:jc w:val="center"/>
              <w:rPr>
                <w:rFonts w:ascii="Times New Roman" w:hAnsi="Times New Roman"/>
                <w:sz w:val="28"/>
                <w:szCs w:val="28"/>
              </w:rPr>
            </w:pPr>
          </w:p>
        </w:tc>
      </w:tr>
      <w:tr w:rsidR="00B035C2" w:rsidRPr="00011B51" w:rsidTr="00011B51">
        <w:tc>
          <w:tcPr>
            <w:tcW w:w="850" w:type="dxa"/>
            <w:tcBorders>
              <w:top w:val="single" w:sz="4" w:space="0" w:color="auto"/>
              <w:bottom w:val="single" w:sz="4" w:space="0" w:color="auto"/>
              <w:right w:val="single" w:sz="4" w:space="0" w:color="auto"/>
            </w:tcBorders>
          </w:tcPr>
          <w:p w:rsidR="00B035C2" w:rsidRPr="00011B51" w:rsidRDefault="00B035C2"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Подпрограмма 1:</w:t>
            </w:r>
          </w:p>
        </w:tc>
        <w:tc>
          <w:tcPr>
            <w:tcW w:w="3969"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Обеспечение деятельности аппарата управления администрации Ключевского сельсовета</w:t>
            </w:r>
          </w:p>
        </w:tc>
        <w:tc>
          <w:tcPr>
            <w:tcW w:w="1985"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p>
        </w:tc>
        <w:tc>
          <w:tcPr>
            <w:tcW w:w="170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p>
        </w:tc>
        <w:tc>
          <w:tcPr>
            <w:tcW w:w="1134"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1897,3</w:t>
            </w:r>
          </w:p>
        </w:tc>
        <w:tc>
          <w:tcPr>
            <w:tcW w:w="1276"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1761,8</w:t>
            </w:r>
          </w:p>
        </w:tc>
        <w:tc>
          <w:tcPr>
            <w:tcW w:w="1276" w:type="dxa"/>
            <w:tcBorders>
              <w:top w:val="single" w:sz="4" w:space="0" w:color="auto"/>
              <w:left w:val="single" w:sz="4" w:space="0" w:color="auto"/>
              <w:bottom w:val="single" w:sz="4" w:space="0" w:color="auto"/>
            </w:tcBorders>
          </w:tcPr>
          <w:p w:rsidR="00B035C2" w:rsidRPr="00011B51" w:rsidRDefault="00B035C2" w:rsidP="00011B51">
            <w:pPr>
              <w:pStyle w:val="af"/>
              <w:rPr>
                <w:rFonts w:ascii="Times New Roman" w:hAnsi="Times New Roman"/>
                <w:b/>
                <w:sz w:val="28"/>
                <w:szCs w:val="28"/>
              </w:rPr>
            </w:pPr>
            <w:r w:rsidRPr="00011B51">
              <w:rPr>
                <w:rFonts w:ascii="Times New Roman" w:hAnsi="Times New Roman"/>
                <w:b/>
                <w:sz w:val="28"/>
                <w:szCs w:val="28"/>
              </w:rPr>
              <w:t>2</w:t>
            </w:r>
            <w:r w:rsidR="00BE0B5D" w:rsidRPr="00011B51">
              <w:rPr>
                <w:rFonts w:ascii="Times New Roman" w:hAnsi="Times New Roman"/>
                <w:b/>
                <w:sz w:val="28"/>
                <w:szCs w:val="28"/>
              </w:rPr>
              <w:t>181,8</w:t>
            </w:r>
          </w:p>
        </w:tc>
      </w:tr>
      <w:tr w:rsidR="00B035C2" w:rsidRPr="00011B51" w:rsidTr="00011B51">
        <w:tc>
          <w:tcPr>
            <w:tcW w:w="850" w:type="dxa"/>
            <w:tcBorders>
              <w:top w:val="single" w:sz="4" w:space="0" w:color="auto"/>
              <w:bottom w:val="single" w:sz="4" w:space="0" w:color="auto"/>
              <w:right w:val="single" w:sz="4" w:space="0" w:color="auto"/>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Основное мероприятие 1</w:t>
            </w:r>
          </w:p>
        </w:tc>
        <w:tc>
          <w:tcPr>
            <w:tcW w:w="3969"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Руководство и управление в сфере установленных функций органов местного самоуправления  Ключевского сельсовета</w:t>
            </w:r>
          </w:p>
        </w:tc>
        <w:tc>
          <w:tcPr>
            <w:tcW w:w="1985"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0100</w:t>
            </w:r>
          </w:p>
        </w:tc>
        <w:tc>
          <w:tcPr>
            <w:tcW w:w="170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8210000000</w:t>
            </w:r>
          </w:p>
        </w:tc>
        <w:tc>
          <w:tcPr>
            <w:tcW w:w="1134"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1897,3</w:t>
            </w:r>
          </w:p>
        </w:tc>
        <w:tc>
          <w:tcPr>
            <w:tcW w:w="1276"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1761,8</w:t>
            </w:r>
          </w:p>
        </w:tc>
        <w:tc>
          <w:tcPr>
            <w:tcW w:w="1276" w:type="dxa"/>
            <w:tcBorders>
              <w:top w:val="single" w:sz="4" w:space="0" w:color="auto"/>
              <w:left w:val="single" w:sz="4" w:space="0" w:color="auto"/>
              <w:bottom w:val="single" w:sz="4" w:space="0" w:color="auto"/>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2</w:t>
            </w:r>
            <w:r w:rsidR="00BE0B5D" w:rsidRPr="00011B51">
              <w:rPr>
                <w:rFonts w:ascii="Times New Roman" w:hAnsi="Times New Roman"/>
                <w:sz w:val="28"/>
                <w:szCs w:val="28"/>
              </w:rPr>
              <w:t>181,8</w:t>
            </w:r>
          </w:p>
        </w:tc>
      </w:tr>
      <w:tr w:rsidR="00B035C2" w:rsidRPr="00011B51" w:rsidTr="00011B51">
        <w:tc>
          <w:tcPr>
            <w:tcW w:w="850" w:type="dxa"/>
            <w:tcBorders>
              <w:top w:val="single" w:sz="4" w:space="0" w:color="auto"/>
              <w:bottom w:val="single" w:sz="4" w:space="0" w:color="auto"/>
              <w:right w:val="single" w:sz="4" w:space="0" w:color="auto"/>
            </w:tcBorders>
          </w:tcPr>
          <w:p w:rsidR="00B035C2" w:rsidRPr="00011B51" w:rsidRDefault="00B035C2"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p>
        </w:tc>
        <w:tc>
          <w:tcPr>
            <w:tcW w:w="3969"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Глава муниципального образования</w:t>
            </w:r>
          </w:p>
        </w:tc>
        <w:tc>
          <w:tcPr>
            <w:tcW w:w="1985"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0102</w:t>
            </w:r>
          </w:p>
        </w:tc>
        <w:tc>
          <w:tcPr>
            <w:tcW w:w="170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8210110010</w:t>
            </w:r>
          </w:p>
        </w:tc>
        <w:tc>
          <w:tcPr>
            <w:tcW w:w="1134"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436,2</w:t>
            </w:r>
          </w:p>
        </w:tc>
        <w:tc>
          <w:tcPr>
            <w:tcW w:w="1276"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452,4</w:t>
            </w:r>
          </w:p>
        </w:tc>
        <w:tc>
          <w:tcPr>
            <w:tcW w:w="1276" w:type="dxa"/>
            <w:tcBorders>
              <w:top w:val="single" w:sz="4" w:space="0" w:color="auto"/>
              <w:left w:val="single" w:sz="4" w:space="0" w:color="auto"/>
              <w:bottom w:val="single" w:sz="4" w:space="0" w:color="auto"/>
            </w:tcBorders>
          </w:tcPr>
          <w:p w:rsidR="00B035C2" w:rsidRPr="00011B51" w:rsidRDefault="00BE0B5D" w:rsidP="00011B51">
            <w:pPr>
              <w:pStyle w:val="af"/>
              <w:rPr>
                <w:rFonts w:ascii="Times New Roman" w:hAnsi="Times New Roman"/>
                <w:sz w:val="28"/>
                <w:szCs w:val="28"/>
              </w:rPr>
            </w:pPr>
            <w:r w:rsidRPr="00011B51">
              <w:rPr>
                <w:rFonts w:ascii="Times New Roman" w:hAnsi="Times New Roman"/>
                <w:sz w:val="28"/>
                <w:szCs w:val="28"/>
              </w:rPr>
              <w:t>574,3</w:t>
            </w:r>
          </w:p>
        </w:tc>
      </w:tr>
      <w:tr w:rsidR="00B035C2" w:rsidRPr="00011B51" w:rsidTr="00011B51">
        <w:tc>
          <w:tcPr>
            <w:tcW w:w="850" w:type="dxa"/>
            <w:tcBorders>
              <w:top w:val="single" w:sz="4" w:space="0" w:color="auto"/>
              <w:bottom w:val="single" w:sz="4" w:space="0" w:color="auto"/>
              <w:right w:val="single" w:sz="4" w:space="0" w:color="auto"/>
            </w:tcBorders>
          </w:tcPr>
          <w:p w:rsidR="00B035C2" w:rsidRPr="00011B51" w:rsidRDefault="00B035C2"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p>
        </w:tc>
        <w:tc>
          <w:tcPr>
            <w:tcW w:w="3969"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Центральный аппарат</w:t>
            </w:r>
          </w:p>
        </w:tc>
        <w:tc>
          <w:tcPr>
            <w:tcW w:w="1985"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0104</w:t>
            </w:r>
          </w:p>
        </w:tc>
        <w:tc>
          <w:tcPr>
            <w:tcW w:w="170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8210110020</w:t>
            </w:r>
          </w:p>
        </w:tc>
        <w:tc>
          <w:tcPr>
            <w:tcW w:w="1134"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1461,1</w:t>
            </w:r>
          </w:p>
        </w:tc>
        <w:tc>
          <w:tcPr>
            <w:tcW w:w="1276"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1309,4</w:t>
            </w:r>
          </w:p>
        </w:tc>
        <w:tc>
          <w:tcPr>
            <w:tcW w:w="1276" w:type="dxa"/>
            <w:tcBorders>
              <w:top w:val="single" w:sz="4" w:space="0" w:color="auto"/>
              <w:left w:val="single" w:sz="4" w:space="0" w:color="auto"/>
              <w:bottom w:val="single" w:sz="4" w:space="0" w:color="auto"/>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16</w:t>
            </w:r>
            <w:r w:rsidR="00BE0B5D" w:rsidRPr="00011B51">
              <w:rPr>
                <w:rFonts w:ascii="Times New Roman" w:hAnsi="Times New Roman"/>
                <w:sz w:val="28"/>
                <w:szCs w:val="28"/>
              </w:rPr>
              <w:t>07,5</w:t>
            </w:r>
          </w:p>
        </w:tc>
      </w:tr>
      <w:tr w:rsidR="00B035C2" w:rsidRPr="00011B51" w:rsidTr="00011B51">
        <w:tc>
          <w:tcPr>
            <w:tcW w:w="850" w:type="dxa"/>
            <w:tcBorders>
              <w:top w:val="single" w:sz="4" w:space="0" w:color="auto"/>
              <w:bottom w:val="single" w:sz="4" w:space="0" w:color="auto"/>
              <w:right w:val="single" w:sz="4" w:space="0" w:color="auto"/>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 xml:space="preserve">Основное мероприятие </w:t>
            </w:r>
          </w:p>
        </w:tc>
        <w:tc>
          <w:tcPr>
            <w:tcW w:w="3969"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Пенсионное обеспечение муниципальных служащих</w:t>
            </w:r>
          </w:p>
        </w:tc>
        <w:tc>
          <w:tcPr>
            <w:tcW w:w="1985"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1001</w:t>
            </w:r>
          </w:p>
        </w:tc>
        <w:tc>
          <w:tcPr>
            <w:tcW w:w="170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8210300000</w:t>
            </w:r>
          </w:p>
        </w:tc>
        <w:tc>
          <w:tcPr>
            <w:tcW w:w="1134"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w:t>
            </w:r>
          </w:p>
        </w:tc>
      </w:tr>
      <w:tr w:rsidR="00B035C2" w:rsidRPr="00011B51" w:rsidTr="00011B51">
        <w:tc>
          <w:tcPr>
            <w:tcW w:w="850" w:type="dxa"/>
            <w:tcBorders>
              <w:top w:val="single" w:sz="4" w:space="0" w:color="auto"/>
              <w:bottom w:val="single" w:sz="4" w:space="0" w:color="auto"/>
              <w:right w:val="single" w:sz="4" w:space="0" w:color="auto"/>
            </w:tcBorders>
          </w:tcPr>
          <w:p w:rsidR="00B035C2" w:rsidRPr="00011B51" w:rsidRDefault="00B035C2"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p>
        </w:tc>
        <w:tc>
          <w:tcPr>
            <w:tcW w:w="3969"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Пенсионное обеспечение муниципальных служащих</w:t>
            </w:r>
          </w:p>
        </w:tc>
        <w:tc>
          <w:tcPr>
            <w:tcW w:w="1985"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1001</w:t>
            </w:r>
          </w:p>
        </w:tc>
        <w:tc>
          <w:tcPr>
            <w:tcW w:w="1700"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8210370700</w:t>
            </w:r>
          </w:p>
        </w:tc>
        <w:tc>
          <w:tcPr>
            <w:tcW w:w="1134"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right w:val="nil"/>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tcBorders>
          </w:tcPr>
          <w:p w:rsidR="00B035C2" w:rsidRPr="00011B51" w:rsidRDefault="00B035C2" w:rsidP="00011B51">
            <w:pPr>
              <w:pStyle w:val="af"/>
              <w:rPr>
                <w:rFonts w:ascii="Times New Roman" w:hAnsi="Times New Roman"/>
                <w:sz w:val="28"/>
                <w:szCs w:val="28"/>
              </w:rPr>
            </w:pPr>
            <w:r w:rsidRPr="00011B51">
              <w:rPr>
                <w:rFonts w:ascii="Times New Roman" w:hAnsi="Times New Roman"/>
                <w:sz w:val="28"/>
                <w:szCs w:val="28"/>
              </w:rPr>
              <w:t>-</w:t>
            </w:r>
          </w:p>
        </w:tc>
      </w:tr>
      <w:tr w:rsidR="00BE0B5D" w:rsidRPr="00011B51" w:rsidTr="00011B51">
        <w:tc>
          <w:tcPr>
            <w:tcW w:w="850" w:type="dxa"/>
            <w:tcBorders>
              <w:top w:val="single" w:sz="4" w:space="0" w:color="auto"/>
              <w:bottom w:val="single" w:sz="4" w:space="0" w:color="auto"/>
              <w:right w:val="single" w:sz="4" w:space="0" w:color="auto"/>
            </w:tcBorders>
          </w:tcPr>
          <w:p w:rsidR="00BE0B5D" w:rsidRPr="00011B51" w:rsidRDefault="00BE0B5D"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Подпрограмма :</w:t>
            </w:r>
          </w:p>
        </w:tc>
        <w:tc>
          <w:tcPr>
            <w:tcW w:w="3969"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c>
          <w:tcPr>
            <w:tcW w:w="1985"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p>
        </w:tc>
        <w:tc>
          <w:tcPr>
            <w:tcW w:w="170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p>
        </w:tc>
        <w:tc>
          <w:tcPr>
            <w:tcW w:w="1134"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40,0</w:t>
            </w:r>
          </w:p>
        </w:tc>
        <w:tc>
          <w:tcPr>
            <w:tcW w:w="1276"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5,2</w:t>
            </w:r>
          </w:p>
        </w:tc>
        <w:tc>
          <w:tcPr>
            <w:tcW w:w="1276" w:type="dxa"/>
            <w:tcBorders>
              <w:top w:val="single" w:sz="4" w:space="0" w:color="auto"/>
              <w:left w:val="single" w:sz="4" w:space="0" w:color="auto"/>
              <w:bottom w:val="single" w:sz="4" w:space="0" w:color="auto"/>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b/>
                <w:sz w:val="28"/>
                <w:szCs w:val="28"/>
              </w:rPr>
              <w:t>45,9</w:t>
            </w:r>
          </w:p>
        </w:tc>
      </w:tr>
      <w:tr w:rsidR="00BE0B5D" w:rsidRPr="00011B51" w:rsidTr="00011B51">
        <w:tc>
          <w:tcPr>
            <w:tcW w:w="850" w:type="dxa"/>
            <w:tcBorders>
              <w:top w:val="single" w:sz="4" w:space="0" w:color="auto"/>
              <w:bottom w:val="single" w:sz="4" w:space="0" w:color="auto"/>
              <w:right w:val="single" w:sz="4" w:space="0" w:color="auto"/>
            </w:tcBorders>
          </w:tcPr>
          <w:p w:rsidR="00BE0B5D" w:rsidRPr="00011B51" w:rsidRDefault="00BE0B5D"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lang w:bidi="en-US"/>
              </w:rPr>
              <w:t xml:space="preserve">Основное мероприятие </w:t>
            </w:r>
          </w:p>
        </w:tc>
        <w:tc>
          <w:tcPr>
            <w:tcW w:w="3969"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lang w:bidi="en-US"/>
              </w:rPr>
              <w:t xml:space="preserve"> </w:t>
            </w:r>
            <w:r w:rsidRPr="00011B51">
              <w:rPr>
                <w:rFonts w:ascii="Times New Roman" w:hAnsi="Times New Roman"/>
                <w:i/>
                <w:sz w:val="28"/>
                <w:szCs w:val="28"/>
              </w:rPr>
              <w:t>Проведение регистрации прав на объекты муниципальной собственности</w:t>
            </w:r>
          </w:p>
        </w:tc>
        <w:tc>
          <w:tcPr>
            <w:tcW w:w="1985"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rPr>
              <w:t>441</w:t>
            </w:r>
          </w:p>
        </w:tc>
        <w:tc>
          <w:tcPr>
            <w:tcW w:w="993"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rPr>
              <w:t>0113</w:t>
            </w:r>
          </w:p>
        </w:tc>
        <w:tc>
          <w:tcPr>
            <w:tcW w:w="1700" w:type="dxa"/>
            <w:tcBorders>
              <w:top w:val="single" w:sz="4" w:space="0" w:color="auto"/>
              <w:left w:val="single" w:sz="4" w:space="0" w:color="auto"/>
              <w:bottom w:val="single" w:sz="4" w:space="0" w:color="auto"/>
              <w:right w:val="nil"/>
            </w:tcBorders>
          </w:tcPr>
          <w:p w:rsidR="00BE0B5D" w:rsidRPr="00011B51" w:rsidRDefault="003710D7" w:rsidP="00011B51">
            <w:pPr>
              <w:pStyle w:val="af"/>
              <w:rPr>
                <w:rFonts w:ascii="Times New Roman" w:hAnsi="Times New Roman"/>
                <w:i/>
                <w:sz w:val="28"/>
                <w:szCs w:val="28"/>
              </w:rPr>
            </w:pPr>
            <w:r w:rsidRPr="00011B51">
              <w:rPr>
                <w:rFonts w:ascii="Times New Roman" w:hAnsi="Times New Roman"/>
                <w:i/>
                <w:sz w:val="28"/>
                <w:szCs w:val="28"/>
                <w:lang w:bidi="en-US"/>
              </w:rPr>
              <w:t>82 2 0</w:t>
            </w:r>
            <w:r w:rsidR="00BE0B5D" w:rsidRPr="00011B51">
              <w:rPr>
                <w:rFonts w:ascii="Times New Roman" w:hAnsi="Times New Roman"/>
                <w:i/>
                <w:sz w:val="28"/>
                <w:szCs w:val="28"/>
                <w:lang w:bidi="en-US"/>
              </w:rPr>
              <w:t>90100</w:t>
            </w:r>
          </w:p>
        </w:tc>
        <w:tc>
          <w:tcPr>
            <w:tcW w:w="1134"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rPr>
              <w:t>20,0</w:t>
            </w:r>
          </w:p>
        </w:tc>
        <w:tc>
          <w:tcPr>
            <w:tcW w:w="1276"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rPr>
              <w:t>-</w:t>
            </w:r>
          </w:p>
        </w:tc>
        <w:tc>
          <w:tcPr>
            <w:tcW w:w="1276" w:type="dxa"/>
            <w:tcBorders>
              <w:top w:val="single" w:sz="4" w:space="0" w:color="auto"/>
              <w:left w:val="single" w:sz="4" w:space="0" w:color="auto"/>
              <w:bottom w:val="single" w:sz="4" w:space="0" w:color="auto"/>
            </w:tcBorders>
          </w:tcPr>
          <w:p w:rsidR="00BE0B5D" w:rsidRPr="00011B51" w:rsidRDefault="00BE0B5D" w:rsidP="00011B51">
            <w:pPr>
              <w:pStyle w:val="af"/>
              <w:rPr>
                <w:rFonts w:ascii="Times New Roman" w:hAnsi="Times New Roman"/>
                <w:i/>
                <w:sz w:val="28"/>
                <w:szCs w:val="28"/>
              </w:rPr>
            </w:pPr>
            <w:r w:rsidRPr="00011B51">
              <w:rPr>
                <w:rFonts w:ascii="Times New Roman" w:hAnsi="Times New Roman"/>
                <w:i/>
                <w:sz w:val="28"/>
                <w:szCs w:val="28"/>
              </w:rPr>
              <w:t>0</w:t>
            </w:r>
          </w:p>
        </w:tc>
      </w:tr>
      <w:tr w:rsidR="00BE0B5D" w:rsidRPr="00011B51" w:rsidTr="00011B51">
        <w:tc>
          <w:tcPr>
            <w:tcW w:w="850" w:type="dxa"/>
            <w:tcBorders>
              <w:top w:val="single" w:sz="4" w:space="0" w:color="auto"/>
              <w:bottom w:val="single" w:sz="4" w:space="0" w:color="auto"/>
              <w:right w:val="single" w:sz="4" w:space="0" w:color="auto"/>
            </w:tcBorders>
          </w:tcPr>
          <w:p w:rsidR="00BE0B5D" w:rsidRPr="00011B51" w:rsidRDefault="00BE0B5D"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p>
        </w:tc>
        <w:tc>
          <w:tcPr>
            <w:tcW w:w="3969"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Проведение регистрации прав на объекты муниципальной собственности</w:t>
            </w:r>
          </w:p>
          <w:p w:rsidR="00BE0B5D" w:rsidRPr="00011B51" w:rsidRDefault="00BE0B5D" w:rsidP="00011B51">
            <w:pPr>
              <w:pStyle w:val="af"/>
              <w:rPr>
                <w:rFonts w:ascii="Times New Roman" w:hAnsi="Times New Roman"/>
                <w:sz w:val="28"/>
                <w:szCs w:val="28"/>
              </w:rPr>
            </w:pPr>
          </w:p>
        </w:tc>
        <w:tc>
          <w:tcPr>
            <w:tcW w:w="1985"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0113</w:t>
            </w:r>
          </w:p>
        </w:tc>
        <w:tc>
          <w:tcPr>
            <w:tcW w:w="1700" w:type="dxa"/>
            <w:tcBorders>
              <w:top w:val="single" w:sz="4" w:space="0" w:color="auto"/>
              <w:left w:val="single" w:sz="4" w:space="0" w:color="auto"/>
              <w:bottom w:val="single" w:sz="4" w:space="0" w:color="auto"/>
              <w:right w:val="nil"/>
            </w:tcBorders>
          </w:tcPr>
          <w:p w:rsidR="00BE0B5D" w:rsidRPr="00011B51" w:rsidRDefault="003710D7" w:rsidP="00011B51">
            <w:pPr>
              <w:pStyle w:val="af"/>
              <w:rPr>
                <w:rFonts w:ascii="Times New Roman" w:hAnsi="Times New Roman"/>
                <w:sz w:val="28"/>
                <w:szCs w:val="28"/>
              </w:rPr>
            </w:pPr>
            <w:r w:rsidRPr="00011B51">
              <w:rPr>
                <w:rFonts w:ascii="Times New Roman" w:hAnsi="Times New Roman"/>
                <w:sz w:val="28"/>
                <w:szCs w:val="28"/>
                <w:lang w:bidi="en-US"/>
              </w:rPr>
              <w:t>822</w:t>
            </w:r>
            <w:r w:rsidR="00BE0B5D" w:rsidRPr="00011B51">
              <w:rPr>
                <w:rFonts w:ascii="Times New Roman" w:hAnsi="Times New Roman"/>
                <w:sz w:val="28"/>
                <w:szCs w:val="28"/>
                <w:lang w:bidi="en-US"/>
              </w:rPr>
              <w:t>01 90100</w:t>
            </w:r>
          </w:p>
        </w:tc>
        <w:tc>
          <w:tcPr>
            <w:tcW w:w="1134"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0</w:t>
            </w:r>
          </w:p>
        </w:tc>
      </w:tr>
      <w:tr w:rsidR="00BE0B5D" w:rsidRPr="00011B51" w:rsidTr="00011B51">
        <w:tc>
          <w:tcPr>
            <w:tcW w:w="850" w:type="dxa"/>
            <w:tcBorders>
              <w:top w:val="single" w:sz="4" w:space="0" w:color="auto"/>
              <w:bottom w:val="single" w:sz="4" w:space="0" w:color="auto"/>
              <w:right w:val="single" w:sz="4" w:space="0" w:color="auto"/>
            </w:tcBorders>
          </w:tcPr>
          <w:p w:rsidR="00BE0B5D" w:rsidRPr="00011B51" w:rsidRDefault="00BE0B5D"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r w:rsidRPr="00011B51">
              <w:rPr>
                <w:rFonts w:ascii="Times New Roman" w:hAnsi="Times New Roman"/>
                <w:sz w:val="28"/>
                <w:szCs w:val="28"/>
              </w:rPr>
              <w:t xml:space="preserve">Основное мероприятие </w:t>
            </w:r>
          </w:p>
        </w:tc>
        <w:tc>
          <w:tcPr>
            <w:tcW w:w="3969"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lang w:bidi="en-US"/>
              </w:rPr>
            </w:pPr>
            <w:r w:rsidRPr="00011B51">
              <w:rPr>
                <w:rFonts w:ascii="Times New Roman" w:hAnsi="Times New Roman"/>
                <w:sz w:val="28"/>
                <w:szCs w:val="28"/>
              </w:rPr>
              <w:t xml:space="preserve">Подготовка проектов межевания, топографическая </w:t>
            </w:r>
            <w:r w:rsidRPr="00011B51">
              <w:rPr>
                <w:rFonts w:ascii="Times New Roman" w:hAnsi="Times New Roman"/>
                <w:sz w:val="28"/>
                <w:szCs w:val="28"/>
              </w:rPr>
              <w:lastRenderedPageBreak/>
              <w:t>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1985"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lastRenderedPageBreak/>
              <w:t xml:space="preserve">Администрация </w:t>
            </w:r>
            <w:r w:rsidRPr="00011B51">
              <w:rPr>
                <w:rFonts w:ascii="Times New Roman" w:hAnsi="Times New Roman"/>
                <w:sz w:val="28"/>
                <w:szCs w:val="28"/>
              </w:rPr>
              <w:lastRenderedPageBreak/>
              <w:t>Ключевский сельсовет</w:t>
            </w:r>
          </w:p>
        </w:tc>
        <w:tc>
          <w:tcPr>
            <w:tcW w:w="85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lastRenderedPageBreak/>
              <w:t>441</w:t>
            </w:r>
          </w:p>
        </w:tc>
        <w:tc>
          <w:tcPr>
            <w:tcW w:w="993"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0412</w:t>
            </w:r>
          </w:p>
        </w:tc>
        <w:tc>
          <w:tcPr>
            <w:tcW w:w="1700" w:type="dxa"/>
            <w:tcBorders>
              <w:top w:val="single" w:sz="4" w:space="0" w:color="auto"/>
              <w:left w:val="single" w:sz="4" w:space="0" w:color="auto"/>
              <w:bottom w:val="single" w:sz="4" w:space="0" w:color="auto"/>
              <w:right w:val="nil"/>
            </w:tcBorders>
          </w:tcPr>
          <w:p w:rsidR="00BE0B5D" w:rsidRPr="00011B51" w:rsidRDefault="003710D7" w:rsidP="00011B51">
            <w:pPr>
              <w:pStyle w:val="af"/>
              <w:rPr>
                <w:rFonts w:ascii="Times New Roman" w:hAnsi="Times New Roman"/>
                <w:sz w:val="28"/>
                <w:szCs w:val="28"/>
              </w:rPr>
            </w:pPr>
            <w:r w:rsidRPr="00011B51">
              <w:rPr>
                <w:rFonts w:ascii="Times New Roman" w:hAnsi="Times New Roman"/>
                <w:sz w:val="28"/>
                <w:szCs w:val="28"/>
                <w:lang w:bidi="en-US"/>
              </w:rPr>
              <w:t>82 2 0</w:t>
            </w:r>
            <w:r w:rsidR="00BE0B5D" w:rsidRPr="00011B51">
              <w:rPr>
                <w:rFonts w:ascii="Times New Roman" w:hAnsi="Times New Roman"/>
                <w:sz w:val="28"/>
                <w:szCs w:val="28"/>
                <w:lang w:bidi="en-US"/>
              </w:rPr>
              <w:t>90090</w:t>
            </w:r>
          </w:p>
        </w:tc>
        <w:tc>
          <w:tcPr>
            <w:tcW w:w="1134"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5,2</w:t>
            </w:r>
          </w:p>
        </w:tc>
        <w:tc>
          <w:tcPr>
            <w:tcW w:w="1276" w:type="dxa"/>
            <w:tcBorders>
              <w:top w:val="single" w:sz="4" w:space="0" w:color="auto"/>
              <w:left w:val="single" w:sz="4" w:space="0" w:color="auto"/>
              <w:bottom w:val="single" w:sz="4" w:space="0" w:color="auto"/>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45,9</w:t>
            </w:r>
          </w:p>
        </w:tc>
      </w:tr>
      <w:tr w:rsidR="00BE0B5D" w:rsidRPr="00011B51" w:rsidTr="00011B51">
        <w:tc>
          <w:tcPr>
            <w:tcW w:w="850" w:type="dxa"/>
            <w:tcBorders>
              <w:top w:val="single" w:sz="4" w:space="0" w:color="auto"/>
              <w:bottom w:val="single" w:sz="4" w:space="0" w:color="auto"/>
              <w:right w:val="single" w:sz="4" w:space="0" w:color="auto"/>
            </w:tcBorders>
          </w:tcPr>
          <w:p w:rsidR="00BE0B5D" w:rsidRPr="00011B51" w:rsidRDefault="00BE0B5D"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p>
        </w:tc>
        <w:tc>
          <w:tcPr>
            <w:tcW w:w="3969"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eastAsia="Arial Unicode MS" w:hAnsi="Times New Roman"/>
                <w:sz w:val="28"/>
                <w:szCs w:val="28"/>
                <w:lang w:bidi="en-US"/>
              </w:rPr>
            </w:pPr>
            <w:r w:rsidRPr="00011B51">
              <w:rPr>
                <w:rFonts w:ascii="Times New Roman" w:eastAsia="Arial Unicode MS" w:hAnsi="Times New Roman"/>
                <w:sz w:val="28"/>
                <w:szCs w:val="28"/>
                <w:lang w:bidi="en-US"/>
              </w:rPr>
              <w:t>Реализация мероприятий по землеустройству и землепользованию</w:t>
            </w:r>
          </w:p>
        </w:tc>
        <w:tc>
          <w:tcPr>
            <w:tcW w:w="1985"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0412</w:t>
            </w:r>
          </w:p>
        </w:tc>
        <w:tc>
          <w:tcPr>
            <w:tcW w:w="1700" w:type="dxa"/>
            <w:tcBorders>
              <w:top w:val="single" w:sz="4" w:space="0" w:color="auto"/>
              <w:left w:val="single" w:sz="4" w:space="0" w:color="auto"/>
              <w:bottom w:val="single" w:sz="4" w:space="0" w:color="auto"/>
              <w:right w:val="nil"/>
            </w:tcBorders>
          </w:tcPr>
          <w:p w:rsidR="00BE0B5D" w:rsidRPr="00011B51" w:rsidRDefault="003710D7" w:rsidP="00011B51">
            <w:pPr>
              <w:pStyle w:val="af"/>
              <w:rPr>
                <w:rFonts w:ascii="Times New Roman" w:hAnsi="Times New Roman"/>
                <w:sz w:val="28"/>
                <w:szCs w:val="28"/>
              </w:rPr>
            </w:pPr>
            <w:r w:rsidRPr="00011B51">
              <w:rPr>
                <w:rFonts w:ascii="Times New Roman" w:hAnsi="Times New Roman"/>
                <w:sz w:val="28"/>
                <w:szCs w:val="28"/>
                <w:lang w:bidi="en-US"/>
              </w:rPr>
              <w:t>82 2 0</w:t>
            </w:r>
            <w:r w:rsidR="00BE0B5D" w:rsidRPr="00011B51">
              <w:rPr>
                <w:rFonts w:ascii="Times New Roman" w:hAnsi="Times New Roman"/>
                <w:sz w:val="28"/>
                <w:szCs w:val="28"/>
                <w:lang w:bidi="en-US"/>
              </w:rPr>
              <w:t>90090</w:t>
            </w:r>
          </w:p>
        </w:tc>
        <w:tc>
          <w:tcPr>
            <w:tcW w:w="1134"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45,9</w:t>
            </w:r>
          </w:p>
        </w:tc>
      </w:tr>
      <w:tr w:rsidR="00BE0B5D" w:rsidRPr="00011B51" w:rsidTr="00011B51">
        <w:tc>
          <w:tcPr>
            <w:tcW w:w="850" w:type="dxa"/>
            <w:tcBorders>
              <w:top w:val="single" w:sz="4" w:space="0" w:color="auto"/>
              <w:bottom w:val="single" w:sz="4" w:space="0" w:color="auto"/>
              <w:right w:val="single" w:sz="4" w:space="0" w:color="auto"/>
            </w:tcBorders>
          </w:tcPr>
          <w:p w:rsidR="00BE0B5D" w:rsidRPr="00011B51" w:rsidRDefault="00BE0B5D"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b/>
                <w:sz w:val="28"/>
                <w:szCs w:val="28"/>
              </w:rPr>
            </w:pPr>
          </w:p>
        </w:tc>
        <w:tc>
          <w:tcPr>
            <w:tcW w:w="3969"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lang w:bidi="en-US"/>
              </w:rPr>
            </w:pPr>
            <w:r w:rsidRPr="00011B51">
              <w:rPr>
                <w:rFonts w:ascii="Times New Roman" w:hAnsi="Times New Roman"/>
                <w:sz w:val="28"/>
                <w:szCs w:val="28"/>
                <w:lang w:bidi="en-US"/>
              </w:rPr>
              <w:t>Уплата налогов, сборов и иных платежей</w:t>
            </w:r>
          </w:p>
        </w:tc>
        <w:tc>
          <w:tcPr>
            <w:tcW w:w="1985"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850"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0412</w:t>
            </w:r>
          </w:p>
        </w:tc>
        <w:tc>
          <w:tcPr>
            <w:tcW w:w="1700" w:type="dxa"/>
            <w:tcBorders>
              <w:top w:val="single" w:sz="4" w:space="0" w:color="auto"/>
              <w:left w:val="single" w:sz="4" w:space="0" w:color="auto"/>
              <w:bottom w:val="single" w:sz="4" w:space="0" w:color="auto"/>
              <w:right w:val="nil"/>
            </w:tcBorders>
          </w:tcPr>
          <w:p w:rsidR="00BE0B5D" w:rsidRPr="00011B51" w:rsidRDefault="003710D7" w:rsidP="00011B51">
            <w:pPr>
              <w:pStyle w:val="af"/>
              <w:rPr>
                <w:rFonts w:ascii="Times New Roman" w:hAnsi="Times New Roman"/>
                <w:sz w:val="28"/>
                <w:szCs w:val="28"/>
              </w:rPr>
            </w:pPr>
            <w:r w:rsidRPr="00011B51">
              <w:rPr>
                <w:rFonts w:ascii="Times New Roman" w:hAnsi="Times New Roman"/>
                <w:sz w:val="28"/>
                <w:szCs w:val="28"/>
                <w:lang w:bidi="en-US"/>
              </w:rPr>
              <w:t>82 2 0</w:t>
            </w:r>
            <w:r w:rsidR="00BE0B5D" w:rsidRPr="00011B51">
              <w:rPr>
                <w:rFonts w:ascii="Times New Roman" w:hAnsi="Times New Roman"/>
                <w:sz w:val="28"/>
                <w:szCs w:val="28"/>
                <w:lang w:bidi="en-US"/>
              </w:rPr>
              <w:t>90090</w:t>
            </w:r>
          </w:p>
        </w:tc>
        <w:tc>
          <w:tcPr>
            <w:tcW w:w="1134"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w:t>
            </w:r>
          </w:p>
        </w:tc>
        <w:tc>
          <w:tcPr>
            <w:tcW w:w="1276" w:type="dxa"/>
            <w:tcBorders>
              <w:top w:val="single" w:sz="4" w:space="0" w:color="auto"/>
              <w:left w:val="single" w:sz="4" w:space="0" w:color="auto"/>
              <w:bottom w:val="single" w:sz="4" w:space="0" w:color="auto"/>
              <w:right w:val="nil"/>
            </w:tcBorders>
          </w:tcPr>
          <w:p w:rsidR="00BE0B5D" w:rsidRPr="00011B51" w:rsidRDefault="00BE0B5D" w:rsidP="00011B51">
            <w:pPr>
              <w:pStyle w:val="af"/>
              <w:rPr>
                <w:rFonts w:ascii="Times New Roman" w:hAnsi="Times New Roman"/>
                <w:sz w:val="28"/>
                <w:szCs w:val="28"/>
              </w:rPr>
            </w:pPr>
            <w:r w:rsidRPr="00011B51">
              <w:rPr>
                <w:rFonts w:ascii="Times New Roman" w:hAnsi="Times New Roman"/>
                <w:sz w:val="28"/>
                <w:szCs w:val="28"/>
              </w:rPr>
              <w:t>5,2</w:t>
            </w:r>
          </w:p>
        </w:tc>
        <w:tc>
          <w:tcPr>
            <w:tcW w:w="1276" w:type="dxa"/>
            <w:tcBorders>
              <w:top w:val="single" w:sz="4" w:space="0" w:color="auto"/>
              <w:left w:val="single" w:sz="4" w:space="0" w:color="auto"/>
              <w:bottom w:val="single" w:sz="4" w:space="0" w:color="auto"/>
            </w:tcBorders>
          </w:tcPr>
          <w:p w:rsidR="00BE0B5D" w:rsidRPr="00011B51" w:rsidRDefault="00BE0B5D" w:rsidP="00011B51">
            <w:pPr>
              <w:pStyle w:val="af"/>
              <w:rPr>
                <w:rFonts w:ascii="Times New Roman" w:hAnsi="Times New Roman"/>
                <w:sz w:val="28"/>
                <w:szCs w:val="28"/>
              </w:rPr>
            </w:pPr>
          </w:p>
        </w:tc>
      </w:tr>
      <w:tr w:rsidR="003F5D3F" w:rsidRPr="00011B51" w:rsidTr="00011B51">
        <w:tc>
          <w:tcPr>
            <w:tcW w:w="850" w:type="dxa"/>
            <w:tcBorders>
              <w:top w:val="single" w:sz="4" w:space="0" w:color="auto"/>
              <w:bottom w:val="single" w:sz="4" w:space="0" w:color="auto"/>
              <w:right w:val="single" w:sz="4" w:space="0" w:color="auto"/>
            </w:tcBorders>
          </w:tcPr>
          <w:p w:rsidR="003F5D3F" w:rsidRPr="00011B51" w:rsidRDefault="003F5D3F"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b/>
                <w:color w:val="000000"/>
                <w:sz w:val="28"/>
                <w:szCs w:val="28"/>
                <w:lang w:eastAsia="en-US"/>
              </w:rPr>
            </w:pPr>
            <w:r w:rsidRPr="00011B51">
              <w:rPr>
                <w:rFonts w:ascii="Times New Roman" w:hAnsi="Times New Roman"/>
                <w:b/>
                <w:color w:val="000000"/>
                <w:sz w:val="28"/>
                <w:szCs w:val="28"/>
                <w:lang w:eastAsia="en-US"/>
              </w:rPr>
              <w:t xml:space="preserve">Подпрограмма </w:t>
            </w:r>
            <w:r w:rsidR="00A96668" w:rsidRPr="00011B51">
              <w:rPr>
                <w:rFonts w:ascii="Times New Roman" w:hAnsi="Times New Roman"/>
                <w:b/>
                <w:color w:val="000000"/>
                <w:sz w:val="28"/>
                <w:szCs w:val="28"/>
                <w:lang w:eastAsia="en-US"/>
              </w:rPr>
              <w:t>3</w:t>
            </w:r>
          </w:p>
        </w:tc>
        <w:tc>
          <w:tcPr>
            <w:tcW w:w="3969"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b/>
                <w:color w:val="000000"/>
                <w:sz w:val="28"/>
                <w:szCs w:val="28"/>
                <w:lang w:eastAsia="en-US"/>
              </w:rPr>
            </w:pPr>
            <w:r w:rsidRPr="00011B51">
              <w:rPr>
                <w:rFonts w:ascii="Times New Roman" w:hAnsi="Times New Roman"/>
                <w:b/>
                <w:color w:val="000000"/>
                <w:sz w:val="28"/>
                <w:szCs w:val="28"/>
                <w:lang w:eastAsia="en-US"/>
              </w:rPr>
              <w:t xml:space="preserve"> «Комплексное благоустройство территории муниципального образования Ключевский сельсовет»</w:t>
            </w:r>
          </w:p>
        </w:tc>
        <w:tc>
          <w:tcPr>
            <w:tcW w:w="1985"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b/>
                <w:sz w:val="28"/>
                <w:szCs w:val="28"/>
              </w:rPr>
            </w:pPr>
            <w:r w:rsidRPr="00011B51">
              <w:rPr>
                <w:rFonts w:ascii="Times New Roman" w:hAnsi="Times New Roman"/>
                <w:b/>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b/>
                <w:sz w:val="28"/>
                <w:szCs w:val="28"/>
              </w:rPr>
            </w:pPr>
            <w:r w:rsidRPr="00011B51">
              <w:rPr>
                <w:rFonts w:ascii="Times New Roman" w:hAnsi="Times New Roman"/>
                <w:b/>
                <w:sz w:val="28"/>
                <w:szCs w:val="28"/>
              </w:rPr>
              <w:t>х</w:t>
            </w:r>
          </w:p>
        </w:tc>
        <w:tc>
          <w:tcPr>
            <w:tcW w:w="170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b/>
                <w:sz w:val="28"/>
                <w:szCs w:val="28"/>
              </w:rPr>
            </w:pPr>
            <w:r w:rsidRPr="00011B51">
              <w:rPr>
                <w:rFonts w:ascii="Times New Roman" w:hAnsi="Times New Roman"/>
                <w:b/>
                <w:sz w:val="28"/>
                <w:szCs w:val="28"/>
              </w:rPr>
              <w:t>82300 00000</w:t>
            </w:r>
          </w:p>
        </w:tc>
        <w:tc>
          <w:tcPr>
            <w:tcW w:w="1134"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994,3</w:t>
            </w:r>
          </w:p>
        </w:tc>
        <w:tc>
          <w:tcPr>
            <w:tcW w:w="1276"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203</w:t>
            </w:r>
          </w:p>
        </w:tc>
        <w:tc>
          <w:tcPr>
            <w:tcW w:w="1276" w:type="dxa"/>
            <w:tcBorders>
              <w:top w:val="single" w:sz="4" w:space="0" w:color="auto"/>
              <w:left w:val="single" w:sz="4" w:space="0" w:color="auto"/>
              <w:bottom w:val="single" w:sz="4" w:space="0" w:color="auto"/>
            </w:tcBorders>
          </w:tcPr>
          <w:p w:rsidR="003F5D3F"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217,5</w:t>
            </w:r>
          </w:p>
        </w:tc>
      </w:tr>
      <w:tr w:rsidR="003F5D3F" w:rsidRPr="00011B51" w:rsidTr="00011B51">
        <w:tc>
          <w:tcPr>
            <w:tcW w:w="850" w:type="dxa"/>
            <w:tcBorders>
              <w:top w:val="single" w:sz="4" w:space="0" w:color="auto"/>
              <w:bottom w:val="single" w:sz="4" w:space="0" w:color="auto"/>
              <w:right w:val="single" w:sz="4" w:space="0" w:color="auto"/>
            </w:tcBorders>
          </w:tcPr>
          <w:p w:rsidR="003F5D3F" w:rsidRPr="00011B51" w:rsidRDefault="003F5D3F"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color w:val="000000"/>
                <w:sz w:val="28"/>
                <w:szCs w:val="28"/>
                <w:lang w:eastAsia="en-US"/>
              </w:rPr>
            </w:pPr>
            <w:r w:rsidRPr="00011B51">
              <w:rPr>
                <w:rFonts w:ascii="Times New Roman" w:hAnsi="Times New Roman"/>
                <w:color w:val="000000"/>
                <w:sz w:val="28"/>
                <w:szCs w:val="28"/>
                <w:lang w:eastAsia="en-US"/>
              </w:rPr>
              <w:t>Основное мероприятие 1</w:t>
            </w:r>
          </w:p>
        </w:tc>
        <w:tc>
          <w:tcPr>
            <w:tcW w:w="3969"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«Уличное освещение сел поселения»</w:t>
            </w:r>
          </w:p>
          <w:p w:rsidR="003F5D3F" w:rsidRPr="00011B51" w:rsidRDefault="003F5D3F" w:rsidP="00011B51">
            <w:pPr>
              <w:pStyle w:val="af"/>
              <w:rPr>
                <w:rFonts w:ascii="Times New Roman" w:hAnsi="Times New Roman"/>
                <w:color w:val="000000"/>
                <w:sz w:val="28"/>
                <w:szCs w:val="28"/>
                <w:lang w:eastAsia="en-US"/>
              </w:rPr>
            </w:pPr>
          </w:p>
        </w:tc>
        <w:tc>
          <w:tcPr>
            <w:tcW w:w="1985"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0503</w:t>
            </w:r>
          </w:p>
        </w:tc>
        <w:tc>
          <w:tcPr>
            <w:tcW w:w="170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82301 00000</w:t>
            </w:r>
          </w:p>
        </w:tc>
        <w:tc>
          <w:tcPr>
            <w:tcW w:w="1134"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872,6</w:t>
            </w:r>
          </w:p>
        </w:tc>
        <w:tc>
          <w:tcPr>
            <w:tcW w:w="1276"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w:t>
            </w:r>
          </w:p>
        </w:tc>
      </w:tr>
      <w:tr w:rsidR="003F5D3F" w:rsidRPr="00011B51" w:rsidTr="00011B51">
        <w:tc>
          <w:tcPr>
            <w:tcW w:w="850" w:type="dxa"/>
            <w:tcBorders>
              <w:top w:val="single" w:sz="4" w:space="0" w:color="auto"/>
              <w:bottom w:val="single" w:sz="4" w:space="0" w:color="auto"/>
              <w:right w:val="single" w:sz="4" w:space="0" w:color="auto"/>
            </w:tcBorders>
          </w:tcPr>
          <w:p w:rsidR="003F5D3F" w:rsidRPr="00011B51" w:rsidRDefault="003F5D3F"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lang w:eastAsia="en-US"/>
              </w:rPr>
            </w:pPr>
            <w:r w:rsidRPr="00011B51">
              <w:rPr>
                <w:rFonts w:ascii="Times New Roman" w:hAnsi="Times New Roman"/>
                <w:sz w:val="28"/>
                <w:szCs w:val="28"/>
                <w:lang w:eastAsia="en-US"/>
              </w:rPr>
              <w:t>Основное мероприятие 2</w:t>
            </w:r>
          </w:p>
        </w:tc>
        <w:tc>
          <w:tcPr>
            <w:tcW w:w="3969"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«Озеленение территории МО Ключевский сельсовет»</w:t>
            </w:r>
          </w:p>
        </w:tc>
        <w:tc>
          <w:tcPr>
            <w:tcW w:w="1985"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0503</w:t>
            </w:r>
          </w:p>
        </w:tc>
        <w:tc>
          <w:tcPr>
            <w:tcW w:w="170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bCs/>
                <w:sz w:val="28"/>
                <w:szCs w:val="28"/>
              </w:rPr>
              <w:t>82302 00000</w:t>
            </w:r>
          </w:p>
        </w:tc>
        <w:tc>
          <w:tcPr>
            <w:tcW w:w="1134"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6,0</w:t>
            </w:r>
          </w:p>
        </w:tc>
        <w:tc>
          <w:tcPr>
            <w:tcW w:w="1276" w:type="dxa"/>
            <w:tcBorders>
              <w:top w:val="single" w:sz="4" w:space="0" w:color="auto"/>
              <w:left w:val="single" w:sz="4" w:space="0" w:color="auto"/>
              <w:bottom w:val="single" w:sz="4" w:space="0" w:color="auto"/>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0</w:t>
            </w:r>
          </w:p>
        </w:tc>
      </w:tr>
      <w:tr w:rsidR="003F5D3F" w:rsidRPr="00011B51" w:rsidTr="00011B51">
        <w:tc>
          <w:tcPr>
            <w:tcW w:w="850" w:type="dxa"/>
            <w:tcBorders>
              <w:top w:val="single" w:sz="4" w:space="0" w:color="auto"/>
              <w:bottom w:val="single" w:sz="4" w:space="0" w:color="auto"/>
              <w:right w:val="single" w:sz="4" w:space="0" w:color="auto"/>
            </w:tcBorders>
          </w:tcPr>
          <w:p w:rsidR="003F5D3F" w:rsidRPr="00011B51" w:rsidRDefault="003F5D3F"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lang w:eastAsia="en-US"/>
              </w:rPr>
              <w:t xml:space="preserve">Основное </w:t>
            </w:r>
            <w:r w:rsidRPr="00011B51">
              <w:rPr>
                <w:rFonts w:ascii="Times New Roman" w:hAnsi="Times New Roman"/>
                <w:sz w:val="28"/>
                <w:szCs w:val="28"/>
                <w:lang w:eastAsia="en-US"/>
              </w:rPr>
              <w:lastRenderedPageBreak/>
              <w:t>мероприятие 3</w:t>
            </w:r>
          </w:p>
        </w:tc>
        <w:tc>
          <w:tcPr>
            <w:tcW w:w="3969"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lang w:eastAsia="en-US"/>
              </w:rPr>
            </w:pPr>
            <w:r w:rsidRPr="00011B51">
              <w:rPr>
                <w:rFonts w:ascii="Times New Roman" w:hAnsi="Times New Roman"/>
                <w:sz w:val="28"/>
                <w:szCs w:val="28"/>
                <w:lang w:eastAsia="en-US"/>
              </w:rPr>
              <w:lastRenderedPageBreak/>
              <w:t xml:space="preserve"> «Содержание и текущий </w:t>
            </w:r>
            <w:r w:rsidRPr="00011B51">
              <w:rPr>
                <w:rFonts w:ascii="Times New Roman" w:hAnsi="Times New Roman"/>
                <w:sz w:val="28"/>
                <w:szCs w:val="28"/>
                <w:lang w:eastAsia="en-US"/>
              </w:rPr>
              <w:lastRenderedPageBreak/>
              <w:t>ремонт мест захоронения»</w:t>
            </w:r>
          </w:p>
        </w:tc>
        <w:tc>
          <w:tcPr>
            <w:tcW w:w="1985"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lastRenderedPageBreak/>
              <w:t>администраци</w:t>
            </w:r>
            <w:r w:rsidRPr="00011B51">
              <w:rPr>
                <w:rFonts w:ascii="Times New Roman" w:hAnsi="Times New Roman"/>
                <w:sz w:val="28"/>
                <w:szCs w:val="28"/>
              </w:rPr>
              <w:lastRenderedPageBreak/>
              <w:t>я Ключевского с//с</w:t>
            </w:r>
          </w:p>
        </w:tc>
        <w:tc>
          <w:tcPr>
            <w:tcW w:w="85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lastRenderedPageBreak/>
              <w:t>441</w:t>
            </w:r>
          </w:p>
        </w:tc>
        <w:tc>
          <w:tcPr>
            <w:tcW w:w="993"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0503</w:t>
            </w:r>
          </w:p>
        </w:tc>
        <w:tc>
          <w:tcPr>
            <w:tcW w:w="170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bCs/>
                <w:sz w:val="28"/>
                <w:szCs w:val="28"/>
              </w:rPr>
              <w:t>823 0300000</w:t>
            </w:r>
          </w:p>
        </w:tc>
        <w:tc>
          <w:tcPr>
            <w:tcW w:w="1134"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25</w:t>
            </w:r>
          </w:p>
        </w:tc>
        <w:tc>
          <w:tcPr>
            <w:tcW w:w="1276" w:type="dxa"/>
            <w:tcBorders>
              <w:top w:val="single" w:sz="4" w:space="0" w:color="auto"/>
              <w:left w:val="single" w:sz="4" w:space="0" w:color="auto"/>
              <w:bottom w:val="single" w:sz="4" w:space="0" w:color="auto"/>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63</w:t>
            </w:r>
          </w:p>
        </w:tc>
      </w:tr>
      <w:tr w:rsidR="003F5D3F" w:rsidRPr="00011B51" w:rsidTr="00011B51">
        <w:tc>
          <w:tcPr>
            <w:tcW w:w="850" w:type="dxa"/>
            <w:tcBorders>
              <w:top w:val="single" w:sz="4" w:space="0" w:color="auto"/>
              <w:bottom w:val="single" w:sz="4" w:space="0" w:color="auto"/>
              <w:right w:val="single" w:sz="4" w:space="0" w:color="auto"/>
            </w:tcBorders>
          </w:tcPr>
          <w:p w:rsidR="003F5D3F" w:rsidRPr="00011B51" w:rsidRDefault="003F5D3F"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lang w:eastAsia="en-US"/>
              </w:rPr>
            </w:pPr>
            <w:r w:rsidRPr="00011B51">
              <w:rPr>
                <w:rFonts w:ascii="Times New Roman" w:hAnsi="Times New Roman"/>
                <w:sz w:val="28"/>
                <w:szCs w:val="28"/>
              </w:rPr>
              <w:t>Основное мероприятие 4</w:t>
            </w:r>
          </w:p>
        </w:tc>
        <w:tc>
          <w:tcPr>
            <w:tcW w:w="3969"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lang w:eastAsia="en-US"/>
              </w:rPr>
            </w:pPr>
            <w:r w:rsidRPr="00011B51">
              <w:rPr>
                <w:rFonts w:ascii="Times New Roman" w:hAnsi="Times New Roman"/>
                <w:sz w:val="28"/>
                <w:szCs w:val="28"/>
              </w:rPr>
              <w:t xml:space="preserve"> «Прочие мероприятия по благоустройству территории МО Ключевский сельсовет»</w:t>
            </w:r>
          </w:p>
        </w:tc>
        <w:tc>
          <w:tcPr>
            <w:tcW w:w="1985"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0503</w:t>
            </w:r>
          </w:p>
        </w:tc>
        <w:tc>
          <w:tcPr>
            <w:tcW w:w="170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bCs/>
                <w:color w:val="000000"/>
                <w:sz w:val="28"/>
                <w:szCs w:val="28"/>
              </w:rPr>
              <w:t>823 0400000</w:t>
            </w:r>
          </w:p>
        </w:tc>
        <w:tc>
          <w:tcPr>
            <w:tcW w:w="1134"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91,7</w:t>
            </w:r>
          </w:p>
        </w:tc>
        <w:tc>
          <w:tcPr>
            <w:tcW w:w="1276"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172,0</w:t>
            </w:r>
          </w:p>
        </w:tc>
        <w:tc>
          <w:tcPr>
            <w:tcW w:w="1276" w:type="dxa"/>
            <w:tcBorders>
              <w:top w:val="single" w:sz="4" w:space="0" w:color="auto"/>
              <w:left w:val="single" w:sz="4" w:space="0" w:color="auto"/>
              <w:bottom w:val="single" w:sz="4" w:space="0" w:color="auto"/>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154,5</w:t>
            </w:r>
          </w:p>
        </w:tc>
      </w:tr>
      <w:tr w:rsidR="003F5D3F" w:rsidRPr="00011B51" w:rsidTr="00011B51">
        <w:tc>
          <w:tcPr>
            <w:tcW w:w="850" w:type="dxa"/>
            <w:tcBorders>
              <w:top w:val="single" w:sz="4" w:space="0" w:color="auto"/>
              <w:bottom w:val="single" w:sz="4" w:space="0" w:color="auto"/>
              <w:right w:val="single" w:sz="4" w:space="0" w:color="auto"/>
            </w:tcBorders>
          </w:tcPr>
          <w:p w:rsidR="003F5D3F" w:rsidRPr="00011B51" w:rsidRDefault="003F5D3F"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Основное мероприятие 5 </w:t>
            </w:r>
          </w:p>
        </w:tc>
        <w:tc>
          <w:tcPr>
            <w:tcW w:w="3969"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 «Мероприятия в области жилищного хозяйства»</w:t>
            </w:r>
          </w:p>
        </w:tc>
        <w:tc>
          <w:tcPr>
            <w:tcW w:w="1985"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sz w:val="28"/>
                <w:szCs w:val="28"/>
              </w:rPr>
              <w:t>0501</w:t>
            </w:r>
          </w:p>
        </w:tc>
        <w:tc>
          <w:tcPr>
            <w:tcW w:w="1700" w:type="dxa"/>
            <w:tcBorders>
              <w:top w:val="single" w:sz="4" w:space="0" w:color="auto"/>
              <w:left w:val="single" w:sz="4" w:space="0" w:color="auto"/>
              <w:bottom w:val="single" w:sz="4" w:space="0" w:color="auto"/>
              <w:right w:val="nil"/>
            </w:tcBorders>
          </w:tcPr>
          <w:p w:rsidR="003F5D3F" w:rsidRPr="00011B51" w:rsidRDefault="003F5D3F" w:rsidP="00011B51">
            <w:pPr>
              <w:pStyle w:val="af"/>
              <w:rPr>
                <w:rFonts w:ascii="Times New Roman" w:hAnsi="Times New Roman"/>
                <w:sz w:val="28"/>
                <w:szCs w:val="28"/>
              </w:rPr>
            </w:pPr>
            <w:r w:rsidRPr="00011B51">
              <w:rPr>
                <w:rFonts w:ascii="Times New Roman" w:hAnsi="Times New Roman"/>
                <w:bCs/>
                <w:color w:val="000000"/>
                <w:sz w:val="28"/>
                <w:szCs w:val="28"/>
                <w:lang w:eastAsia="en-US"/>
              </w:rPr>
              <w:t>82305 00000</w:t>
            </w:r>
          </w:p>
        </w:tc>
        <w:tc>
          <w:tcPr>
            <w:tcW w:w="1134"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nil"/>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tcBorders>
          </w:tcPr>
          <w:p w:rsidR="003F5D3F" w:rsidRPr="00011B51" w:rsidRDefault="00C26ABB" w:rsidP="00011B51">
            <w:pPr>
              <w:pStyle w:val="af"/>
              <w:rPr>
                <w:rFonts w:ascii="Times New Roman" w:hAnsi="Times New Roman"/>
                <w:sz w:val="28"/>
                <w:szCs w:val="28"/>
              </w:rPr>
            </w:pPr>
            <w:r w:rsidRPr="00011B51">
              <w:rPr>
                <w:rFonts w:ascii="Times New Roman" w:hAnsi="Times New Roman"/>
                <w:sz w:val="28"/>
                <w:szCs w:val="28"/>
              </w:rPr>
              <w:t>0</w:t>
            </w:r>
          </w:p>
        </w:tc>
      </w:tr>
      <w:tr w:rsidR="00C26ABB" w:rsidRPr="00011B51" w:rsidTr="00011B51">
        <w:tc>
          <w:tcPr>
            <w:tcW w:w="850" w:type="dxa"/>
            <w:tcBorders>
              <w:top w:val="single" w:sz="4" w:space="0" w:color="auto"/>
              <w:bottom w:val="single" w:sz="4" w:space="0" w:color="auto"/>
              <w:right w:val="single" w:sz="4" w:space="0" w:color="auto"/>
            </w:tcBorders>
          </w:tcPr>
          <w:p w:rsidR="00C26ABB" w:rsidRPr="00011B51" w:rsidRDefault="00C26ABB"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color w:val="000000"/>
                <w:sz w:val="28"/>
                <w:szCs w:val="28"/>
                <w:lang w:eastAsia="en-US"/>
              </w:rPr>
              <w:t>Подпрограмма 4</w:t>
            </w:r>
          </w:p>
        </w:tc>
        <w:tc>
          <w:tcPr>
            <w:tcW w:w="3969"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color w:val="000000"/>
                <w:sz w:val="28"/>
                <w:szCs w:val="28"/>
                <w:lang w:eastAsia="en-US"/>
              </w:rPr>
              <w:t xml:space="preserve"> «Обеспечение безопасности на территории муниципального образования Ключевский сельсовет»</w:t>
            </w:r>
          </w:p>
        </w:tc>
        <w:tc>
          <w:tcPr>
            <w:tcW w:w="1985"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х</w:t>
            </w:r>
          </w:p>
        </w:tc>
        <w:tc>
          <w:tcPr>
            <w:tcW w:w="1700"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82400 00000</w:t>
            </w:r>
          </w:p>
        </w:tc>
        <w:tc>
          <w:tcPr>
            <w:tcW w:w="1134"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318,2</w:t>
            </w:r>
          </w:p>
        </w:tc>
        <w:tc>
          <w:tcPr>
            <w:tcW w:w="1276"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453,5</w:t>
            </w:r>
          </w:p>
        </w:tc>
        <w:tc>
          <w:tcPr>
            <w:tcW w:w="1276" w:type="dxa"/>
            <w:tcBorders>
              <w:top w:val="single" w:sz="4" w:space="0" w:color="auto"/>
              <w:left w:val="single" w:sz="4" w:space="0" w:color="auto"/>
              <w:bottom w:val="single" w:sz="4" w:space="0" w:color="auto"/>
            </w:tcBorders>
          </w:tcPr>
          <w:p w:rsidR="00C26ABB" w:rsidRPr="00011B51" w:rsidRDefault="00C26ABB" w:rsidP="00011B51">
            <w:pPr>
              <w:pStyle w:val="af"/>
              <w:rPr>
                <w:rFonts w:ascii="Times New Roman" w:hAnsi="Times New Roman"/>
                <w:b/>
                <w:sz w:val="28"/>
                <w:szCs w:val="28"/>
              </w:rPr>
            </w:pPr>
            <w:r w:rsidRPr="00011B51">
              <w:rPr>
                <w:rFonts w:ascii="Times New Roman" w:hAnsi="Times New Roman"/>
                <w:b/>
                <w:sz w:val="28"/>
                <w:szCs w:val="28"/>
              </w:rPr>
              <w:t>513,5</w:t>
            </w:r>
          </w:p>
        </w:tc>
      </w:tr>
      <w:tr w:rsidR="00C26ABB" w:rsidRPr="00011B51" w:rsidTr="00011B51">
        <w:tc>
          <w:tcPr>
            <w:tcW w:w="850" w:type="dxa"/>
            <w:tcBorders>
              <w:top w:val="single" w:sz="4" w:space="0" w:color="auto"/>
              <w:bottom w:val="single" w:sz="4" w:space="0" w:color="auto"/>
              <w:right w:val="single" w:sz="4" w:space="0" w:color="auto"/>
            </w:tcBorders>
          </w:tcPr>
          <w:p w:rsidR="00C26ABB" w:rsidRPr="00011B51" w:rsidRDefault="00C26ABB"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lang w:eastAsia="en-US"/>
              </w:rPr>
            </w:pPr>
            <w:r w:rsidRPr="00011B51">
              <w:rPr>
                <w:rFonts w:ascii="Times New Roman" w:hAnsi="Times New Roman"/>
                <w:sz w:val="28"/>
                <w:szCs w:val="28"/>
                <w:lang w:eastAsia="en-US"/>
              </w:rPr>
              <w:t>Основное мероприятие 1</w:t>
            </w:r>
          </w:p>
        </w:tc>
        <w:tc>
          <w:tcPr>
            <w:tcW w:w="3969"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«Мероприятия по обеспечению первичных мер пожарной безопасности в границах населенных пунктов поселения»</w:t>
            </w:r>
          </w:p>
        </w:tc>
        <w:tc>
          <w:tcPr>
            <w:tcW w:w="1985"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0310</w:t>
            </w:r>
          </w:p>
        </w:tc>
        <w:tc>
          <w:tcPr>
            <w:tcW w:w="1700"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bCs/>
                <w:color w:val="000000"/>
                <w:sz w:val="28"/>
                <w:szCs w:val="28"/>
                <w:lang w:eastAsia="en-US"/>
              </w:rPr>
              <w:t>82401 00000</w:t>
            </w:r>
          </w:p>
        </w:tc>
        <w:tc>
          <w:tcPr>
            <w:tcW w:w="1134"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174,7</w:t>
            </w:r>
          </w:p>
        </w:tc>
        <w:tc>
          <w:tcPr>
            <w:tcW w:w="1276"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171,8</w:t>
            </w:r>
          </w:p>
        </w:tc>
        <w:tc>
          <w:tcPr>
            <w:tcW w:w="1276" w:type="dxa"/>
            <w:tcBorders>
              <w:top w:val="single" w:sz="4" w:space="0" w:color="auto"/>
              <w:left w:val="single" w:sz="4" w:space="0" w:color="auto"/>
              <w:bottom w:val="single" w:sz="4" w:space="0" w:color="auto"/>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163,1</w:t>
            </w:r>
          </w:p>
        </w:tc>
      </w:tr>
      <w:tr w:rsidR="00C26ABB" w:rsidRPr="00011B51" w:rsidTr="00011B51">
        <w:trPr>
          <w:trHeight w:val="1211"/>
        </w:trPr>
        <w:tc>
          <w:tcPr>
            <w:tcW w:w="850" w:type="dxa"/>
            <w:tcBorders>
              <w:top w:val="single" w:sz="4" w:space="0" w:color="auto"/>
              <w:bottom w:val="single" w:sz="4" w:space="0" w:color="auto"/>
              <w:right w:val="single" w:sz="4" w:space="0" w:color="auto"/>
            </w:tcBorders>
          </w:tcPr>
          <w:p w:rsidR="00C26ABB" w:rsidRPr="00011B51" w:rsidRDefault="00C26ABB"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Основное мероприятие 2 </w:t>
            </w:r>
          </w:p>
        </w:tc>
        <w:tc>
          <w:tcPr>
            <w:tcW w:w="3969"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«Мероприятия по защите населения от чрезвычайных ситуаций мирного и военного времени»</w:t>
            </w:r>
          </w:p>
        </w:tc>
        <w:tc>
          <w:tcPr>
            <w:tcW w:w="1985"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0309</w:t>
            </w:r>
          </w:p>
        </w:tc>
        <w:tc>
          <w:tcPr>
            <w:tcW w:w="1700"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bCs/>
                <w:color w:val="000000"/>
                <w:sz w:val="28"/>
                <w:szCs w:val="28"/>
                <w:lang w:eastAsia="en-US"/>
              </w:rPr>
              <w:t>82402 00000</w:t>
            </w:r>
          </w:p>
        </w:tc>
        <w:tc>
          <w:tcPr>
            <w:tcW w:w="1134"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143,5</w:t>
            </w:r>
          </w:p>
        </w:tc>
        <w:tc>
          <w:tcPr>
            <w:tcW w:w="1276" w:type="dxa"/>
            <w:tcBorders>
              <w:top w:val="single" w:sz="4" w:space="0" w:color="auto"/>
              <w:left w:val="single" w:sz="4" w:space="0" w:color="auto"/>
              <w:bottom w:val="single" w:sz="4" w:space="0" w:color="auto"/>
              <w:right w:val="nil"/>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281,7</w:t>
            </w:r>
          </w:p>
        </w:tc>
        <w:tc>
          <w:tcPr>
            <w:tcW w:w="1276" w:type="dxa"/>
            <w:tcBorders>
              <w:top w:val="single" w:sz="4" w:space="0" w:color="auto"/>
              <w:left w:val="single" w:sz="4" w:space="0" w:color="auto"/>
              <w:bottom w:val="single" w:sz="4" w:space="0" w:color="auto"/>
            </w:tcBorders>
          </w:tcPr>
          <w:p w:rsidR="00C26ABB" w:rsidRPr="00011B51" w:rsidRDefault="00C26ABB" w:rsidP="00011B51">
            <w:pPr>
              <w:pStyle w:val="af"/>
              <w:rPr>
                <w:rFonts w:ascii="Times New Roman" w:hAnsi="Times New Roman"/>
                <w:sz w:val="28"/>
                <w:szCs w:val="28"/>
              </w:rPr>
            </w:pPr>
            <w:r w:rsidRPr="00011B51">
              <w:rPr>
                <w:rFonts w:ascii="Times New Roman" w:hAnsi="Times New Roman"/>
                <w:sz w:val="28"/>
                <w:szCs w:val="28"/>
              </w:rPr>
              <w:t>350,4</w:t>
            </w:r>
          </w:p>
        </w:tc>
      </w:tr>
      <w:tr w:rsidR="00A96668" w:rsidRPr="00011B51" w:rsidTr="00011B51">
        <w:tc>
          <w:tcPr>
            <w:tcW w:w="850" w:type="dxa"/>
            <w:tcBorders>
              <w:top w:val="single" w:sz="4" w:space="0" w:color="auto"/>
              <w:bottom w:val="single" w:sz="4" w:space="0" w:color="auto"/>
              <w:right w:val="single" w:sz="4" w:space="0" w:color="auto"/>
            </w:tcBorders>
          </w:tcPr>
          <w:p w:rsidR="00A96668" w:rsidRPr="00011B51" w:rsidRDefault="00A96668"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lang w:eastAsia="en-US"/>
              </w:rPr>
            </w:pPr>
            <w:r w:rsidRPr="00011B51">
              <w:rPr>
                <w:rFonts w:ascii="Times New Roman" w:hAnsi="Times New Roman"/>
                <w:b/>
                <w:color w:val="000000"/>
                <w:sz w:val="28"/>
                <w:szCs w:val="28"/>
                <w:lang w:eastAsia="en-US"/>
              </w:rPr>
              <w:t>Подпрограмма 5</w:t>
            </w:r>
          </w:p>
        </w:tc>
        <w:tc>
          <w:tcPr>
            <w:tcW w:w="3969"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lang w:eastAsia="en-US"/>
              </w:rPr>
            </w:pPr>
            <w:r w:rsidRPr="00011B51">
              <w:rPr>
                <w:rFonts w:ascii="Times New Roman" w:hAnsi="Times New Roman"/>
                <w:b/>
                <w:color w:val="000000"/>
                <w:sz w:val="28"/>
                <w:szCs w:val="28"/>
                <w:lang w:eastAsia="en-US"/>
              </w:rPr>
              <w:t xml:space="preserve"> «Развитие культуры, организация праздничных мероприятий на территории муниципального </w:t>
            </w:r>
            <w:r w:rsidRPr="00011B51">
              <w:rPr>
                <w:rFonts w:ascii="Times New Roman" w:hAnsi="Times New Roman"/>
                <w:b/>
                <w:color w:val="000000"/>
                <w:sz w:val="28"/>
                <w:szCs w:val="28"/>
                <w:lang w:eastAsia="en-US"/>
              </w:rPr>
              <w:lastRenderedPageBreak/>
              <w:t>образования Ключевский сельсовет»</w:t>
            </w:r>
          </w:p>
        </w:tc>
        <w:tc>
          <w:tcPr>
            <w:tcW w:w="1985"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lastRenderedPageBreak/>
              <w:t>администрация Ключевского с//с</w:t>
            </w:r>
          </w:p>
        </w:tc>
        <w:tc>
          <w:tcPr>
            <w:tcW w:w="85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х</w:t>
            </w:r>
          </w:p>
        </w:tc>
        <w:tc>
          <w:tcPr>
            <w:tcW w:w="170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82500 00000</w:t>
            </w:r>
          </w:p>
        </w:tc>
        <w:tc>
          <w:tcPr>
            <w:tcW w:w="1134" w:type="dxa"/>
            <w:tcBorders>
              <w:top w:val="single" w:sz="4" w:space="0" w:color="auto"/>
              <w:left w:val="single" w:sz="4" w:space="0" w:color="auto"/>
              <w:bottom w:val="single" w:sz="4" w:space="0" w:color="auto"/>
              <w:right w:val="nil"/>
            </w:tcBorders>
          </w:tcPr>
          <w:p w:rsidR="00A96668" w:rsidRPr="00011B51" w:rsidRDefault="00894CA2" w:rsidP="00011B51">
            <w:pPr>
              <w:pStyle w:val="af"/>
              <w:rPr>
                <w:rFonts w:ascii="Times New Roman" w:hAnsi="Times New Roman"/>
                <w:b/>
                <w:sz w:val="28"/>
                <w:szCs w:val="28"/>
              </w:rPr>
            </w:pPr>
            <w:r w:rsidRPr="00011B51">
              <w:rPr>
                <w:rFonts w:ascii="Times New Roman" w:hAnsi="Times New Roman"/>
                <w:b/>
                <w:sz w:val="28"/>
                <w:szCs w:val="28"/>
              </w:rPr>
              <w:t>1670,4</w:t>
            </w:r>
          </w:p>
        </w:tc>
        <w:tc>
          <w:tcPr>
            <w:tcW w:w="1276" w:type="dxa"/>
            <w:tcBorders>
              <w:top w:val="single" w:sz="4" w:space="0" w:color="auto"/>
              <w:left w:val="single" w:sz="4" w:space="0" w:color="auto"/>
              <w:bottom w:val="single" w:sz="4" w:space="0" w:color="auto"/>
              <w:right w:val="nil"/>
            </w:tcBorders>
          </w:tcPr>
          <w:p w:rsidR="00A96668" w:rsidRPr="00011B51" w:rsidRDefault="00894CA2" w:rsidP="00011B51">
            <w:pPr>
              <w:pStyle w:val="af"/>
              <w:rPr>
                <w:rFonts w:ascii="Times New Roman" w:hAnsi="Times New Roman"/>
                <w:b/>
                <w:sz w:val="28"/>
                <w:szCs w:val="28"/>
              </w:rPr>
            </w:pPr>
            <w:r w:rsidRPr="00011B51">
              <w:rPr>
                <w:rFonts w:ascii="Times New Roman" w:hAnsi="Times New Roman"/>
                <w:b/>
                <w:sz w:val="28"/>
                <w:szCs w:val="28"/>
              </w:rPr>
              <w:t>1981,7</w:t>
            </w:r>
          </w:p>
        </w:tc>
        <w:tc>
          <w:tcPr>
            <w:tcW w:w="1276" w:type="dxa"/>
            <w:tcBorders>
              <w:top w:val="single" w:sz="4" w:space="0" w:color="auto"/>
              <w:left w:val="single" w:sz="4" w:space="0" w:color="auto"/>
              <w:bottom w:val="single" w:sz="4" w:space="0" w:color="auto"/>
            </w:tcBorders>
          </w:tcPr>
          <w:p w:rsidR="00A96668" w:rsidRPr="00011B51" w:rsidRDefault="00894CA2" w:rsidP="00011B51">
            <w:pPr>
              <w:pStyle w:val="af"/>
              <w:rPr>
                <w:rFonts w:ascii="Times New Roman" w:hAnsi="Times New Roman"/>
                <w:b/>
                <w:sz w:val="28"/>
                <w:szCs w:val="28"/>
              </w:rPr>
            </w:pPr>
            <w:r w:rsidRPr="00011B51">
              <w:rPr>
                <w:rFonts w:ascii="Times New Roman" w:hAnsi="Times New Roman"/>
                <w:b/>
                <w:sz w:val="28"/>
                <w:szCs w:val="28"/>
              </w:rPr>
              <w:t>2110,7</w:t>
            </w:r>
          </w:p>
        </w:tc>
      </w:tr>
      <w:tr w:rsidR="00A96668" w:rsidRPr="00011B51" w:rsidTr="00011B51">
        <w:tc>
          <w:tcPr>
            <w:tcW w:w="850" w:type="dxa"/>
            <w:tcBorders>
              <w:top w:val="single" w:sz="4" w:space="0" w:color="auto"/>
              <w:bottom w:val="single" w:sz="4" w:space="0" w:color="auto"/>
              <w:right w:val="single" w:sz="4" w:space="0" w:color="auto"/>
            </w:tcBorders>
          </w:tcPr>
          <w:p w:rsidR="00A96668" w:rsidRPr="00011B51" w:rsidRDefault="00A96668"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Основное мероприятие 1</w:t>
            </w:r>
          </w:p>
        </w:tc>
        <w:tc>
          <w:tcPr>
            <w:tcW w:w="3969"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985"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0801</w:t>
            </w:r>
          </w:p>
        </w:tc>
        <w:tc>
          <w:tcPr>
            <w:tcW w:w="170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bCs/>
                <w:color w:val="000000"/>
                <w:sz w:val="28"/>
                <w:szCs w:val="28"/>
                <w:lang w:eastAsia="en-US"/>
              </w:rPr>
              <w:t>82501 00000</w:t>
            </w:r>
          </w:p>
        </w:tc>
        <w:tc>
          <w:tcPr>
            <w:tcW w:w="1134"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79,8</w:t>
            </w:r>
          </w:p>
        </w:tc>
        <w:tc>
          <w:tcPr>
            <w:tcW w:w="1276" w:type="dxa"/>
            <w:tcBorders>
              <w:top w:val="single" w:sz="4" w:space="0" w:color="auto"/>
              <w:left w:val="single" w:sz="4" w:space="0" w:color="auto"/>
              <w:bottom w:val="single" w:sz="4" w:space="0" w:color="auto"/>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120,2</w:t>
            </w:r>
          </w:p>
        </w:tc>
      </w:tr>
      <w:tr w:rsidR="00A96668" w:rsidRPr="00011B51" w:rsidTr="00011B51">
        <w:tc>
          <w:tcPr>
            <w:tcW w:w="850" w:type="dxa"/>
            <w:tcBorders>
              <w:top w:val="single" w:sz="4" w:space="0" w:color="auto"/>
              <w:bottom w:val="single" w:sz="4" w:space="0" w:color="auto"/>
              <w:right w:val="single" w:sz="4" w:space="0" w:color="auto"/>
            </w:tcBorders>
          </w:tcPr>
          <w:p w:rsidR="00A96668" w:rsidRPr="00011B51" w:rsidRDefault="00A96668"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p>
          <w:p w:rsidR="00A96668" w:rsidRPr="00011B51" w:rsidRDefault="00A96668" w:rsidP="00011B51">
            <w:pPr>
              <w:pStyle w:val="af"/>
              <w:rPr>
                <w:rFonts w:ascii="Times New Roman" w:hAnsi="Times New Roman"/>
                <w:sz w:val="28"/>
                <w:szCs w:val="28"/>
              </w:rPr>
            </w:pPr>
          </w:p>
          <w:p w:rsidR="00A96668" w:rsidRPr="00011B51" w:rsidRDefault="00A96668" w:rsidP="00011B51">
            <w:pPr>
              <w:pStyle w:val="af"/>
              <w:rPr>
                <w:rFonts w:ascii="Times New Roman" w:hAnsi="Times New Roman"/>
                <w:sz w:val="28"/>
                <w:szCs w:val="28"/>
                <w:lang w:eastAsia="en-US"/>
              </w:rPr>
            </w:pPr>
          </w:p>
        </w:tc>
        <w:tc>
          <w:tcPr>
            <w:tcW w:w="3969"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lang w:eastAsia="en-US"/>
              </w:rPr>
            </w:pPr>
            <w:r w:rsidRPr="00011B51">
              <w:rPr>
                <w:rFonts w:ascii="Times New Roman" w:hAnsi="Times New Roman"/>
                <w:sz w:val="28"/>
                <w:szCs w:val="28"/>
              </w:rPr>
              <w:t>Мероприятия по обеспечению деятельности подведомственных учреждений культуры</w:t>
            </w:r>
          </w:p>
        </w:tc>
        <w:tc>
          <w:tcPr>
            <w:tcW w:w="1985"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0801</w:t>
            </w:r>
          </w:p>
        </w:tc>
        <w:tc>
          <w:tcPr>
            <w:tcW w:w="170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bCs/>
                <w:color w:val="000000"/>
                <w:sz w:val="28"/>
                <w:szCs w:val="28"/>
                <w:lang w:eastAsia="en-US"/>
              </w:rPr>
              <w:t>82501 00000</w:t>
            </w:r>
          </w:p>
        </w:tc>
        <w:tc>
          <w:tcPr>
            <w:tcW w:w="1134"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1252</w:t>
            </w:r>
          </w:p>
        </w:tc>
        <w:tc>
          <w:tcPr>
            <w:tcW w:w="1276"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967,3</w:t>
            </w:r>
          </w:p>
        </w:tc>
        <w:tc>
          <w:tcPr>
            <w:tcW w:w="1276" w:type="dxa"/>
            <w:tcBorders>
              <w:top w:val="single" w:sz="4" w:space="0" w:color="auto"/>
              <w:left w:val="single" w:sz="4" w:space="0" w:color="auto"/>
              <w:bottom w:val="single" w:sz="4" w:space="0" w:color="auto"/>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990,5</w:t>
            </w:r>
          </w:p>
        </w:tc>
      </w:tr>
      <w:tr w:rsidR="00A96668" w:rsidRPr="00011B51" w:rsidTr="00011B51">
        <w:tc>
          <w:tcPr>
            <w:tcW w:w="850" w:type="dxa"/>
            <w:tcBorders>
              <w:top w:val="single" w:sz="4" w:space="0" w:color="auto"/>
              <w:bottom w:val="single" w:sz="4" w:space="0" w:color="auto"/>
              <w:right w:val="single" w:sz="4" w:space="0" w:color="auto"/>
            </w:tcBorders>
          </w:tcPr>
          <w:p w:rsidR="00A96668" w:rsidRPr="00011B51" w:rsidRDefault="00A96668"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color w:val="000000"/>
                <w:sz w:val="28"/>
                <w:szCs w:val="28"/>
                <w:lang w:eastAsia="en-US"/>
              </w:rPr>
            </w:pPr>
          </w:p>
        </w:tc>
        <w:tc>
          <w:tcPr>
            <w:tcW w:w="3969"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color w:val="000000"/>
                <w:sz w:val="28"/>
                <w:szCs w:val="28"/>
                <w:lang w:eastAsia="en-US"/>
              </w:rPr>
            </w:pPr>
            <w:r w:rsidRPr="00011B51">
              <w:rPr>
                <w:rFonts w:ascii="Times New Roman" w:hAnsi="Times New Roman"/>
                <w:sz w:val="28"/>
                <w:szCs w:val="28"/>
              </w:rPr>
              <w:t>Межбюджетные трансферты по соглашению на культуру</w:t>
            </w:r>
          </w:p>
        </w:tc>
        <w:tc>
          <w:tcPr>
            <w:tcW w:w="1985"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0801</w:t>
            </w:r>
          </w:p>
        </w:tc>
        <w:tc>
          <w:tcPr>
            <w:tcW w:w="170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bCs/>
                <w:color w:val="000000"/>
                <w:sz w:val="28"/>
                <w:szCs w:val="28"/>
                <w:lang w:eastAsia="en-US"/>
              </w:rPr>
              <w:t>82501 00000</w:t>
            </w:r>
          </w:p>
        </w:tc>
        <w:tc>
          <w:tcPr>
            <w:tcW w:w="1134"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358,4</w:t>
            </w:r>
          </w:p>
        </w:tc>
        <w:tc>
          <w:tcPr>
            <w:tcW w:w="1276"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934</w:t>
            </w:r>
          </w:p>
        </w:tc>
        <w:tc>
          <w:tcPr>
            <w:tcW w:w="1276" w:type="dxa"/>
            <w:tcBorders>
              <w:top w:val="single" w:sz="4" w:space="0" w:color="auto"/>
              <w:left w:val="single" w:sz="4" w:space="0" w:color="auto"/>
              <w:bottom w:val="single" w:sz="4" w:space="0" w:color="auto"/>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1000</w:t>
            </w:r>
          </w:p>
        </w:tc>
      </w:tr>
      <w:tr w:rsidR="00A96668" w:rsidRPr="00011B51" w:rsidTr="00011B51">
        <w:tc>
          <w:tcPr>
            <w:tcW w:w="850" w:type="dxa"/>
            <w:tcBorders>
              <w:top w:val="single" w:sz="4" w:space="0" w:color="auto"/>
              <w:bottom w:val="single" w:sz="4" w:space="0" w:color="auto"/>
              <w:right w:val="single" w:sz="4" w:space="0" w:color="auto"/>
            </w:tcBorders>
          </w:tcPr>
          <w:p w:rsidR="00A96668" w:rsidRPr="00011B51" w:rsidRDefault="00A96668"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lang w:eastAsia="en-US"/>
              </w:rPr>
            </w:pPr>
            <w:r w:rsidRPr="00011B51">
              <w:rPr>
                <w:rFonts w:ascii="Times New Roman" w:hAnsi="Times New Roman"/>
                <w:b/>
                <w:color w:val="000000"/>
                <w:sz w:val="28"/>
                <w:szCs w:val="28"/>
                <w:lang w:eastAsia="en-US"/>
              </w:rPr>
              <w:t>Подпро</w:t>
            </w:r>
            <w:r w:rsidR="00B940E1" w:rsidRPr="00011B51">
              <w:rPr>
                <w:rFonts w:ascii="Times New Roman" w:hAnsi="Times New Roman"/>
                <w:b/>
                <w:color w:val="000000"/>
                <w:sz w:val="28"/>
                <w:szCs w:val="28"/>
                <w:lang w:val="en-US" w:eastAsia="en-US"/>
              </w:rPr>
              <w:t>-</w:t>
            </w:r>
            <w:r w:rsidRPr="00011B51">
              <w:rPr>
                <w:rFonts w:ascii="Times New Roman" w:hAnsi="Times New Roman"/>
                <w:b/>
                <w:color w:val="000000"/>
                <w:sz w:val="28"/>
                <w:szCs w:val="28"/>
                <w:lang w:eastAsia="en-US"/>
              </w:rPr>
              <w:t>грамма 6</w:t>
            </w:r>
          </w:p>
        </w:tc>
        <w:tc>
          <w:tcPr>
            <w:tcW w:w="3969"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lang w:eastAsia="en-US"/>
              </w:rPr>
            </w:pPr>
            <w:r w:rsidRPr="00011B51">
              <w:rPr>
                <w:rFonts w:ascii="Times New Roman" w:hAnsi="Times New Roman"/>
                <w:b/>
                <w:color w:val="000000"/>
                <w:sz w:val="28"/>
                <w:szCs w:val="28"/>
                <w:lang w:eastAsia="en-US"/>
              </w:rPr>
              <w:t xml:space="preserve"> «Развитие физической культуры, спорта и молодежной политики на территории муниципального образования Ключевский сельсовет»</w:t>
            </w:r>
          </w:p>
        </w:tc>
        <w:tc>
          <w:tcPr>
            <w:tcW w:w="1985"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х</w:t>
            </w:r>
          </w:p>
        </w:tc>
        <w:tc>
          <w:tcPr>
            <w:tcW w:w="170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b/>
                <w:sz w:val="28"/>
                <w:szCs w:val="28"/>
              </w:rPr>
            </w:pPr>
            <w:r w:rsidRPr="00011B51">
              <w:rPr>
                <w:rFonts w:ascii="Times New Roman" w:hAnsi="Times New Roman"/>
                <w:b/>
                <w:sz w:val="28"/>
                <w:szCs w:val="28"/>
              </w:rPr>
              <w:t>82600 00000</w:t>
            </w:r>
          </w:p>
        </w:tc>
        <w:tc>
          <w:tcPr>
            <w:tcW w:w="1134" w:type="dxa"/>
            <w:tcBorders>
              <w:top w:val="single" w:sz="4" w:space="0" w:color="auto"/>
              <w:left w:val="single" w:sz="4" w:space="0" w:color="auto"/>
              <w:bottom w:val="single" w:sz="4" w:space="0" w:color="auto"/>
              <w:right w:val="nil"/>
            </w:tcBorders>
          </w:tcPr>
          <w:p w:rsidR="00A96668"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30</w:t>
            </w:r>
          </w:p>
        </w:tc>
        <w:tc>
          <w:tcPr>
            <w:tcW w:w="1276" w:type="dxa"/>
            <w:tcBorders>
              <w:top w:val="single" w:sz="4" w:space="0" w:color="auto"/>
              <w:left w:val="single" w:sz="4" w:space="0" w:color="auto"/>
              <w:bottom w:val="single" w:sz="4" w:space="0" w:color="auto"/>
              <w:right w:val="nil"/>
            </w:tcBorders>
          </w:tcPr>
          <w:p w:rsidR="00A96668"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10</w:t>
            </w:r>
          </w:p>
        </w:tc>
        <w:tc>
          <w:tcPr>
            <w:tcW w:w="1276" w:type="dxa"/>
            <w:tcBorders>
              <w:top w:val="single" w:sz="4" w:space="0" w:color="auto"/>
              <w:left w:val="single" w:sz="4" w:space="0" w:color="auto"/>
              <w:bottom w:val="single" w:sz="4" w:space="0" w:color="auto"/>
            </w:tcBorders>
          </w:tcPr>
          <w:p w:rsidR="00A96668"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8,9</w:t>
            </w:r>
          </w:p>
        </w:tc>
      </w:tr>
      <w:tr w:rsidR="00A96668" w:rsidRPr="00011B51" w:rsidTr="00011B51">
        <w:tc>
          <w:tcPr>
            <w:tcW w:w="850" w:type="dxa"/>
            <w:tcBorders>
              <w:top w:val="single" w:sz="4" w:space="0" w:color="auto"/>
              <w:bottom w:val="single" w:sz="4" w:space="0" w:color="auto"/>
              <w:right w:val="single" w:sz="4" w:space="0" w:color="auto"/>
            </w:tcBorders>
          </w:tcPr>
          <w:p w:rsidR="00A96668" w:rsidRPr="00011B51" w:rsidRDefault="00A96668"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Основное мероприятие 1</w:t>
            </w:r>
          </w:p>
        </w:tc>
        <w:tc>
          <w:tcPr>
            <w:tcW w:w="3969"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 «Физическая культура и спорт»</w:t>
            </w:r>
          </w:p>
        </w:tc>
        <w:tc>
          <w:tcPr>
            <w:tcW w:w="1985"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1102</w:t>
            </w:r>
          </w:p>
        </w:tc>
        <w:tc>
          <w:tcPr>
            <w:tcW w:w="1700"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lang w:eastAsia="en-US"/>
              </w:rPr>
              <w:t>82601 00000</w:t>
            </w:r>
          </w:p>
        </w:tc>
        <w:tc>
          <w:tcPr>
            <w:tcW w:w="1134"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nil"/>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tcBorders>
          </w:tcPr>
          <w:p w:rsidR="00A96668" w:rsidRPr="00011B51" w:rsidRDefault="00A96668" w:rsidP="00011B51">
            <w:pPr>
              <w:pStyle w:val="af"/>
              <w:rPr>
                <w:rFonts w:ascii="Times New Roman" w:hAnsi="Times New Roman"/>
                <w:sz w:val="28"/>
                <w:szCs w:val="28"/>
              </w:rPr>
            </w:pPr>
            <w:r w:rsidRPr="00011B51">
              <w:rPr>
                <w:rFonts w:ascii="Times New Roman" w:hAnsi="Times New Roman"/>
                <w:sz w:val="28"/>
                <w:szCs w:val="28"/>
              </w:rPr>
              <w:t>0</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lang w:eastAsia="en-US"/>
              </w:rPr>
            </w:pP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Cs/>
                <w:sz w:val="28"/>
                <w:szCs w:val="28"/>
              </w:rPr>
            </w:pPr>
            <w:r w:rsidRPr="00011B51">
              <w:rPr>
                <w:rFonts w:ascii="Times New Roman" w:hAnsi="Times New Roman"/>
                <w:bCs/>
                <w:sz w:val="28"/>
                <w:szCs w:val="28"/>
              </w:rPr>
              <w:t>Организация и проведение спортивно-массовых</w:t>
            </w:r>
          </w:p>
          <w:p w:rsidR="00AE16E5" w:rsidRPr="00011B51" w:rsidRDefault="00AE16E5" w:rsidP="00011B51">
            <w:pPr>
              <w:pStyle w:val="af"/>
              <w:rPr>
                <w:rFonts w:ascii="Times New Roman" w:hAnsi="Times New Roman"/>
                <w:sz w:val="28"/>
                <w:szCs w:val="28"/>
                <w:lang w:eastAsia="en-US"/>
              </w:rPr>
            </w:pPr>
            <w:r w:rsidRPr="00011B51">
              <w:rPr>
                <w:rFonts w:ascii="Times New Roman" w:hAnsi="Times New Roman"/>
                <w:bCs/>
                <w:sz w:val="28"/>
                <w:szCs w:val="28"/>
              </w:rPr>
              <w:lastRenderedPageBreak/>
              <w:t>мероприятий сельского поселения</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lastRenderedPageBreak/>
              <w:t xml:space="preserve">администрация </w:t>
            </w:r>
            <w:r w:rsidRPr="00011B51">
              <w:rPr>
                <w:rFonts w:ascii="Times New Roman" w:hAnsi="Times New Roman"/>
                <w:sz w:val="28"/>
                <w:szCs w:val="28"/>
              </w:rPr>
              <w:lastRenderedPageBreak/>
              <w:t>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lastRenderedPageBreak/>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1102</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lang w:eastAsia="en-US"/>
              </w:rPr>
              <w:t>82601 90660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Основное мероприятие 2</w:t>
            </w: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 «Молодежная политика»</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0707</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rPr>
            </w:pPr>
            <w:r w:rsidRPr="00011B51">
              <w:rPr>
                <w:rFonts w:ascii="Times New Roman" w:hAnsi="Times New Roman"/>
                <w:sz w:val="28"/>
                <w:szCs w:val="28"/>
              </w:rPr>
              <w:t>826 0200000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Cs/>
                <w:color w:val="000000"/>
                <w:sz w:val="28"/>
                <w:szCs w:val="28"/>
              </w:rPr>
            </w:pPr>
            <w:r w:rsidRPr="00011B51">
              <w:rPr>
                <w:rFonts w:ascii="Times New Roman" w:hAnsi="Times New Roman"/>
                <w:bCs/>
                <w:color w:val="000000"/>
                <w:sz w:val="28"/>
                <w:szCs w:val="28"/>
              </w:rPr>
              <w:t>15,0</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rPr>
            </w:pPr>
            <w:r w:rsidRPr="00011B51">
              <w:rPr>
                <w:rFonts w:ascii="Times New Roman" w:hAnsi="Times New Roman"/>
                <w:color w:val="000000"/>
                <w:sz w:val="28"/>
                <w:szCs w:val="28"/>
              </w:rPr>
              <w:t>10,0</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8,9</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lang w:eastAsia="en-US"/>
              </w:rPr>
            </w:pP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 </w:t>
            </w:r>
            <w:r w:rsidRPr="00011B51">
              <w:rPr>
                <w:rFonts w:ascii="Times New Roman" w:hAnsi="Times New Roman"/>
                <w:sz w:val="28"/>
                <w:szCs w:val="28"/>
              </w:rPr>
              <w:t xml:space="preserve"> Организация и осуществление мероприятий по работе с детьми и молодёжью</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0707</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rPr>
            </w:pPr>
            <w:r w:rsidRPr="00011B51">
              <w:rPr>
                <w:rFonts w:ascii="Times New Roman" w:hAnsi="Times New Roman"/>
                <w:sz w:val="28"/>
                <w:szCs w:val="28"/>
              </w:rPr>
              <w:t>826 0200000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Cs/>
                <w:color w:val="000000"/>
                <w:sz w:val="28"/>
                <w:szCs w:val="28"/>
              </w:rPr>
            </w:pPr>
            <w:r w:rsidRPr="00011B51">
              <w:rPr>
                <w:rFonts w:ascii="Times New Roman" w:hAnsi="Times New Roman"/>
                <w:bCs/>
                <w:color w:val="000000"/>
                <w:sz w:val="28"/>
                <w:szCs w:val="28"/>
              </w:rPr>
              <w:t>15,0</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color w:val="000000"/>
                <w:sz w:val="28"/>
                <w:szCs w:val="28"/>
              </w:rPr>
            </w:pPr>
            <w:r w:rsidRPr="00011B51">
              <w:rPr>
                <w:rFonts w:ascii="Times New Roman" w:hAnsi="Times New Roman"/>
                <w:color w:val="000000"/>
                <w:sz w:val="28"/>
                <w:szCs w:val="28"/>
              </w:rPr>
              <w:t>10,0</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8,9</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lang w:eastAsia="en-US"/>
              </w:rPr>
              <w:t>Подпро</w:t>
            </w:r>
            <w:r w:rsidR="00B940E1" w:rsidRPr="00011B51">
              <w:rPr>
                <w:rFonts w:ascii="Times New Roman" w:hAnsi="Times New Roman"/>
                <w:b/>
                <w:sz w:val="28"/>
                <w:szCs w:val="28"/>
                <w:lang w:val="en-US" w:eastAsia="en-US"/>
              </w:rPr>
              <w:t>-</w:t>
            </w:r>
            <w:r w:rsidRPr="00011B51">
              <w:rPr>
                <w:rFonts w:ascii="Times New Roman" w:hAnsi="Times New Roman"/>
                <w:b/>
                <w:sz w:val="28"/>
                <w:szCs w:val="28"/>
                <w:lang w:eastAsia="en-US"/>
              </w:rPr>
              <w:t>грамма 7</w:t>
            </w: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lang w:eastAsia="en-US"/>
              </w:rPr>
              <w:t>«Осуществление отдельных государственных полномочий»</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х</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82700 00000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76,2</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104,6</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89,9</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Основное мероприятие 1</w:t>
            </w: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lang w:eastAsia="en-US"/>
              </w:rPr>
              <w:t>«Осуществление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0203</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color w:val="000000"/>
                <w:sz w:val="28"/>
                <w:szCs w:val="28"/>
                <w:lang w:eastAsia="en-US"/>
              </w:rPr>
              <w:t>82701 00000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67,6</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89,9</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89,9</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lang w:eastAsia="en-US"/>
              </w:rPr>
            </w:pPr>
            <w:r w:rsidRPr="00011B51">
              <w:rPr>
                <w:rFonts w:ascii="Times New Roman" w:hAnsi="Times New Roman"/>
                <w:sz w:val="28"/>
                <w:szCs w:val="28"/>
              </w:rPr>
              <w:t>Содержание специалиста по первичному воинскому учёту</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0203</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color w:val="000000"/>
                <w:sz w:val="28"/>
                <w:szCs w:val="28"/>
                <w:lang w:eastAsia="en-US"/>
              </w:rPr>
              <w:t>82701 00000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67,6</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89,9</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89,9</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lang w:eastAsia="en-US"/>
              </w:rPr>
              <w:t>Основное мероприятие 2</w:t>
            </w: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 xml:space="preserve"> «</w:t>
            </w:r>
            <w:r w:rsidRPr="00011B51">
              <w:rPr>
                <w:rFonts w:ascii="Times New Roman" w:eastAsia="Calibri" w:hAnsi="Times New Roman"/>
                <w:i/>
                <w:color w:val="000000"/>
                <w:kern w:val="3"/>
                <w:sz w:val="28"/>
                <w:szCs w:val="28"/>
                <w:lang w:bidi="en-US"/>
              </w:rPr>
              <w:t>Государственная регистрация актов гражданского состояния</w:t>
            </w:r>
            <w:r w:rsidRPr="00011B51">
              <w:rPr>
                <w:rFonts w:ascii="Times New Roman" w:hAnsi="Times New Roman"/>
                <w:sz w:val="28"/>
                <w:szCs w:val="28"/>
              </w:rPr>
              <w:t>»</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х</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82702 00000</w:t>
            </w:r>
          </w:p>
        </w:tc>
        <w:tc>
          <w:tcPr>
            <w:tcW w:w="1134"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8,6</w:t>
            </w:r>
          </w:p>
        </w:tc>
        <w:tc>
          <w:tcPr>
            <w:tcW w:w="1276"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14,7</w:t>
            </w:r>
          </w:p>
        </w:tc>
        <w:tc>
          <w:tcPr>
            <w:tcW w:w="1276" w:type="dxa"/>
            <w:tcBorders>
              <w:top w:val="single" w:sz="4" w:space="0" w:color="auto"/>
              <w:left w:val="single" w:sz="4" w:space="0" w:color="auto"/>
              <w:bottom w:val="single" w:sz="4" w:space="0" w:color="auto"/>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0</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lang w:eastAsia="en-US"/>
              </w:rPr>
            </w:pPr>
            <w:r w:rsidRPr="00011B51">
              <w:rPr>
                <w:rFonts w:ascii="Times New Roman" w:hAnsi="Times New Roman"/>
                <w:b/>
                <w:sz w:val="28"/>
                <w:szCs w:val="28"/>
                <w:lang w:eastAsia="en-US"/>
              </w:rPr>
              <w:t>Подпро</w:t>
            </w:r>
            <w:r w:rsidR="00B940E1" w:rsidRPr="00011B51">
              <w:rPr>
                <w:rFonts w:ascii="Times New Roman" w:hAnsi="Times New Roman"/>
                <w:b/>
                <w:sz w:val="28"/>
                <w:szCs w:val="28"/>
                <w:lang w:val="en-US" w:eastAsia="en-US"/>
              </w:rPr>
              <w:t>-</w:t>
            </w:r>
            <w:r w:rsidRPr="00011B51">
              <w:rPr>
                <w:rFonts w:ascii="Times New Roman" w:hAnsi="Times New Roman"/>
                <w:b/>
                <w:sz w:val="28"/>
                <w:szCs w:val="28"/>
                <w:lang w:eastAsia="en-US"/>
              </w:rPr>
              <w:t>грамма 8</w:t>
            </w: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lang w:eastAsia="en-US"/>
              </w:rPr>
            </w:pPr>
            <w:r w:rsidRPr="00011B51">
              <w:rPr>
                <w:rFonts w:ascii="Times New Roman" w:hAnsi="Times New Roman"/>
                <w:b/>
                <w:sz w:val="28"/>
                <w:szCs w:val="28"/>
              </w:rPr>
              <w:t xml:space="preserve">«Поддержка  молодых  семей  Ключевского поселения  в приобретении  </w:t>
            </w:r>
            <w:r w:rsidRPr="00011B51">
              <w:rPr>
                <w:rFonts w:ascii="Times New Roman" w:hAnsi="Times New Roman"/>
                <w:b/>
                <w:sz w:val="28"/>
                <w:szCs w:val="28"/>
              </w:rPr>
              <w:lastRenderedPageBreak/>
              <w:t xml:space="preserve">(строительстве) жилья   в 2017-2019гг.» </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lastRenderedPageBreak/>
              <w:t xml:space="preserve">администрация Ключевского </w:t>
            </w:r>
            <w:r w:rsidRPr="00011B51">
              <w:rPr>
                <w:rFonts w:ascii="Times New Roman" w:hAnsi="Times New Roman"/>
                <w:b/>
                <w:sz w:val="28"/>
                <w:szCs w:val="28"/>
              </w:rPr>
              <w:lastRenderedPageBreak/>
              <w:t>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lastRenderedPageBreak/>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х</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b/>
                <w:sz w:val="28"/>
                <w:szCs w:val="28"/>
              </w:rPr>
            </w:pPr>
            <w:r w:rsidRPr="00011B51">
              <w:rPr>
                <w:rFonts w:ascii="Times New Roman" w:hAnsi="Times New Roman"/>
                <w:b/>
                <w:sz w:val="28"/>
                <w:szCs w:val="28"/>
              </w:rPr>
              <w:t>82801 00000</w:t>
            </w:r>
          </w:p>
        </w:tc>
        <w:tc>
          <w:tcPr>
            <w:tcW w:w="1134" w:type="dxa"/>
            <w:tcBorders>
              <w:top w:val="single" w:sz="4" w:space="0" w:color="auto"/>
              <w:left w:val="single" w:sz="4" w:space="0" w:color="auto"/>
              <w:bottom w:val="single" w:sz="4" w:space="0" w:color="auto"/>
              <w:right w:val="nil"/>
            </w:tcBorders>
          </w:tcPr>
          <w:p w:rsidR="00AE16E5" w:rsidRPr="00011B51" w:rsidRDefault="00B67DB3" w:rsidP="00011B51">
            <w:pPr>
              <w:pStyle w:val="af"/>
              <w:rPr>
                <w:rFonts w:ascii="Times New Roman" w:hAnsi="Times New Roman"/>
                <w:b/>
                <w:sz w:val="28"/>
                <w:szCs w:val="28"/>
              </w:rPr>
            </w:pPr>
            <w:r w:rsidRPr="00011B51">
              <w:rPr>
                <w:rFonts w:ascii="Times New Roman" w:hAnsi="Times New Roman"/>
                <w:b/>
                <w:sz w:val="28"/>
                <w:szCs w:val="28"/>
              </w:rPr>
              <w:t>773,9</w:t>
            </w:r>
          </w:p>
        </w:tc>
        <w:tc>
          <w:tcPr>
            <w:tcW w:w="1276" w:type="dxa"/>
            <w:tcBorders>
              <w:top w:val="single" w:sz="4" w:space="0" w:color="auto"/>
              <w:left w:val="single" w:sz="4" w:space="0" w:color="auto"/>
              <w:bottom w:val="single" w:sz="4" w:space="0" w:color="auto"/>
              <w:right w:val="nil"/>
            </w:tcBorders>
          </w:tcPr>
          <w:p w:rsidR="00AE16E5" w:rsidRPr="00011B51" w:rsidRDefault="00B67DB3" w:rsidP="00011B51">
            <w:pPr>
              <w:pStyle w:val="af"/>
              <w:rPr>
                <w:rFonts w:ascii="Times New Roman" w:hAnsi="Times New Roman"/>
                <w:b/>
                <w:sz w:val="28"/>
                <w:szCs w:val="28"/>
              </w:rPr>
            </w:pPr>
            <w:r w:rsidRPr="00011B51">
              <w:rPr>
                <w:rFonts w:ascii="Times New Roman" w:hAnsi="Times New Roman"/>
                <w:b/>
                <w:sz w:val="28"/>
                <w:szCs w:val="28"/>
              </w:rPr>
              <w:t>0</w:t>
            </w:r>
          </w:p>
        </w:tc>
        <w:tc>
          <w:tcPr>
            <w:tcW w:w="1276" w:type="dxa"/>
            <w:tcBorders>
              <w:top w:val="single" w:sz="4" w:space="0" w:color="auto"/>
              <w:left w:val="single" w:sz="4" w:space="0" w:color="auto"/>
              <w:bottom w:val="single" w:sz="4" w:space="0" w:color="auto"/>
            </w:tcBorders>
          </w:tcPr>
          <w:p w:rsidR="00AE16E5" w:rsidRPr="00011B51" w:rsidRDefault="00B67DB3" w:rsidP="00011B51">
            <w:pPr>
              <w:pStyle w:val="af"/>
              <w:rPr>
                <w:rFonts w:ascii="Times New Roman" w:hAnsi="Times New Roman"/>
                <w:b/>
                <w:sz w:val="28"/>
                <w:szCs w:val="28"/>
              </w:rPr>
            </w:pPr>
            <w:r w:rsidRPr="00011B51">
              <w:rPr>
                <w:rFonts w:ascii="Times New Roman" w:hAnsi="Times New Roman"/>
                <w:b/>
                <w:sz w:val="28"/>
                <w:szCs w:val="28"/>
              </w:rPr>
              <w:t>0</w:t>
            </w:r>
          </w:p>
        </w:tc>
      </w:tr>
      <w:tr w:rsidR="00AE16E5" w:rsidRPr="00011B51" w:rsidTr="00011B51">
        <w:tc>
          <w:tcPr>
            <w:tcW w:w="850" w:type="dxa"/>
            <w:tcBorders>
              <w:top w:val="single" w:sz="4" w:space="0" w:color="auto"/>
              <w:bottom w:val="single" w:sz="4" w:space="0" w:color="auto"/>
              <w:right w:val="single" w:sz="4" w:space="0" w:color="auto"/>
            </w:tcBorders>
          </w:tcPr>
          <w:p w:rsidR="00AE16E5" w:rsidRPr="00011B51" w:rsidRDefault="00AE16E5"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lang w:eastAsia="en-US"/>
              </w:rPr>
            </w:pPr>
          </w:p>
        </w:tc>
        <w:tc>
          <w:tcPr>
            <w:tcW w:w="3969"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lang w:eastAsia="en-US"/>
              </w:rPr>
            </w:pPr>
            <w:r w:rsidRPr="00011B51">
              <w:rPr>
                <w:rFonts w:ascii="Times New Roman" w:hAnsi="Times New Roman"/>
                <w:sz w:val="28"/>
                <w:szCs w:val="28"/>
              </w:rPr>
              <w:t xml:space="preserve">Социальные выплаты молодым семьям для  строительства(приобретение) жилья муниципального образования Ключевский сельсовет. </w:t>
            </w:r>
          </w:p>
        </w:tc>
        <w:tc>
          <w:tcPr>
            <w:tcW w:w="1985"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администрация Ключевского с//с</w:t>
            </w:r>
          </w:p>
        </w:tc>
        <w:tc>
          <w:tcPr>
            <w:tcW w:w="85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441</w:t>
            </w:r>
          </w:p>
        </w:tc>
        <w:tc>
          <w:tcPr>
            <w:tcW w:w="993"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х</w:t>
            </w:r>
          </w:p>
        </w:tc>
        <w:tc>
          <w:tcPr>
            <w:tcW w:w="1700" w:type="dxa"/>
            <w:tcBorders>
              <w:top w:val="single" w:sz="4" w:space="0" w:color="auto"/>
              <w:left w:val="single" w:sz="4" w:space="0" w:color="auto"/>
              <w:bottom w:val="single" w:sz="4" w:space="0" w:color="auto"/>
              <w:right w:val="nil"/>
            </w:tcBorders>
          </w:tcPr>
          <w:p w:rsidR="00AE16E5" w:rsidRPr="00011B51" w:rsidRDefault="00AE16E5" w:rsidP="00011B51">
            <w:pPr>
              <w:pStyle w:val="af"/>
              <w:rPr>
                <w:rFonts w:ascii="Times New Roman" w:hAnsi="Times New Roman"/>
                <w:sz w:val="28"/>
                <w:szCs w:val="28"/>
              </w:rPr>
            </w:pPr>
            <w:r w:rsidRPr="00011B51">
              <w:rPr>
                <w:rFonts w:ascii="Times New Roman" w:hAnsi="Times New Roman"/>
                <w:sz w:val="28"/>
                <w:szCs w:val="28"/>
              </w:rPr>
              <w:t>82801 00000</w:t>
            </w:r>
          </w:p>
        </w:tc>
        <w:tc>
          <w:tcPr>
            <w:tcW w:w="1134" w:type="dxa"/>
            <w:tcBorders>
              <w:top w:val="single" w:sz="4" w:space="0" w:color="auto"/>
              <w:left w:val="single" w:sz="4" w:space="0" w:color="auto"/>
              <w:bottom w:val="single" w:sz="4" w:space="0" w:color="auto"/>
              <w:right w:val="nil"/>
            </w:tcBorders>
          </w:tcPr>
          <w:p w:rsidR="00AE16E5" w:rsidRPr="00011B51" w:rsidRDefault="00B67DB3" w:rsidP="00011B51">
            <w:pPr>
              <w:pStyle w:val="af"/>
              <w:rPr>
                <w:rFonts w:ascii="Times New Roman" w:hAnsi="Times New Roman"/>
                <w:sz w:val="28"/>
                <w:szCs w:val="28"/>
              </w:rPr>
            </w:pPr>
            <w:r w:rsidRPr="00011B51">
              <w:rPr>
                <w:rFonts w:ascii="Times New Roman" w:hAnsi="Times New Roman"/>
                <w:sz w:val="28"/>
                <w:szCs w:val="28"/>
              </w:rPr>
              <w:t>773,9</w:t>
            </w:r>
          </w:p>
        </w:tc>
        <w:tc>
          <w:tcPr>
            <w:tcW w:w="1276" w:type="dxa"/>
            <w:tcBorders>
              <w:top w:val="single" w:sz="4" w:space="0" w:color="auto"/>
              <w:left w:val="single" w:sz="4" w:space="0" w:color="auto"/>
              <w:bottom w:val="single" w:sz="4" w:space="0" w:color="auto"/>
              <w:right w:val="nil"/>
            </w:tcBorders>
          </w:tcPr>
          <w:p w:rsidR="00AE16E5" w:rsidRPr="00011B51" w:rsidRDefault="00B67DB3" w:rsidP="00011B51">
            <w:pPr>
              <w:pStyle w:val="af"/>
              <w:rPr>
                <w:rFonts w:ascii="Times New Roman" w:hAnsi="Times New Roman"/>
                <w:sz w:val="28"/>
                <w:szCs w:val="28"/>
              </w:rPr>
            </w:pPr>
            <w:r w:rsidRPr="00011B51">
              <w:rPr>
                <w:rFonts w:ascii="Times New Roman" w:hAnsi="Times New Roman"/>
                <w:sz w:val="28"/>
                <w:szCs w:val="28"/>
              </w:rPr>
              <w:t>0</w:t>
            </w:r>
          </w:p>
        </w:tc>
        <w:tc>
          <w:tcPr>
            <w:tcW w:w="1276" w:type="dxa"/>
            <w:tcBorders>
              <w:top w:val="single" w:sz="4" w:space="0" w:color="auto"/>
              <w:left w:val="single" w:sz="4" w:space="0" w:color="auto"/>
              <w:bottom w:val="single" w:sz="4" w:space="0" w:color="auto"/>
            </w:tcBorders>
          </w:tcPr>
          <w:p w:rsidR="00AE16E5" w:rsidRPr="00011B51" w:rsidRDefault="00B67DB3" w:rsidP="00011B51">
            <w:pPr>
              <w:pStyle w:val="af"/>
              <w:rPr>
                <w:rFonts w:ascii="Times New Roman" w:hAnsi="Times New Roman"/>
                <w:sz w:val="28"/>
                <w:szCs w:val="28"/>
              </w:rPr>
            </w:pPr>
            <w:r w:rsidRPr="00011B51">
              <w:rPr>
                <w:rFonts w:ascii="Times New Roman" w:hAnsi="Times New Roman"/>
                <w:sz w:val="28"/>
                <w:szCs w:val="28"/>
              </w:rPr>
              <w:t>0</w:t>
            </w:r>
          </w:p>
        </w:tc>
      </w:tr>
    </w:tbl>
    <w:p w:rsidR="00B67DB3" w:rsidRPr="00011B51" w:rsidRDefault="00B67DB3" w:rsidP="00011B51">
      <w:pPr>
        <w:pStyle w:val="af"/>
        <w:rPr>
          <w:rFonts w:ascii="Times New Roman" w:hAnsi="Times New Roman"/>
          <w:sz w:val="28"/>
          <w:szCs w:val="28"/>
        </w:rPr>
      </w:pPr>
    </w:p>
    <w:p w:rsidR="00B67DB3" w:rsidRPr="00011B51" w:rsidRDefault="00B67DB3" w:rsidP="00011B51">
      <w:pPr>
        <w:pStyle w:val="af"/>
        <w:rPr>
          <w:rFonts w:ascii="Times New Roman" w:hAnsi="Times New Roman"/>
          <w:sz w:val="28"/>
          <w:szCs w:val="28"/>
        </w:rPr>
      </w:pPr>
    </w:p>
    <w:p w:rsidR="00B67DB3" w:rsidRDefault="00B67DB3"/>
    <w:p w:rsidR="00B67DB3" w:rsidRDefault="00B67DB3"/>
    <w:p w:rsidR="00B67DB3" w:rsidRDefault="00B67DB3"/>
    <w:p w:rsidR="00B67DB3" w:rsidRDefault="00B67DB3"/>
    <w:p w:rsidR="00B67DB3" w:rsidRDefault="00B67DB3">
      <w:pPr>
        <w:rPr>
          <w:lang w:val="en-US"/>
        </w:rPr>
      </w:pPr>
    </w:p>
    <w:p w:rsidR="00D635FF" w:rsidRDefault="00D635FF">
      <w:pPr>
        <w:rPr>
          <w:lang w:val="en-US"/>
        </w:rPr>
      </w:pPr>
    </w:p>
    <w:p w:rsidR="00D635FF" w:rsidRDefault="00D635FF">
      <w:pPr>
        <w:rPr>
          <w:lang w:val="en-US"/>
        </w:rPr>
      </w:pPr>
    </w:p>
    <w:p w:rsidR="00D635FF" w:rsidRDefault="00D635FF">
      <w:pPr>
        <w:rPr>
          <w:lang w:val="en-US"/>
        </w:rPr>
      </w:pPr>
    </w:p>
    <w:p w:rsidR="00D635FF" w:rsidRDefault="00D635FF">
      <w:pPr>
        <w:rPr>
          <w:lang w:val="en-US"/>
        </w:rPr>
      </w:pPr>
    </w:p>
    <w:p w:rsidR="00D635FF" w:rsidRDefault="00D635FF">
      <w:pPr>
        <w:rPr>
          <w:lang w:val="en-US"/>
        </w:rPr>
      </w:pPr>
    </w:p>
    <w:p w:rsidR="00D635FF" w:rsidRDefault="00D635FF">
      <w:pPr>
        <w:rPr>
          <w:lang w:val="en-US"/>
        </w:rPr>
      </w:pPr>
    </w:p>
    <w:p w:rsidR="00B940E1" w:rsidRDefault="00B940E1">
      <w:pPr>
        <w:rPr>
          <w:lang w:val="en-US"/>
        </w:rPr>
      </w:pPr>
    </w:p>
    <w:p w:rsidR="00D635FF" w:rsidRDefault="00D635FF">
      <w:pPr>
        <w:rPr>
          <w:lang w:val="en-US"/>
        </w:rPr>
      </w:pPr>
    </w:p>
    <w:p w:rsidR="00B67DB3" w:rsidRPr="00B940E1" w:rsidRDefault="00B67DB3" w:rsidP="00B940E1">
      <w:pPr>
        <w:jc w:val="right"/>
        <w:rPr>
          <w:rFonts w:ascii="Times New Roman" w:hAnsi="Times New Roman"/>
          <w:sz w:val="28"/>
          <w:szCs w:val="28"/>
        </w:rPr>
      </w:pPr>
      <w:r w:rsidRPr="00B940E1">
        <w:rPr>
          <w:sz w:val="28"/>
          <w:szCs w:val="28"/>
        </w:rPr>
        <w:lastRenderedPageBreak/>
        <w:t xml:space="preserve">                                                                                                                                                                                                                                                                   </w:t>
      </w:r>
      <w:r w:rsidR="00B940E1">
        <w:rPr>
          <w:sz w:val="28"/>
          <w:szCs w:val="28"/>
          <w:lang w:val="en-US"/>
        </w:rPr>
        <w:t xml:space="preserve">            </w:t>
      </w:r>
      <w:r w:rsidRPr="00B940E1">
        <w:rPr>
          <w:rFonts w:ascii="Times New Roman" w:hAnsi="Times New Roman"/>
          <w:sz w:val="28"/>
          <w:szCs w:val="28"/>
        </w:rPr>
        <w:t>Таблица  4</w:t>
      </w:r>
    </w:p>
    <w:p w:rsidR="00B67DB3" w:rsidRPr="00B940E1" w:rsidRDefault="00B67DB3" w:rsidP="00011B51">
      <w:pPr>
        <w:pStyle w:val="1"/>
        <w:jc w:val="center"/>
        <w:rPr>
          <w:sz w:val="28"/>
          <w:szCs w:val="28"/>
        </w:rPr>
      </w:pPr>
      <w:r w:rsidRPr="00B940E1">
        <w:rPr>
          <w:sz w:val="28"/>
          <w:szCs w:val="28"/>
        </w:rPr>
        <w:t>Ресурсное обеспечение</w:t>
      </w:r>
      <w:r w:rsidRPr="00B940E1">
        <w:rPr>
          <w:sz w:val="28"/>
          <w:szCs w:val="28"/>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                                                                                                                                                                                                                           Тыс.руб</w:t>
      </w: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97"/>
        <w:gridCol w:w="2239"/>
        <w:gridCol w:w="3969"/>
        <w:gridCol w:w="3827"/>
        <w:gridCol w:w="1559"/>
        <w:gridCol w:w="1701"/>
        <w:gridCol w:w="1559"/>
      </w:tblGrid>
      <w:tr w:rsidR="00B67DB3" w:rsidRPr="00B940E1" w:rsidTr="00011B51">
        <w:tc>
          <w:tcPr>
            <w:tcW w:w="597" w:type="dxa"/>
            <w:vMerge w:val="restart"/>
            <w:tcBorders>
              <w:top w:val="single" w:sz="4" w:space="0" w:color="auto"/>
              <w:left w:val="single" w:sz="4" w:space="0" w:color="auto"/>
              <w:bottom w:val="single" w:sz="4" w:space="0" w:color="auto"/>
              <w:right w:val="single" w:sz="4" w:space="0" w:color="auto"/>
            </w:tcBorders>
          </w:tcPr>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r w:rsidRPr="00B940E1">
              <w:rPr>
                <w:rFonts w:ascii="Times New Roman" w:hAnsi="Times New Roman"/>
                <w:sz w:val="28"/>
                <w:szCs w:val="28"/>
              </w:rPr>
              <w:t>№</w:t>
            </w:r>
          </w:p>
          <w:p w:rsidR="00B67DB3" w:rsidRPr="00B940E1" w:rsidRDefault="00B67DB3" w:rsidP="00F46B21">
            <w:pPr>
              <w:pStyle w:val="af0"/>
              <w:jc w:val="center"/>
              <w:rPr>
                <w:rFonts w:ascii="Times New Roman" w:hAnsi="Times New Roman"/>
                <w:sz w:val="28"/>
                <w:szCs w:val="28"/>
              </w:rPr>
            </w:pPr>
            <w:r w:rsidRPr="00B940E1">
              <w:rPr>
                <w:rFonts w:ascii="Times New Roman" w:hAnsi="Times New Roman"/>
                <w:sz w:val="28"/>
                <w:szCs w:val="28"/>
              </w:rPr>
              <w:t>п/п</w:t>
            </w:r>
          </w:p>
        </w:tc>
        <w:tc>
          <w:tcPr>
            <w:tcW w:w="2239" w:type="dxa"/>
            <w:vMerge w:val="restart"/>
            <w:tcBorders>
              <w:top w:val="single" w:sz="4" w:space="0" w:color="auto"/>
              <w:left w:val="single" w:sz="4" w:space="0" w:color="auto"/>
              <w:bottom w:val="single" w:sz="4" w:space="0" w:color="auto"/>
              <w:right w:val="nil"/>
            </w:tcBorders>
          </w:tcPr>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r w:rsidRPr="00B940E1">
              <w:rPr>
                <w:rFonts w:ascii="Times New Roman" w:hAnsi="Times New Roman"/>
                <w:sz w:val="28"/>
                <w:szCs w:val="28"/>
              </w:rPr>
              <w:t>Статус</w:t>
            </w:r>
          </w:p>
        </w:tc>
        <w:tc>
          <w:tcPr>
            <w:tcW w:w="3969" w:type="dxa"/>
            <w:vMerge w:val="restart"/>
            <w:tcBorders>
              <w:top w:val="single" w:sz="4" w:space="0" w:color="auto"/>
              <w:left w:val="single" w:sz="4" w:space="0" w:color="auto"/>
              <w:bottom w:val="single" w:sz="4" w:space="0" w:color="auto"/>
              <w:right w:val="nil"/>
            </w:tcBorders>
            <w:hideMark/>
          </w:tcPr>
          <w:p w:rsidR="00B67DB3" w:rsidRPr="00B940E1" w:rsidRDefault="00B67DB3" w:rsidP="00F46B21">
            <w:pPr>
              <w:pStyle w:val="af0"/>
              <w:jc w:val="center"/>
              <w:rPr>
                <w:rFonts w:ascii="Times New Roman" w:hAnsi="Times New Roman"/>
                <w:sz w:val="28"/>
                <w:szCs w:val="28"/>
              </w:rPr>
            </w:pPr>
            <w:r w:rsidRPr="00B940E1">
              <w:rPr>
                <w:rFonts w:ascii="Times New Roman" w:hAnsi="Times New Roman"/>
                <w:sz w:val="28"/>
                <w:szCs w:val="28"/>
              </w:rPr>
              <w:t>Наименование муниципальной программы, подпрограммы муниципальной программы, основного мероприятия</w:t>
            </w:r>
          </w:p>
        </w:tc>
        <w:tc>
          <w:tcPr>
            <w:tcW w:w="3827" w:type="dxa"/>
            <w:vMerge w:val="restart"/>
            <w:tcBorders>
              <w:top w:val="single" w:sz="4" w:space="0" w:color="auto"/>
              <w:left w:val="single" w:sz="4" w:space="0" w:color="auto"/>
              <w:bottom w:val="single" w:sz="4" w:space="0" w:color="auto"/>
              <w:right w:val="nil"/>
            </w:tcBorders>
          </w:tcPr>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p>
          <w:p w:rsidR="00B67DB3" w:rsidRPr="00B940E1" w:rsidRDefault="00B67DB3" w:rsidP="00F46B21">
            <w:pPr>
              <w:pStyle w:val="af0"/>
              <w:jc w:val="center"/>
              <w:rPr>
                <w:rFonts w:ascii="Times New Roman" w:hAnsi="Times New Roman"/>
                <w:sz w:val="28"/>
                <w:szCs w:val="28"/>
              </w:rPr>
            </w:pPr>
            <w:r w:rsidRPr="00B940E1">
              <w:rPr>
                <w:rFonts w:ascii="Times New Roman" w:hAnsi="Times New Roman"/>
                <w:sz w:val="28"/>
                <w:szCs w:val="28"/>
              </w:rPr>
              <w:t>Источник финансирования</w:t>
            </w:r>
          </w:p>
        </w:tc>
        <w:tc>
          <w:tcPr>
            <w:tcW w:w="4819" w:type="dxa"/>
            <w:gridSpan w:val="3"/>
            <w:tcBorders>
              <w:top w:val="single" w:sz="4" w:space="0" w:color="auto"/>
              <w:left w:val="single" w:sz="4" w:space="0" w:color="auto"/>
              <w:bottom w:val="single" w:sz="4" w:space="0" w:color="auto"/>
              <w:right w:val="single" w:sz="4" w:space="0" w:color="auto"/>
            </w:tcBorders>
            <w:hideMark/>
          </w:tcPr>
          <w:p w:rsidR="00B67DB3" w:rsidRPr="00B940E1" w:rsidRDefault="00B67DB3" w:rsidP="00F46B21">
            <w:pPr>
              <w:pStyle w:val="af0"/>
              <w:jc w:val="center"/>
              <w:rPr>
                <w:rFonts w:ascii="Times New Roman" w:hAnsi="Times New Roman"/>
                <w:sz w:val="28"/>
                <w:szCs w:val="28"/>
              </w:rPr>
            </w:pPr>
            <w:r w:rsidRPr="00B940E1">
              <w:rPr>
                <w:rFonts w:ascii="Times New Roman" w:hAnsi="Times New Roman"/>
                <w:sz w:val="28"/>
                <w:szCs w:val="28"/>
              </w:rPr>
              <w:t>Оценка расходов</w:t>
            </w:r>
          </w:p>
        </w:tc>
      </w:tr>
      <w:tr w:rsidR="00F46B21" w:rsidRPr="00B940E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46B21" w:rsidRPr="00B940E1" w:rsidRDefault="00F46B21" w:rsidP="00F46B21">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F46B21" w:rsidRPr="00B940E1" w:rsidRDefault="00F46B21" w:rsidP="00F46B21">
            <w:pP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vAlign w:val="center"/>
            <w:hideMark/>
          </w:tcPr>
          <w:p w:rsidR="00F46B21" w:rsidRPr="00B940E1" w:rsidRDefault="00F46B21" w:rsidP="00F46B21">
            <w:pPr>
              <w:rPr>
                <w:rFonts w:ascii="Times New Roman" w:hAnsi="Times New Roman"/>
                <w:sz w:val="28"/>
                <w:szCs w:val="28"/>
              </w:rPr>
            </w:pPr>
          </w:p>
        </w:tc>
        <w:tc>
          <w:tcPr>
            <w:tcW w:w="3827" w:type="dxa"/>
            <w:vMerge/>
            <w:tcBorders>
              <w:top w:val="single" w:sz="4" w:space="0" w:color="auto"/>
              <w:left w:val="single" w:sz="4" w:space="0" w:color="auto"/>
              <w:bottom w:val="single" w:sz="4" w:space="0" w:color="auto"/>
              <w:right w:val="nil"/>
            </w:tcBorders>
            <w:vAlign w:val="center"/>
            <w:hideMark/>
          </w:tcPr>
          <w:p w:rsidR="00F46B21" w:rsidRPr="00B940E1" w:rsidRDefault="00F46B21" w:rsidP="00F46B21">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F46B21" w:rsidRPr="00B940E1" w:rsidRDefault="00F46B21" w:rsidP="00F46B21">
            <w:pPr>
              <w:pStyle w:val="af0"/>
              <w:jc w:val="center"/>
              <w:rPr>
                <w:rFonts w:ascii="Times New Roman" w:hAnsi="Times New Roman"/>
                <w:sz w:val="28"/>
                <w:szCs w:val="28"/>
              </w:rPr>
            </w:pPr>
          </w:p>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2017</w:t>
            </w:r>
          </w:p>
          <w:p w:rsidR="00F46B21" w:rsidRPr="00B940E1" w:rsidRDefault="00F46B21" w:rsidP="00F46B21">
            <w:pPr>
              <w:pStyle w:val="af0"/>
              <w:jc w:val="center"/>
              <w:rPr>
                <w:rFonts w:ascii="Times New Roman" w:hAnsi="Times New Roman"/>
                <w:sz w:val="28"/>
                <w:szCs w:val="28"/>
              </w:rPr>
            </w:pPr>
          </w:p>
          <w:p w:rsidR="00F46B21" w:rsidRPr="00B940E1" w:rsidRDefault="00F46B21" w:rsidP="00F46B21">
            <w:pPr>
              <w:pStyle w:val="af0"/>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F46B21" w:rsidRPr="00B940E1" w:rsidRDefault="00F46B21" w:rsidP="00F46B21">
            <w:pPr>
              <w:pStyle w:val="af0"/>
              <w:jc w:val="center"/>
              <w:rPr>
                <w:rFonts w:ascii="Times New Roman" w:hAnsi="Times New Roman"/>
                <w:sz w:val="28"/>
                <w:szCs w:val="28"/>
              </w:rPr>
            </w:pPr>
          </w:p>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F46B21" w:rsidRPr="00B940E1" w:rsidRDefault="00F46B21" w:rsidP="00F46B21">
            <w:pPr>
              <w:pStyle w:val="af0"/>
              <w:jc w:val="center"/>
              <w:rPr>
                <w:rFonts w:ascii="Times New Roman" w:hAnsi="Times New Roman"/>
                <w:sz w:val="28"/>
                <w:szCs w:val="28"/>
              </w:rPr>
            </w:pPr>
          </w:p>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2019</w:t>
            </w:r>
          </w:p>
          <w:p w:rsidR="00F46B21" w:rsidRPr="00B940E1" w:rsidRDefault="00F46B21" w:rsidP="00F46B21">
            <w:pPr>
              <w:pStyle w:val="af0"/>
              <w:jc w:val="center"/>
              <w:rPr>
                <w:rFonts w:ascii="Times New Roman" w:hAnsi="Times New Roman"/>
                <w:sz w:val="28"/>
                <w:szCs w:val="28"/>
              </w:rPr>
            </w:pPr>
          </w:p>
          <w:p w:rsidR="00F46B21" w:rsidRPr="00B940E1" w:rsidRDefault="00F46B21" w:rsidP="00F46B21">
            <w:pPr>
              <w:pStyle w:val="af0"/>
              <w:jc w:val="center"/>
              <w:rPr>
                <w:rFonts w:ascii="Times New Roman" w:hAnsi="Times New Roman"/>
                <w:sz w:val="28"/>
                <w:szCs w:val="28"/>
              </w:rPr>
            </w:pPr>
          </w:p>
        </w:tc>
      </w:tr>
      <w:tr w:rsidR="00F46B21" w:rsidRPr="00B940E1" w:rsidTr="00011B51">
        <w:tc>
          <w:tcPr>
            <w:tcW w:w="597" w:type="dxa"/>
            <w:tcBorders>
              <w:top w:val="single" w:sz="4" w:space="0" w:color="auto"/>
              <w:left w:val="single" w:sz="4" w:space="0" w:color="auto"/>
              <w:bottom w:val="single" w:sz="4" w:space="0" w:color="auto"/>
              <w:right w:val="single" w:sz="4" w:space="0" w:color="auto"/>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1</w:t>
            </w:r>
          </w:p>
        </w:tc>
        <w:tc>
          <w:tcPr>
            <w:tcW w:w="2239" w:type="dxa"/>
            <w:tcBorders>
              <w:top w:val="single" w:sz="4" w:space="0" w:color="auto"/>
              <w:left w:val="single" w:sz="4" w:space="0" w:color="auto"/>
              <w:bottom w:val="single" w:sz="4" w:space="0" w:color="auto"/>
              <w:right w:val="nil"/>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nil"/>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3</w:t>
            </w:r>
          </w:p>
        </w:tc>
        <w:tc>
          <w:tcPr>
            <w:tcW w:w="3827" w:type="dxa"/>
            <w:tcBorders>
              <w:top w:val="single" w:sz="4" w:space="0" w:color="auto"/>
              <w:left w:val="single" w:sz="4" w:space="0" w:color="auto"/>
              <w:bottom w:val="single" w:sz="4" w:space="0" w:color="auto"/>
              <w:right w:val="nil"/>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nil"/>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nil"/>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F46B21" w:rsidRPr="00B940E1" w:rsidRDefault="00F46B21" w:rsidP="00F46B21">
            <w:pPr>
              <w:pStyle w:val="af0"/>
              <w:jc w:val="center"/>
              <w:rPr>
                <w:rFonts w:ascii="Times New Roman" w:hAnsi="Times New Roman"/>
                <w:sz w:val="28"/>
                <w:szCs w:val="28"/>
              </w:rPr>
            </w:pPr>
            <w:r w:rsidRPr="00B940E1">
              <w:rPr>
                <w:rFonts w:ascii="Times New Roman" w:hAnsi="Times New Roman"/>
                <w:sz w:val="28"/>
                <w:szCs w:val="28"/>
              </w:rPr>
              <w:t>7</w:t>
            </w:r>
          </w:p>
        </w:tc>
      </w:tr>
      <w:tr w:rsidR="00F46B21" w:rsidRPr="00011B51" w:rsidTr="00011B51">
        <w:tc>
          <w:tcPr>
            <w:tcW w:w="597" w:type="dxa"/>
            <w:vMerge w:val="restart"/>
            <w:tcBorders>
              <w:top w:val="single" w:sz="4" w:space="0" w:color="auto"/>
              <w:left w:val="single" w:sz="4" w:space="0" w:color="auto"/>
              <w:bottom w:val="single" w:sz="4" w:space="0" w:color="auto"/>
              <w:right w:val="single" w:sz="4" w:space="0" w:color="auto"/>
            </w:tcBorders>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1</w:t>
            </w:r>
          </w:p>
        </w:tc>
        <w:tc>
          <w:tcPr>
            <w:tcW w:w="2239" w:type="dxa"/>
            <w:vMerge w:val="restart"/>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Муниципальная программа</w:t>
            </w:r>
          </w:p>
        </w:tc>
        <w:tc>
          <w:tcPr>
            <w:tcW w:w="3969" w:type="dxa"/>
            <w:vMerge w:val="restart"/>
            <w:tcBorders>
              <w:top w:val="single" w:sz="4" w:space="0" w:color="auto"/>
              <w:left w:val="single" w:sz="4" w:space="0" w:color="auto"/>
              <w:bottom w:val="single" w:sz="4" w:space="0" w:color="auto"/>
              <w:right w:val="nil"/>
            </w:tcBorders>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lang w:eastAsia="en-US"/>
              </w:rPr>
              <w:t xml:space="preserve"> «Социально-экономическое развитие территории муниципального образования Клю</w:t>
            </w:r>
            <w:r w:rsidR="00F26844" w:rsidRPr="00011B51">
              <w:rPr>
                <w:rFonts w:ascii="Times New Roman" w:hAnsi="Times New Roman"/>
                <w:sz w:val="28"/>
                <w:szCs w:val="28"/>
                <w:lang w:eastAsia="en-US"/>
              </w:rPr>
              <w:t>чевский сельсовет на период 2017-2019</w:t>
            </w:r>
            <w:r w:rsidRPr="00011B51">
              <w:rPr>
                <w:rFonts w:ascii="Times New Roman" w:hAnsi="Times New Roman"/>
                <w:sz w:val="28"/>
                <w:szCs w:val="28"/>
                <w:lang w:eastAsia="en-US"/>
              </w:rPr>
              <w:t xml:space="preserve"> г.г.»</w:t>
            </w: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F46B21"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lang w:val="en-US"/>
              </w:rPr>
              <w:t>5441.9</w:t>
            </w:r>
          </w:p>
        </w:tc>
        <w:tc>
          <w:tcPr>
            <w:tcW w:w="1701" w:type="dxa"/>
            <w:tcBorders>
              <w:top w:val="single" w:sz="4" w:space="0" w:color="auto"/>
              <w:left w:val="single" w:sz="4" w:space="0" w:color="auto"/>
              <w:bottom w:val="single" w:sz="4" w:space="0" w:color="auto"/>
              <w:right w:val="nil"/>
            </w:tcBorders>
          </w:tcPr>
          <w:p w:rsidR="00F46B21"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lang w:val="en-US"/>
              </w:rPr>
              <w:t>4536.9</w:t>
            </w: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lang w:val="en-US"/>
              </w:rPr>
              <w:t>5189.6</w:t>
            </w:r>
          </w:p>
        </w:tc>
      </w:tr>
      <w:tr w:rsidR="00F46B21"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46B21" w:rsidRPr="00011B51" w:rsidRDefault="00F46B21"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46B21"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lang w:val="en-US"/>
              </w:rPr>
              <w:t>4823.8</w:t>
            </w:r>
          </w:p>
        </w:tc>
        <w:tc>
          <w:tcPr>
            <w:tcW w:w="1701" w:type="dxa"/>
            <w:tcBorders>
              <w:top w:val="single" w:sz="4" w:space="0" w:color="auto"/>
              <w:left w:val="single" w:sz="4" w:space="0" w:color="auto"/>
              <w:bottom w:val="single" w:sz="4" w:space="0" w:color="auto"/>
              <w:right w:val="nil"/>
            </w:tcBorders>
          </w:tcPr>
          <w:p w:rsidR="00F46B21"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lang w:val="en-US"/>
              </w:rPr>
              <w:t>4432.3</w:t>
            </w: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lang w:val="en-US"/>
              </w:rPr>
              <w:t>5099.7</w:t>
            </w:r>
          </w:p>
        </w:tc>
      </w:tr>
      <w:tr w:rsidR="00F46B21"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46B21" w:rsidRPr="00011B51" w:rsidRDefault="00F46B21"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F46B21" w:rsidRPr="00011B51" w:rsidRDefault="00F46B21" w:rsidP="00011B51">
            <w:pPr>
              <w:pStyle w:val="af"/>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F46B21" w:rsidRPr="00011B51" w:rsidRDefault="00F46B21"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F46B21" w:rsidP="00011B51">
            <w:pPr>
              <w:pStyle w:val="af"/>
              <w:rPr>
                <w:rFonts w:ascii="Times New Roman" w:hAnsi="Times New Roman"/>
                <w:sz w:val="28"/>
                <w:szCs w:val="28"/>
              </w:rPr>
            </w:pPr>
          </w:p>
        </w:tc>
      </w:tr>
      <w:tr w:rsidR="00F46B21"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46B21" w:rsidRPr="00011B51" w:rsidRDefault="00F46B21"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F46B21" w:rsidRPr="00011B51" w:rsidRDefault="00B940E1" w:rsidP="00011B51">
            <w:pPr>
              <w:pStyle w:val="af"/>
              <w:rPr>
                <w:rFonts w:ascii="Times New Roman" w:hAnsi="Times New Roman"/>
                <w:sz w:val="28"/>
                <w:szCs w:val="28"/>
                <w:lang w:val="en-US"/>
              </w:rPr>
            </w:pPr>
            <w:r w:rsidRPr="00011B51">
              <w:rPr>
                <w:rFonts w:ascii="Times New Roman" w:hAnsi="Times New Roman"/>
                <w:sz w:val="28"/>
                <w:szCs w:val="28"/>
                <w:lang w:val="en-US"/>
              </w:rPr>
              <w:t>541.9</w:t>
            </w:r>
          </w:p>
        </w:tc>
        <w:tc>
          <w:tcPr>
            <w:tcW w:w="1701" w:type="dxa"/>
            <w:tcBorders>
              <w:top w:val="single" w:sz="4" w:space="0" w:color="auto"/>
              <w:left w:val="single" w:sz="4" w:space="0" w:color="auto"/>
              <w:bottom w:val="single" w:sz="4" w:space="0" w:color="auto"/>
              <w:right w:val="nil"/>
            </w:tcBorders>
          </w:tcPr>
          <w:p w:rsidR="00F46B21" w:rsidRPr="00011B51" w:rsidRDefault="00F46B21"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F46B21" w:rsidP="00011B51">
            <w:pPr>
              <w:pStyle w:val="af"/>
              <w:rPr>
                <w:rFonts w:ascii="Times New Roman" w:hAnsi="Times New Roman"/>
                <w:sz w:val="28"/>
                <w:szCs w:val="28"/>
              </w:rPr>
            </w:pPr>
          </w:p>
        </w:tc>
      </w:tr>
      <w:tr w:rsidR="00F46B21"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46B21" w:rsidRPr="00011B51" w:rsidRDefault="00F46B21"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vAlign w:val="center"/>
            <w:hideMark/>
          </w:tcPr>
          <w:p w:rsidR="00F46B21" w:rsidRPr="00011B51" w:rsidRDefault="00F46B2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F46B21" w:rsidRPr="00011B51" w:rsidRDefault="00B940E1" w:rsidP="00011B51">
            <w:pPr>
              <w:pStyle w:val="af"/>
              <w:rPr>
                <w:rFonts w:ascii="Times New Roman" w:hAnsi="Times New Roman"/>
                <w:sz w:val="28"/>
                <w:szCs w:val="28"/>
                <w:lang w:val="en-US"/>
              </w:rPr>
            </w:pPr>
            <w:r w:rsidRPr="00011B51">
              <w:rPr>
                <w:rFonts w:ascii="Times New Roman" w:hAnsi="Times New Roman"/>
                <w:sz w:val="28"/>
                <w:szCs w:val="28"/>
                <w:lang w:val="en-US"/>
              </w:rPr>
              <w:t>76.2</w:t>
            </w:r>
          </w:p>
        </w:tc>
        <w:tc>
          <w:tcPr>
            <w:tcW w:w="1701" w:type="dxa"/>
            <w:tcBorders>
              <w:top w:val="single" w:sz="4" w:space="0" w:color="auto"/>
              <w:left w:val="single" w:sz="4" w:space="0" w:color="auto"/>
              <w:bottom w:val="single" w:sz="4" w:space="0" w:color="auto"/>
              <w:right w:val="nil"/>
            </w:tcBorders>
          </w:tcPr>
          <w:p w:rsidR="00F46B21" w:rsidRPr="00011B51" w:rsidRDefault="00B940E1" w:rsidP="00011B51">
            <w:pPr>
              <w:pStyle w:val="af"/>
              <w:rPr>
                <w:rFonts w:ascii="Times New Roman" w:hAnsi="Times New Roman"/>
                <w:sz w:val="28"/>
                <w:szCs w:val="28"/>
                <w:lang w:val="en-US"/>
              </w:rPr>
            </w:pPr>
            <w:r w:rsidRPr="00011B51">
              <w:rPr>
                <w:rFonts w:ascii="Times New Roman" w:hAnsi="Times New Roman"/>
                <w:sz w:val="28"/>
                <w:szCs w:val="28"/>
                <w:lang w:val="en-US"/>
              </w:rPr>
              <w:t>104.6</w:t>
            </w: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B940E1" w:rsidP="00011B51">
            <w:pPr>
              <w:pStyle w:val="af"/>
              <w:rPr>
                <w:rFonts w:ascii="Times New Roman" w:hAnsi="Times New Roman"/>
                <w:sz w:val="28"/>
                <w:szCs w:val="28"/>
                <w:lang w:val="en-US"/>
              </w:rPr>
            </w:pPr>
            <w:r w:rsidRPr="00011B51">
              <w:rPr>
                <w:rFonts w:ascii="Times New Roman" w:hAnsi="Times New Roman"/>
                <w:sz w:val="28"/>
                <w:szCs w:val="28"/>
                <w:lang w:val="en-US"/>
              </w:rPr>
              <w:t>89.9</w:t>
            </w:r>
          </w:p>
        </w:tc>
      </w:tr>
      <w:tr w:rsidR="00F26844" w:rsidRPr="00011B51" w:rsidTr="00011B51">
        <w:tc>
          <w:tcPr>
            <w:tcW w:w="597" w:type="dxa"/>
            <w:vMerge w:val="restart"/>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2</w:t>
            </w:r>
          </w:p>
        </w:tc>
        <w:tc>
          <w:tcPr>
            <w:tcW w:w="2239" w:type="dxa"/>
            <w:vMerge w:val="restart"/>
            <w:tcBorders>
              <w:top w:val="single" w:sz="4" w:space="0" w:color="auto"/>
              <w:left w:val="single" w:sz="4" w:space="0" w:color="auto"/>
              <w:bottom w:val="single" w:sz="4" w:space="0" w:color="auto"/>
              <w:right w:val="nil"/>
            </w:tcBorders>
            <w:vAlign w:val="center"/>
            <w:hideMark/>
          </w:tcPr>
          <w:p w:rsidR="00F26844" w:rsidRPr="00011B51" w:rsidRDefault="00F26844" w:rsidP="00011B51">
            <w:pPr>
              <w:pStyle w:val="af"/>
              <w:rPr>
                <w:rFonts w:ascii="Times New Roman" w:hAnsi="Times New Roman"/>
                <w:sz w:val="28"/>
                <w:szCs w:val="28"/>
              </w:rPr>
            </w:pPr>
          </w:p>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Подпрограмма 1.</w:t>
            </w:r>
          </w:p>
        </w:tc>
        <w:tc>
          <w:tcPr>
            <w:tcW w:w="3969" w:type="dxa"/>
            <w:vMerge w:val="restart"/>
            <w:tcBorders>
              <w:top w:val="single" w:sz="4" w:space="0" w:color="auto"/>
              <w:left w:val="single" w:sz="4" w:space="0" w:color="auto"/>
              <w:bottom w:val="single" w:sz="4" w:space="0" w:color="auto"/>
              <w:right w:val="nil"/>
            </w:tcBorders>
            <w:vAlign w:val="center"/>
          </w:tcPr>
          <w:p w:rsidR="00F26844" w:rsidRPr="00011B51" w:rsidRDefault="00F26844" w:rsidP="00011B51">
            <w:pPr>
              <w:pStyle w:val="af"/>
              <w:rPr>
                <w:rFonts w:ascii="Times New Roman" w:hAnsi="Times New Roman"/>
                <w:sz w:val="28"/>
                <w:szCs w:val="28"/>
              </w:rPr>
            </w:pPr>
            <w:r w:rsidRPr="00011B51">
              <w:rPr>
                <w:rFonts w:ascii="Times New Roman" w:hAnsi="Times New Roman"/>
                <w:color w:val="000000"/>
                <w:sz w:val="28"/>
                <w:szCs w:val="28"/>
              </w:rPr>
              <w:t xml:space="preserve">Подпрограмма «Обеспечение деятельности </w:t>
            </w:r>
            <w:r w:rsidR="002C28E1" w:rsidRPr="00011B51">
              <w:rPr>
                <w:rFonts w:ascii="Times New Roman" w:hAnsi="Times New Roman"/>
                <w:color w:val="000000"/>
                <w:sz w:val="28"/>
                <w:szCs w:val="28"/>
              </w:rPr>
              <w:t xml:space="preserve"> </w:t>
            </w:r>
            <w:r w:rsidRPr="00011B51">
              <w:rPr>
                <w:rFonts w:ascii="Times New Roman" w:hAnsi="Times New Roman"/>
                <w:color w:val="000000"/>
                <w:sz w:val="28"/>
                <w:szCs w:val="28"/>
              </w:rPr>
              <w:t>аппарата управления администрации Ключевского  сельсовета»</w:t>
            </w: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Всего, в т.ч.</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1897,3</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1761,8</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lang w:val="en-US"/>
              </w:rPr>
            </w:pPr>
            <w:r w:rsidRPr="00011B51">
              <w:rPr>
                <w:rFonts w:ascii="Times New Roman" w:hAnsi="Times New Roman"/>
                <w:sz w:val="28"/>
                <w:szCs w:val="28"/>
              </w:rPr>
              <w:t>2</w:t>
            </w:r>
            <w:r w:rsidR="00B940E1" w:rsidRPr="00011B51">
              <w:rPr>
                <w:rFonts w:ascii="Times New Roman" w:hAnsi="Times New Roman"/>
                <w:sz w:val="28"/>
                <w:szCs w:val="28"/>
                <w:lang w:val="en-US"/>
              </w:rPr>
              <w:t>181.8</w:t>
            </w:r>
          </w:p>
        </w:tc>
      </w:tr>
      <w:tr w:rsidR="00F26844"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1897,3</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1761,8</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lang w:val="en-US"/>
              </w:rPr>
            </w:pPr>
            <w:r w:rsidRPr="00011B51">
              <w:rPr>
                <w:rFonts w:ascii="Times New Roman" w:hAnsi="Times New Roman"/>
                <w:sz w:val="28"/>
                <w:szCs w:val="28"/>
              </w:rPr>
              <w:t>2</w:t>
            </w:r>
            <w:r w:rsidR="00B940E1" w:rsidRPr="00011B51">
              <w:rPr>
                <w:rFonts w:ascii="Times New Roman" w:hAnsi="Times New Roman"/>
                <w:sz w:val="28"/>
                <w:szCs w:val="28"/>
                <w:lang w:val="en-US"/>
              </w:rPr>
              <w:t>181.8</w:t>
            </w:r>
          </w:p>
        </w:tc>
      </w:tr>
      <w:tr w:rsidR="00F26844"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p w:rsidR="00F26844" w:rsidRPr="00011B51" w:rsidRDefault="00F26844"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p w:rsidR="00F26844" w:rsidRPr="00011B51" w:rsidRDefault="00F26844" w:rsidP="00011B51">
            <w:pPr>
              <w:pStyle w:val="af"/>
              <w:rPr>
                <w:rFonts w:ascii="Times New Roman" w:hAnsi="Times New Roman"/>
                <w:sz w:val="28"/>
                <w:szCs w:val="28"/>
              </w:rPr>
            </w:pPr>
          </w:p>
        </w:tc>
      </w:tr>
      <w:tr w:rsidR="00F26844" w:rsidRPr="00011B51" w:rsidTr="00011B51">
        <w:tc>
          <w:tcPr>
            <w:tcW w:w="597" w:type="dxa"/>
            <w:vMerge/>
            <w:tcBorders>
              <w:top w:val="single" w:sz="4" w:space="0" w:color="auto"/>
              <w:left w:val="single" w:sz="4" w:space="0" w:color="auto"/>
              <w:bottom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p w:rsidR="00F26844" w:rsidRPr="00011B51" w:rsidRDefault="00F26844"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43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p w:rsidR="00F26844" w:rsidRPr="00011B51" w:rsidRDefault="00F26844"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280"/>
        </w:trPr>
        <w:tc>
          <w:tcPr>
            <w:tcW w:w="597" w:type="dxa"/>
            <w:vMerge w:val="restart"/>
            <w:tcBorders>
              <w:top w:val="single" w:sz="4" w:space="0" w:color="auto"/>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3</w:t>
            </w:r>
          </w:p>
        </w:tc>
        <w:tc>
          <w:tcPr>
            <w:tcW w:w="2239" w:type="dxa"/>
            <w:vMerge w:val="restart"/>
            <w:tcBorders>
              <w:top w:val="single" w:sz="4" w:space="0" w:color="auto"/>
              <w:left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bCs/>
                <w:color w:val="000000"/>
                <w:sz w:val="28"/>
                <w:szCs w:val="28"/>
              </w:rPr>
              <w:t>Основное мероприятие  1.</w:t>
            </w:r>
          </w:p>
          <w:p w:rsidR="00F26844" w:rsidRPr="00011B51" w:rsidRDefault="00F26844" w:rsidP="00011B51">
            <w:pPr>
              <w:pStyle w:val="af"/>
              <w:rPr>
                <w:rFonts w:ascii="Times New Roman" w:hAnsi="Times New Roman"/>
                <w:sz w:val="28"/>
                <w:szCs w:val="28"/>
              </w:rPr>
            </w:pPr>
          </w:p>
        </w:tc>
        <w:tc>
          <w:tcPr>
            <w:tcW w:w="3969" w:type="dxa"/>
            <w:vMerge w:val="restart"/>
            <w:tcBorders>
              <w:top w:val="single" w:sz="4" w:space="0" w:color="auto"/>
              <w:left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bCs/>
                <w:color w:val="000000"/>
                <w:sz w:val="28"/>
                <w:szCs w:val="28"/>
              </w:rPr>
              <w:lastRenderedPageBreak/>
              <w:t xml:space="preserve"> «</w:t>
            </w:r>
            <w:r w:rsidRPr="00011B51">
              <w:rPr>
                <w:rFonts w:ascii="Times New Roman" w:hAnsi="Times New Roman"/>
                <w:color w:val="000000"/>
                <w:sz w:val="28"/>
                <w:szCs w:val="28"/>
              </w:rPr>
              <w:t xml:space="preserve">Руководство и управление в сфере установленных функций </w:t>
            </w:r>
            <w:r w:rsidRPr="00011B51">
              <w:rPr>
                <w:rFonts w:ascii="Times New Roman" w:hAnsi="Times New Roman"/>
                <w:color w:val="000000"/>
                <w:sz w:val="28"/>
                <w:szCs w:val="28"/>
              </w:rPr>
              <w:lastRenderedPageBreak/>
              <w:t>органа местного самоуправления</w:t>
            </w:r>
            <w:r w:rsidRPr="00011B51">
              <w:rPr>
                <w:rFonts w:ascii="Times New Roman" w:hAnsi="Times New Roman"/>
                <w:bCs/>
                <w:color w:val="000000"/>
                <w:sz w:val="28"/>
                <w:szCs w:val="28"/>
              </w:rPr>
              <w:t>»</w:t>
            </w: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lastRenderedPageBreak/>
              <w:t>Всего, в т.ч.</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1897,3</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1761,8</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 xml:space="preserve">2181,8 </w:t>
            </w:r>
          </w:p>
        </w:tc>
      </w:tr>
      <w:tr w:rsidR="00F26844" w:rsidRPr="00011B51" w:rsidTr="00011B51">
        <w:trPr>
          <w:trHeight w:val="278"/>
        </w:trPr>
        <w:tc>
          <w:tcPr>
            <w:tcW w:w="597" w:type="dxa"/>
            <w:vMerge/>
            <w:tcBorders>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hideMark/>
          </w:tcPr>
          <w:p w:rsidR="00F26844" w:rsidRPr="00011B51" w:rsidRDefault="00F26844" w:rsidP="00011B51">
            <w:pPr>
              <w:pStyle w:val="af"/>
              <w:rPr>
                <w:rFonts w:ascii="Times New Roman" w:hAnsi="Times New Roman"/>
                <w:bCs/>
                <w:color w:val="000000"/>
                <w:sz w:val="28"/>
                <w:szCs w:val="28"/>
              </w:rPr>
            </w:pPr>
          </w:p>
        </w:tc>
        <w:tc>
          <w:tcPr>
            <w:tcW w:w="3969" w:type="dxa"/>
            <w:vMerge/>
            <w:tcBorders>
              <w:left w:val="single" w:sz="4" w:space="0" w:color="auto"/>
              <w:right w:val="nil"/>
            </w:tcBorders>
            <w:hideMark/>
          </w:tcPr>
          <w:p w:rsidR="00F26844" w:rsidRPr="00011B51" w:rsidRDefault="00F26844" w:rsidP="00011B51">
            <w:pPr>
              <w:pStyle w:val="af"/>
              <w:rPr>
                <w:rFonts w:ascii="Times New Roman" w:hAnsi="Times New Roman"/>
                <w:color w:val="000000"/>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1897,3</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1761,8</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2181,8</w:t>
            </w:r>
          </w:p>
        </w:tc>
      </w:tr>
      <w:tr w:rsidR="00F26844" w:rsidRPr="00011B51" w:rsidTr="00011B51">
        <w:trPr>
          <w:trHeight w:val="347"/>
        </w:trPr>
        <w:tc>
          <w:tcPr>
            <w:tcW w:w="597" w:type="dxa"/>
            <w:vMerge/>
            <w:tcBorders>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hideMark/>
          </w:tcPr>
          <w:p w:rsidR="00F26844" w:rsidRPr="00011B51" w:rsidRDefault="00F26844" w:rsidP="00011B51">
            <w:pPr>
              <w:pStyle w:val="af"/>
              <w:rPr>
                <w:rFonts w:ascii="Times New Roman" w:hAnsi="Times New Roman"/>
                <w:bCs/>
                <w:color w:val="000000"/>
                <w:sz w:val="28"/>
                <w:szCs w:val="28"/>
              </w:rPr>
            </w:pPr>
          </w:p>
        </w:tc>
        <w:tc>
          <w:tcPr>
            <w:tcW w:w="3969" w:type="dxa"/>
            <w:vMerge/>
            <w:tcBorders>
              <w:left w:val="single" w:sz="4" w:space="0" w:color="auto"/>
              <w:right w:val="nil"/>
            </w:tcBorders>
            <w:hideMark/>
          </w:tcPr>
          <w:p w:rsidR="00F26844" w:rsidRPr="00011B51" w:rsidRDefault="00F26844" w:rsidP="00011B51">
            <w:pPr>
              <w:pStyle w:val="af"/>
              <w:rPr>
                <w:rFonts w:ascii="Times New Roman" w:hAnsi="Times New Roman"/>
                <w:color w:val="000000"/>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347"/>
        </w:trPr>
        <w:tc>
          <w:tcPr>
            <w:tcW w:w="597" w:type="dxa"/>
            <w:vMerge/>
            <w:tcBorders>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hideMark/>
          </w:tcPr>
          <w:p w:rsidR="00F26844" w:rsidRPr="00011B51" w:rsidRDefault="00F26844" w:rsidP="00011B51">
            <w:pPr>
              <w:pStyle w:val="af"/>
              <w:rPr>
                <w:rFonts w:ascii="Times New Roman" w:hAnsi="Times New Roman"/>
                <w:bCs/>
                <w:color w:val="000000"/>
                <w:sz w:val="28"/>
                <w:szCs w:val="28"/>
              </w:rPr>
            </w:pPr>
          </w:p>
        </w:tc>
        <w:tc>
          <w:tcPr>
            <w:tcW w:w="3969" w:type="dxa"/>
            <w:vMerge/>
            <w:tcBorders>
              <w:left w:val="single" w:sz="4" w:space="0" w:color="auto"/>
              <w:right w:val="nil"/>
            </w:tcBorders>
            <w:hideMark/>
          </w:tcPr>
          <w:p w:rsidR="00F26844" w:rsidRPr="00011B51" w:rsidRDefault="00F26844" w:rsidP="00011B51">
            <w:pPr>
              <w:pStyle w:val="af"/>
              <w:rPr>
                <w:rFonts w:ascii="Times New Roman" w:hAnsi="Times New Roman"/>
                <w:color w:val="000000"/>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395"/>
        </w:trPr>
        <w:tc>
          <w:tcPr>
            <w:tcW w:w="597" w:type="dxa"/>
            <w:vMerge/>
            <w:tcBorders>
              <w:left w:val="single" w:sz="4" w:space="0" w:color="auto"/>
              <w:bottom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hideMark/>
          </w:tcPr>
          <w:p w:rsidR="00F26844" w:rsidRPr="00011B51" w:rsidRDefault="00F26844" w:rsidP="00011B51">
            <w:pPr>
              <w:pStyle w:val="af"/>
              <w:rPr>
                <w:rFonts w:ascii="Times New Roman" w:hAnsi="Times New Roman"/>
                <w:bCs/>
                <w:color w:val="000000"/>
                <w:sz w:val="28"/>
                <w:szCs w:val="28"/>
              </w:rPr>
            </w:pPr>
          </w:p>
        </w:tc>
        <w:tc>
          <w:tcPr>
            <w:tcW w:w="3969" w:type="dxa"/>
            <w:vMerge/>
            <w:tcBorders>
              <w:left w:val="single" w:sz="4" w:space="0" w:color="auto"/>
              <w:bottom w:val="single" w:sz="4" w:space="0" w:color="auto"/>
              <w:right w:val="nil"/>
            </w:tcBorders>
            <w:hideMark/>
          </w:tcPr>
          <w:p w:rsidR="00F26844" w:rsidRPr="00011B51" w:rsidRDefault="00F26844" w:rsidP="00011B51">
            <w:pPr>
              <w:pStyle w:val="af"/>
              <w:rPr>
                <w:rFonts w:ascii="Times New Roman" w:hAnsi="Times New Roman"/>
                <w:color w:val="000000"/>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c>
          <w:tcPr>
            <w:tcW w:w="597" w:type="dxa"/>
            <w:vMerge w:val="restart"/>
            <w:tcBorders>
              <w:top w:val="single" w:sz="4" w:space="0" w:color="auto"/>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4</w:t>
            </w:r>
          </w:p>
        </w:tc>
        <w:tc>
          <w:tcPr>
            <w:tcW w:w="2239" w:type="dxa"/>
            <w:vMerge w:val="restart"/>
            <w:tcBorders>
              <w:top w:val="single" w:sz="4" w:space="0" w:color="auto"/>
              <w:left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color w:val="000000"/>
                <w:sz w:val="28"/>
                <w:szCs w:val="28"/>
                <w:lang w:eastAsia="en-US"/>
              </w:rPr>
              <w:t>Подпрограмма 2.</w:t>
            </w:r>
          </w:p>
          <w:p w:rsidR="00F26844" w:rsidRPr="00011B51" w:rsidRDefault="00F26844" w:rsidP="00011B51">
            <w:pPr>
              <w:pStyle w:val="af"/>
              <w:rPr>
                <w:rFonts w:ascii="Times New Roman" w:hAnsi="Times New Roman"/>
                <w:sz w:val="28"/>
                <w:szCs w:val="28"/>
              </w:rPr>
            </w:pPr>
          </w:p>
        </w:tc>
        <w:tc>
          <w:tcPr>
            <w:tcW w:w="3969" w:type="dxa"/>
            <w:vMerge w:val="restart"/>
            <w:tcBorders>
              <w:top w:val="single" w:sz="4" w:space="0" w:color="auto"/>
              <w:left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color w:val="000000"/>
                <w:sz w:val="28"/>
                <w:szCs w:val="28"/>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Всего, в т.ч.</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5,2</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55,9</w:t>
            </w:r>
          </w:p>
        </w:tc>
      </w:tr>
      <w:tr w:rsidR="00F26844" w:rsidRPr="00011B51" w:rsidTr="00011B51">
        <w:trPr>
          <w:trHeight w:val="364"/>
        </w:trPr>
        <w:tc>
          <w:tcPr>
            <w:tcW w:w="597" w:type="dxa"/>
            <w:vMerge/>
            <w:tcBorders>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left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5,2</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55,9</w:t>
            </w:r>
          </w:p>
        </w:tc>
      </w:tr>
      <w:tr w:rsidR="00F26844" w:rsidRPr="00011B51" w:rsidTr="00011B51">
        <w:trPr>
          <w:trHeight w:val="261"/>
        </w:trPr>
        <w:tc>
          <w:tcPr>
            <w:tcW w:w="597" w:type="dxa"/>
            <w:vMerge/>
            <w:tcBorders>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left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278"/>
        </w:trPr>
        <w:tc>
          <w:tcPr>
            <w:tcW w:w="597" w:type="dxa"/>
            <w:vMerge/>
            <w:tcBorders>
              <w:left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left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564"/>
        </w:trPr>
        <w:tc>
          <w:tcPr>
            <w:tcW w:w="597" w:type="dxa"/>
            <w:vMerge/>
            <w:tcBorders>
              <w:left w:val="single" w:sz="4" w:space="0" w:color="auto"/>
              <w:bottom w:val="single" w:sz="4" w:space="0" w:color="auto"/>
              <w:right w:val="single" w:sz="4" w:space="0" w:color="auto"/>
            </w:tcBorders>
            <w:vAlign w:val="center"/>
            <w:hideMark/>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969" w:type="dxa"/>
            <w:vMerge/>
            <w:tcBorders>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261"/>
        </w:trPr>
        <w:tc>
          <w:tcPr>
            <w:tcW w:w="597" w:type="dxa"/>
            <w:vMerge w:val="restart"/>
            <w:tcBorders>
              <w:top w:val="single" w:sz="4" w:space="0" w:color="auto"/>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w:t>
            </w:r>
          </w:p>
        </w:tc>
        <w:tc>
          <w:tcPr>
            <w:tcW w:w="2239" w:type="dxa"/>
            <w:vMerge w:val="restart"/>
            <w:tcBorders>
              <w:top w:val="nil"/>
              <w:left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lang w:eastAsia="en-US"/>
              </w:rPr>
              <w:t>Основное мероприятие 2</w:t>
            </w:r>
          </w:p>
        </w:tc>
        <w:tc>
          <w:tcPr>
            <w:tcW w:w="3969" w:type="dxa"/>
            <w:vMerge w:val="restart"/>
            <w:tcBorders>
              <w:top w:val="nil"/>
              <w:left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lang w:eastAsia="en-US"/>
              </w:rPr>
              <w:t xml:space="preserve"> «Проведение регистрации прав на объекты муниципальной собственности»</w:t>
            </w:r>
          </w:p>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Всего, в т.ч.</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10,0</w:t>
            </w:r>
          </w:p>
        </w:tc>
      </w:tr>
      <w:tr w:rsidR="00F26844" w:rsidRPr="00011B51" w:rsidTr="00011B51">
        <w:trPr>
          <w:trHeight w:val="261"/>
        </w:trPr>
        <w:tc>
          <w:tcPr>
            <w:tcW w:w="597" w:type="dxa"/>
            <w:vMerge/>
            <w:tcBorders>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10,0</w:t>
            </w:r>
          </w:p>
        </w:tc>
      </w:tr>
      <w:tr w:rsidR="00F26844" w:rsidRPr="00011B51" w:rsidTr="00011B51">
        <w:trPr>
          <w:trHeight w:val="313"/>
        </w:trPr>
        <w:tc>
          <w:tcPr>
            <w:tcW w:w="597" w:type="dxa"/>
            <w:vMerge/>
            <w:tcBorders>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330"/>
        </w:trPr>
        <w:tc>
          <w:tcPr>
            <w:tcW w:w="597" w:type="dxa"/>
            <w:vMerge/>
            <w:tcBorders>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292"/>
        </w:trPr>
        <w:tc>
          <w:tcPr>
            <w:tcW w:w="597" w:type="dxa"/>
            <w:vMerge/>
            <w:tcBorders>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313"/>
        </w:trPr>
        <w:tc>
          <w:tcPr>
            <w:tcW w:w="597" w:type="dxa"/>
            <w:vMerge w:val="restart"/>
            <w:tcBorders>
              <w:top w:val="single" w:sz="4" w:space="0" w:color="auto"/>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6</w:t>
            </w:r>
          </w:p>
        </w:tc>
        <w:tc>
          <w:tcPr>
            <w:tcW w:w="2239" w:type="dxa"/>
            <w:vMerge w:val="restart"/>
            <w:tcBorders>
              <w:top w:val="nil"/>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r w:rsidRPr="00011B51">
              <w:rPr>
                <w:rFonts w:ascii="Times New Roman" w:hAnsi="Times New Roman"/>
                <w:color w:val="000000"/>
                <w:sz w:val="28"/>
                <w:szCs w:val="28"/>
                <w:lang w:eastAsia="en-US"/>
              </w:rPr>
              <w:t xml:space="preserve">Основное мероприятие 3 </w:t>
            </w:r>
          </w:p>
        </w:tc>
        <w:tc>
          <w:tcPr>
            <w:tcW w:w="3969" w:type="dxa"/>
            <w:vMerge w:val="restart"/>
            <w:tcBorders>
              <w:top w:val="nil"/>
              <w:left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color w:val="000000"/>
                <w:sz w:val="28"/>
                <w:szCs w:val="28"/>
                <w:lang w:eastAsia="en-US"/>
              </w:rPr>
              <w:t xml:space="preserve"> «Реализация мероприятий по землеустройству и землепользованию»</w:t>
            </w:r>
          </w:p>
          <w:p w:rsidR="00F26844" w:rsidRPr="00011B51" w:rsidRDefault="00F268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Всего, в т.ч.</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5,2</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45,9</w:t>
            </w:r>
          </w:p>
        </w:tc>
      </w:tr>
      <w:tr w:rsidR="00F26844" w:rsidRPr="00011B51" w:rsidTr="00011B51">
        <w:trPr>
          <w:trHeight w:val="295"/>
        </w:trPr>
        <w:tc>
          <w:tcPr>
            <w:tcW w:w="597" w:type="dxa"/>
            <w:vMerge/>
            <w:tcBorders>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5,2</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45,9</w:t>
            </w:r>
          </w:p>
        </w:tc>
      </w:tr>
      <w:tr w:rsidR="00F26844" w:rsidRPr="00011B51" w:rsidTr="00011B51">
        <w:trPr>
          <w:trHeight w:val="243"/>
        </w:trPr>
        <w:tc>
          <w:tcPr>
            <w:tcW w:w="597" w:type="dxa"/>
            <w:vMerge/>
            <w:tcBorders>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348"/>
        </w:trPr>
        <w:tc>
          <w:tcPr>
            <w:tcW w:w="597" w:type="dxa"/>
            <w:vMerge/>
            <w:tcBorders>
              <w:left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26844" w:rsidRPr="00011B51" w:rsidTr="00011B51">
        <w:trPr>
          <w:trHeight w:val="299"/>
        </w:trPr>
        <w:tc>
          <w:tcPr>
            <w:tcW w:w="597" w:type="dxa"/>
            <w:vMerge/>
            <w:tcBorders>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969" w:type="dxa"/>
            <w:vMerge/>
            <w:tcBorders>
              <w:left w:val="single" w:sz="4" w:space="0" w:color="auto"/>
              <w:bottom w:val="single" w:sz="4" w:space="0" w:color="auto"/>
              <w:right w:val="nil"/>
            </w:tcBorders>
          </w:tcPr>
          <w:p w:rsidR="00F26844" w:rsidRPr="00011B51" w:rsidRDefault="00F26844"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26844" w:rsidRPr="00011B51" w:rsidRDefault="00F26844" w:rsidP="00011B51">
            <w:pPr>
              <w:pStyle w:val="af"/>
              <w:rPr>
                <w:rFonts w:ascii="Times New Roman" w:hAnsi="Times New Roman"/>
                <w:sz w:val="28"/>
                <w:szCs w:val="28"/>
              </w:rPr>
            </w:pPr>
            <w:r w:rsidRPr="00011B51">
              <w:rPr>
                <w:rFonts w:ascii="Times New Roman" w:hAnsi="Times New Roman"/>
                <w:sz w:val="28"/>
                <w:szCs w:val="28"/>
              </w:rPr>
              <w:t>-</w:t>
            </w:r>
          </w:p>
        </w:tc>
      </w:tr>
      <w:tr w:rsidR="00F46B21" w:rsidRPr="00011B51" w:rsidTr="00011B51">
        <w:trPr>
          <w:trHeight w:val="295"/>
        </w:trPr>
        <w:tc>
          <w:tcPr>
            <w:tcW w:w="597" w:type="dxa"/>
            <w:vMerge w:val="restart"/>
            <w:tcBorders>
              <w:top w:val="single" w:sz="4" w:space="0" w:color="auto"/>
              <w:left w:val="single" w:sz="4" w:space="0" w:color="auto"/>
              <w:right w:val="single" w:sz="4" w:space="0" w:color="auto"/>
            </w:tcBorders>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7</w:t>
            </w:r>
          </w:p>
        </w:tc>
        <w:tc>
          <w:tcPr>
            <w:tcW w:w="2239" w:type="dxa"/>
            <w:vMerge w:val="restart"/>
            <w:tcBorders>
              <w:top w:val="nil"/>
              <w:left w:val="single" w:sz="4" w:space="0" w:color="auto"/>
              <w:right w:val="nil"/>
            </w:tcBorders>
          </w:tcPr>
          <w:p w:rsidR="00F46B21" w:rsidRPr="00011B51" w:rsidRDefault="00F46B21" w:rsidP="00011B51">
            <w:pPr>
              <w:pStyle w:val="af"/>
              <w:rPr>
                <w:rFonts w:ascii="Times New Roman" w:hAnsi="Times New Roman"/>
                <w:color w:val="000000"/>
                <w:sz w:val="28"/>
                <w:szCs w:val="28"/>
                <w:lang w:eastAsia="en-US"/>
              </w:rPr>
            </w:pPr>
            <w:r w:rsidRPr="00011B51">
              <w:rPr>
                <w:rFonts w:ascii="Times New Roman" w:hAnsi="Times New Roman"/>
                <w:color w:val="000000"/>
                <w:sz w:val="28"/>
                <w:szCs w:val="28"/>
                <w:lang w:eastAsia="en-US"/>
              </w:rPr>
              <w:t>Подпрограмма 3</w:t>
            </w:r>
          </w:p>
        </w:tc>
        <w:tc>
          <w:tcPr>
            <w:tcW w:w="3969" w:type="dxa"/>
            <w:vMerge w:val="restart"/>
            <w:tcBorders>
              <w:top w:val="nil"/>
              <w:left w:val="single" w:sz="4" w:space="0" w:color="auto"/>
              <w:right w:val="nil"/>
            </w:tcBorders>
          </w:tcPr>
          <w:p w:rsidR="00F46B21" w:rsidRPr="00011B51" w:rsidRDefault="00F46B21" w:rsidP="00011B51">
            <w:pPr>
              <w:pStyle w:val="af"/>
              <w:rPr>
                <w:rFonts w:ascii="Times New Roman" w:hAnsi="Times New Roman"/>
                <w:sz w:val="28"/>
                <w:szCs w:val="28"/>
              </w:rPr>
            </w:pPr>
            <w:r w:rsidRPr="00011B51">
              <w:rPr>
                <w:rFonts w:ascii="Times New Roman" w:hAnsi="Times New Roman"/>
                <w:color w:val="000000"/>
                <w:sz w:val="28"/>
                <w:szCs w:val="28"/>
                <w:lang w:eastAsia="en-US"/>
              </w:rPr>
              <w:t xml:space="preserve"> «Комплексное благоустройство территории муниципального образования Ключевский сельсовет»</w:t>
            </w: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F46B21" w:rsidRPr="00011B51" w:rsidRDefault="00A337C1" w:rsidP="00011B51">
            <w:pPr>
              <w:pStyle w:val="af"/>
              <w:rPr>
                <w:rFonts w:ascii="Times New Roman" w:hAnsi="Times New Roman"/>
                <w:sz w:val="28"/>
                <w:szCs w:val="28"/>
              </w:rPr>
            </w:pPr>
            <w:r w:rsidRPr="00011B51">
              <w:rPr>
                <w:rFonts w:ascii="Times New Roman" w:hAnsi="Times New Roman"/>
                <w:sz w:val="28"/>
                <w:szCs w:val="28"/>
              </w:rPr>
              <w:t>994,3</w:t>
            </w:r>
          </w:p>
        </w:tc>
        <w:tc>
          <w:tcPr>
            <w:tcW w:w="1701" w:type="dxa"/>
            <w:tcBorders>
              <w:top w:val="single" w:sz="4" w:space="0" w:color="auto"/>
              <w:left w:val="single" w:sz="4" w:space="0" w:color="auto"/>
              <w:bottom w:val="single" w:sz="4" w:space="0" w:color="auto"/>
              <w:right w:val="nil"/>
            </w:tcBorders>
          </w:tcPr>
          <w:p w:rsidR="00F46B21" w:rsidRPr="00011B51" w:rsidRDefault="00A337C1" w:rsidP="00011B51">
            <w:pPr>
              <w:pStyle w:val="af"/>
              <w:rPr>
                <w:rFonts w:ascii="Times New Roman" w:hAnsi="Times New Roman"/>
                <w:sz w:val="28"/>
                <w:szCs w:val="28"/>
              </w:rPr>
            </w:pPr>
            <w:r w:rsidRPr="00011B51">
              <w:rPr>
                <w:rFonts w:ascii="Times New Roman" w:hAnsi="Times New Roman"/>
                <w:sz w:val="28"/>
                <w:szCs w:val="28"/>
              </w:rPr>
              <w:t>203</w:t>
            </w: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A337C1" w:rsidP="00011B51">
            <w:pPr>
              <w:pStyle w:val="af"/>
              <w:rPr>
                <w:rFonts w:ascii="Times New Roman" w:hAnsi="Times New Roman"/>
                <w:sz w:val="28"/>
                <w:szCs w:val="28"/>
              </w:rPr>
            </w:pPr>
            <w:r w:rsidRPr="00011B51">
              <w:rPr>
                <w:rFonts w:ascii="Times New Roman" w:hAnsi="Times New Roman"/>
                <w:sz w:val="28"/>
                <w:szCs w:val="28"/>
              </w:rPr>
              <w:t>217,5</w:t>
            </w:r>
          </w:p>
        </w:tc>
      </w:tr>
      <w:tr w:rsidR="00A337C1" w:rsidRPr="00011B51" w:rsidTr="00011B51">
        <w:trPr>
          <w:trHeight w:val="295"/>
        </w:trPr>
        <w:tc>
          <w:tcPr>
            <w:tcW w:w="597" w:type="dxa"/>
            <w:vMerge/>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994,3</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203</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217,5</w:t>
            </w:r>
          </w:p>
        </w:tc>
      </w:tr>
      <w:tr w:rsidR="007D23DB" w:rsidRPr="00011B51" w:rsidTr="00011B51">
        <w:trPr>
          <w:trHeight w:val="348"/>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30"/>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65"/>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65"/>
        </w:trPr>
        <w:tc>
          <w:tcPr>
            <w:tcW w:w="597" w:type="dxa"/>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r w:rsidRPr="00011B51">
              <w:rPr>
                <w:rFonts w:ascii="Times New Roman" w:hAnsi="Times New Roman"/>
                <w:color w:val="000000"/>
                <w:sz w:val="28"/>
                <w:szCs w:val="28"/>
                <w:lang w:eastAsia="en-US"/>
              </w:rPr>
              <w:t>Основное мероприятие 1</w:t>
            </w:r>
          </w:p>
        </w:tc>
        <w:tc>
          <w:tcPr>
            <w:tcW w:w="3969" w:type="dxa"/>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b/>
                <w:sz w:val="28"/>
                <w:szCs w:val="28"/>
              </w:rPr>
              <w:t>«</w:t>
            </w:r>
            <w:r w:rsidRPr="00011B51">
              <w:rPr>
                <w:rFonts w:ascii="Times New Roman" w:hAnsi="Times New Roman"/>
                <w:sz w:val="28"/>
                <w:szCs w:val="28"/>
              </w:rPr>
              <w:t>Уличное освещение сел поселения»</w:t>
            </w:r>
          </w:p>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872,6</w:t>
            </w:r>
          </w:p>
        </w:tc>
        <w:tc>
          <w:tcPr>
            <w:tcW w:w="1701"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0</w:t>
            </w:r>
          </w:p>
        </w:tc>
        <w:tc>
          <w:tcPr>
            <w:tcW w:w="1559" w:type="dxa"/>
            <w:tcBorders>
              <w:top w:val="single" w:sz="4" w:space="0" w:color="auto"/>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0</w:t>
            </w:r>
          </w:p>
        </w:tc>
      </w:tr>
      <w:tr w:rsidR="007D23DB" w:rsidRPr="00011B51" w:rsidTr="00011B51">
        <w:trPr>
          <w:trHeight w:val="365"/>
        </w:trPr>
        <w:tc>
          <w:tcPr>
            <w:tcW w:w="597" w:type="dxa"/>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val="restart"/>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val="restart"/>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r w:rsidRPr="00011B51">
              <w:rPr>
                <w:rFonts w:ascii="Times New Roman" w:hAnsi="Times New Roman"/>
                <w:sz w:val="28"/>
                <w:szCs w:val="28"/>
              </w:rPr>
              <w:t>Содержание объектов уличного освещения</w:t>
            </w:r>
          </w:p>
        </w:tc>
        <w:tc>
          <w:tcPr>
            <w:tcW w:w="3827" w:type="dxa"/>
            <w:tcBorders>
              <w:top w:val="single" w:sz="4" w:space="0" w:color="auto"/>
              <w:left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872,6</w:t>
            </w:r>
          </w:p>
        </w:tc>
        <w:tc>
          <w:tcPr>
            <w:tcW w:w="1701"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0</w:t>
            </w:r>
          </w:p>
        </w:tc>
        <w:tc>
          <w:tcPr>
            <w:tcW w:w="1559" w:type="dxa"/>
            <w:tcBorders>
              <w:top w:val="single" w:sz="4" w:space="0" w:color="auto"/>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0</w:t>
            </w:r>
          </w:p>
        </w:tc>
      </w:tr>
      <w:tr w:rsidR="007D23DB" w:rsidRPr="00011B51" w:rsidTr="00011B51">
        <w:trPr>
          <w:trHeight w:val="365"/>
        </w:trPr>
        <w:tc>
          <w:tcPr>
            <w:tcW w:w="597" w:type="dxa"/>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65"/>
        </w:trPr>
        <w:tc>
          <w:tcPr>
            <w:tcW w:w="597" w:type="dxa"/>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65"/>
        </w:trPr>
        <w:tc>
          <w:tcPr>
            <w:tcW w:w="597" w:type="dxa"/>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F46B21" w:rsidRPr="00011B51" w:rsidTr="00011B51">
        <w:trPr>
          <w:trHeight w:val="364"/>
        </w:trPr>
        <w:tc>
          <w:tcPr>
            <w:tcW w:w="597" w:type="dxa"/>
            <w:vMerge w:val="restart"/>
            <w:tcBorders>
              <w:top w:val="single" w:sz="4" w:space="0" w:color="auto"/>
              <w:left w:val="single" w:sz="4" w:space="0" w:color="auto"/>
              <w:right w:val="single" w:sz="4" w:space="0" w:color="auto"/>
            </w:tcBorders>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8</w:t>
            </w:r>
          </w:p>
        </w:tc>
        <w:tc>
          <w:tcPr>
            <w:tcW w:w="2239" w:type="dxa"/>
            <w:vMerge w:val="restart"/>
            <w:tcBorders>
              <w:top w:val="single" w:sz="4" w:space="0" w:color="auto"/>
              <w:left w:val="single" w:sz="4" w:space="0" w:color="auto"/>
              <w:right w:val="nil"/>
            </w:tcBorders>
          </w:tcPr>
          <w:p w:rsidR="00F46B21" w:rsidRPr="00011B51" w:rsidRDefault="00F46B21" w:rsidP="00011B51">
            <w:pPr>
              <w:pStyle w:val="af"/>
              <w:rPr>
                <w:rFonts w:ascii="Times New Roman" w:hAnsi="Times New Roman"/>
                <w:sz w:val="28"/>
                <w:szCs w:val="28"/>
                <w:lang w:eastAsia="en-US"/>
              </w:rPr>
            </w:pPr>
            <w:r w:rsidRPr="00011B51">
              <w:rPr>
                <w:rFonts w:ascii="Times New Roman" w:hAnsi="Times New Roman"/>
                <w:sz w:val="28"/>
                <w:szCs w:val="28"/>
                <w:lang w:eastAsia="en-US"/>
              </w:rPr>
              <w:t>Основное мероприятие 2</w:t>
            </w:r>
          </w:p>
        </w:tc>
        <w:tc>
          <w:tcPr>
            <w:tcW w:w="3969" w:type="dxa"/>
            <w:vMerge w:val="restart"/>
            <w:tcBorders>
              <w:top w:val="single" w:sz="4" w:space="0" w:color="auto"/>
              <w:left w:val="single" w:sz="4" w:space="0" w:color="auto"/>
              <w:right w:val="nil"/>
            </w:tcBorders>
          </w:tcPr>
          <w:p w:rsidR="00F46B21" w:rsidRPr="00011B51" w:rsidRDefault="00F46B21"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«Озеленение территории МО Ключевский сельсовет»</w:t>
            </w:r>
          </w:p>
          <w:p w:rsidR="00F46B21" w:rsidRPr="00011B51" w:rsidRDefault="00F46B21" w:rsidP="00011B51">
            <w:pPr>
              <w:pStyle w:val="af"/>
              <w:rPr>
                <w:rFonts w:ascii="Times New Roman" w:hAnsi="Times New Roman"/>
                <w:sz w:val="28"/>
                <w:szCs w:val="28"/>
              </w:rPr>
            </w:pPr>
          </w:p>
          <w:p w:rsidR="00F46B21" w:rsidRPr="00011B51" w:rsidRDefault="00F46B2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F46B21" w:rsidRPr="00011B51" w:rsidRDefault="00894CA2" w:rsidP="00011B51">
            <w:pPr>
              <w:pStyle w:val="af"/>
              <w:rPr>
                <w:rFonts w:ascii="Times New Roman" w:hAnsi="Times New Roman"/>
                <w:sz w:val="28"/>
                <w:szCs w:val="28"/>
              </w:rPr>
            </w:pPr>
            <w:r w:rsidRPr="00011B51">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nil"/>
            </w:tcBorders>
          </w:tcPr>
          <w:p w:rsidR="00F46B21" w:rsidRPr="00011B51" w:rsidRDefault="00894CA2" w:rsidP="00011B51">
            <w:pPr>
              <w:pStyle w:val="af"/>
              <w:rPr>
                <w:rFonts w:ascii="Times New Roman" w:hAnsi="Times New Roman"/>
                <w:sz w:val="28"/>
                <w:szCs w:val="28"/>
              </w:rPr>
            </w:pPr>
            <w:r w:rsidRPr="00011B51">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894CA2" w:rsidP="00011B51">
            <w:pPr>
              <w:pStyle w:val="af"/>
              <w:rPr>
                <w:rFonts w:ascii="Times New Roman" w:hAnsi="Times New Roman"/>
                <w:sz w:val="28"/>
                <w:szCs w:val="28"/>
              </w:rPr>
            </w:pPr>
            <w:r w:rsidRPr="00011B51">
              <w:rPr>
                <w:rFonts w:ascii="Times New Roman" w:hAnsi="Times New Roman"/>
                <w:sz w:val="28"/>
                <w:szCs w:val="28"/>
              </w:rPr>
              <w:t>0</w:t>
            </w:r>
          </w:p>
        </w:tc>
      </w:tr>
      <w:tr w:rsidR="00F46B21" w:rsidRPr="00011B51" w:rsidTr="00011B51">
        <w:trPr>
          <w:trHeight w:val="330"/>
        </w:trPr>
        <w:tc>
          <w:tcPr>
            <w:tcW w:w="597" w:type="dxa"/>
            <w:vMerge/>
            <w:tcBorders>
              <w:left w:val="single" w:sz="4" w:space="0" w:color="auto"/>
              <w:right w:val="single" w:sz="4" w:space="0" w:color="auto"/>
            </w:tcBorders>
          </w:tcPr>
          <w:p w:rsidR="00F46B21" w:rsidRPr="00011B51" w:rsidRDefault="00F46B21" w:rsidP="00011B51">
            <w:pPr>
              <w:pStyle w:val="af"/>
              <w:rPr>
                <w:rFonts w:ascii="Times New Roman" w:hAnsi="Times New Roman"/>
                <w:sz w:val="28"/>
                <w:szCs w:val="28"/>
              </w:rPr>
            </w:pPr>
          </w:p>
        </w:tc>
        <w:tc>
          <w:tcPr>
            <w:tcW w:w="2239" w:type="dxa"/>
            <w:vMerge/>
            <w:tcBorders>
              <w:left w:val="single" w:sz="4" w:space="0" w:color="auto"/>
              <w:right w:val="nil"/>
            </w:tcBorders>
          </w:tcPr>
          <w:p w:rsidR="00F46B21" w:rsidRPr="00011B51" w:rsidRDefault="00F46B21"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F46B21" w:rsidRPr="00011B51" w:rsidRDefault="00F46B21"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F46B21" w:rsidRPr="00011B51" w:rsidRDefault="00F46B2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F46B21" w:rsidRPr="00011B51" w:rsidRDefault="00894CA2" w:rsidP="00011B51">
            <w:pPr>
              <w:pStyle w:val="af"/>
              <w:rPr>
                <w:rFonts w:ascii="Times New Roman" w:hAnsi="Times New Roman"/>
                <w:sz w:val="28"/>
                <w:szCs w:val="28"/>
              </w:rPr>
            </w:pPr>
            <w:r w:rsidRPr="00011B51">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nil"/>
            </w:tcBorders>
          </w:tcPr>
          <w:p w:rsidR="00F46B21" w:rsidRPr="00011B51" w:rsidRDefault="00894CA2" w:rsidP="00011B51">
            <w:pPr>
              <w:pStyle w:val="af"/>
              <w:rPr>
                <w:rFonts w:ascii="Times New Roman" w:hAnsi="Times New Roman"/>
                <w:sz w:val="28"/>
                <w:szCs w:val="28"/>
              </w:rPr>
            </w:pPr>
            <w:r w:rsidRPr="00011B51">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46B21" w:rsidRPr="00011B51" w:rsidRDefault="00894CA2" w:rsidP="00011B51">
            <w:pPr>
              <w:pStyle w:val="af"/>
              <w:rPr>
                <w:rFonts w:ascii="Times New Roman" w:hAnsi="Times New Roman"/>
                <w:sz w:val="28"/>
                <w:szCs w:val="28"/>
              </w:rPr>
            </w:pPr>
            <w:r w:rsidRPr="00011B51">
              <w:rPr>
                <w:rFonts w:ascii="Times New Roman" w:hAnsi="Times New Roman"/>
                <w:sz w:val="28"/>
                <w:szCs w:val="28"/>
              </w:rPr>
              <w:t>0</w:t>
            </w:r>
          </w:p>
        </w:tc>
      </w:tr>
      <w:tr w:rsidR="007D23DB" w:rsidRPr="00011B51" w:rsidTr="00011B51">
        <w:trPr>
          <w:trHeight w:val="347"/>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43"/>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08"/>
        </w:trPr>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hideMark/>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313"/>
        </w:trPr>
        <w:tc>
          <w:tcPr>
            <w:tcW w:w="597" w:type="dxa"/>
            <w:vMerge w:val="restart"/>
            <w:tcBorders>
              <w:top w:val="single" w:sz="4" w:space="0" w:color="auto"/>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9</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lang w:eastAsia="en-US"/>
              </w:rPr>
              <w:t>Основное мероприятие 3</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«Содержание и текущий ремонт мест захоронения»</w:t>
            </w:r>
          </w:p>
          <w:p w:rsidR="00894CA2" w:rsidRPr="00011B51" w:rsidRDefault="00894CA2" w:rsidP="00011B51">
            <w:pPr>
              <w:pStyle w:val="af"/>
              <w:rPr>
                <w:rFonts w:ascii="Times New Roman" w:hAnsi="Times New Roman"/>
                <w:sz w:val="28"/>
                <w:szCs w:val="28"/>
              </w:rPr>
            </w:pPr>
          </w:p>
          <w:p w:rsidR="00894CA2" w:rsidRPr="00011B51" w:rsidRDefault="00894CA2"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30</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25</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63</w:t>
            </w:r>
          </w:p>
        </w:tc>
      </w:tr>
      <w:tr w:rsidR="00894CA2" w:rsidRPr="00011B51" w:rsidTr="00011B51">
        <w:trPr>
          <w:trHeight w:val="295"/>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30</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25</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63</w:t>
            </w:r>
          </w:p>
        </w:tc>
      </w:tr>
      <w:tr w:rsidR="007D23DB" w:rsidRPr="00011B51" w:rsidTr="00011B51">
        <w:trPr>
          <w:trHeight w:val="295"/>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61"/>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30"/>
        </w:trPr>
        <w:tc>
          <w:tcPr>
            <w:tcW w:w="597" w:type="dxa"/>
            <w:vMerge/>
            <w:tcBorders>
              <w:left w:val="single" w:sz="4" w:space="0" w:color="auto"/>
              <w:bottom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208"/>
        </w:trPr>
        <w:tc>
          <w:tcPr>
            <w:tcW w:w="597" w:type="dxa"/>
            <w:vMerge w:val="restart"/>
            <w:tcBorders>
              <w:top w:val="single" w:sz="4" w:space="0" w:color="auto"/>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10</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sz w:val="28"/>
                <w:szCs w:val="28"/>
              </w:rPr>
              <w:t>Основное мероприятие 4</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sz w:val="28"/>
                <w:szCs w:val="28"/>
              </w:rPr>
              <w:t xml:space="preserve"> «Прочие мероприятия по благоустройству территории МО Ключевский сельсовет»</w:t>
            </w: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91,7</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172,0</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154,5</w:t>
            </w:r>
          </w:p>
        </w:tc>
      </w:tr>
      <w:tr w:rsidR="00894CA2" w:rsidRPr="00011B51" w:rsidTr="00011B51">
        <w:trPr>
          <w:trHeight w:val="156"/>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sz w:val="28"/>
                <w:szCs w:val="28"/>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91,7</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172,0</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154,5</w:t>
            </w:r>
          </w:p>
        </w:tc>
      </w:tr>
      <w:tr w:rsidR="007D23DB" w:rsidRPr="00011B51" w:rsidTr="00011B51">
        <w:trPr>
          <w:trHeight w:val="191"/>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156"/>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104"/>
        </w:trPr>
        <w:tc>
          <w:tcPr>
            <w:tcW w:w="597" w:type="dxa"/>
            <w:vMerge/>
            <w:tcBorders>
              <w:left w:val="single" w:sz="4" w:space="0" w:color="auto"/>
              <w:bottom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43"/>
        </w:trPr>
        <w:tc>
          <w:tcPr>
            <w:tcW w:w="597" w:type="dxa"/>
            <w:vMerge w:val="restart"/>
            <w:tcBorders>
              <w:top w:val="single" w:sz="4" w:space="0" w:color="auto"/>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11</w:t>
            </w:r>
          </w:p>
        </w:tc>
        <w:tc>
          <w:tcPr>
            <w:tcW w:w="2239" w:type="dxa"/>
            <w:vMerge w:val="restart"/>
            <w:tcBorders>
              <w:top w:val="nil"/>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 xml:space="preserve">Основное мероприятие 5 </w:t>
            </w:r>
          </w:p>
        </w:tc>
        <w:tc>
          <w:tcPr>
            <w:tcW w:w="3969" w:type="dxa"/>
            <w:vMerge w:val="restart"/>
            <w:tcBorders>
              <w:top w:val="nil"/>
              <w:left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lang w:eastAsia="en-US"/>
              </w:rPr>
              <w:t xml:space="preserve"> «Мероприятия в области жилищного хозяйства»</w:t>
            </w:r>
          </w:p>
          <w:p w:rsidR="007D23DB" w:rsidRPr="00011B51" w:rsidRDefault="007D23DB" w:rsidP="00011B51">
            <w:pPr>
              <w:pStyle w:val="af"/>
              <w:rPr>
                <w:rFonts w:ascii="Times New Roman" w:hAnsi="Times New Roman"/>
                <w:sz w:val="28"/>
                <w:szCs w:val="28"/>
              </w:rPr>
            </w:pPr>
          </w:p>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30"/>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82"/>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434"/>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51"/>
        </w:trPr>
        <w:tc>
          <w:tcPr>
            <w:tcW w:w="597" w:type="dxa"/>
            <w:vMerge/>
            <w:tcBorders>
              <w:left w:val="single" w:sz="4" w:space="0" w:color="auto"/>
              <w:bottom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347"/>
        </w:trPr>
        <w:tc>
          <w:tcPr>
            <w:tcW w:w="597" w:type="dxa"/>
            <w:vMerge w:val="restart"/>
            <w:tcBorders>
              <w:top w:val="single" w:sz="4" w:space="0" w:color="auto"/>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12</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color w:val="000000"/>
                <w:sz w:val="28"/>
                <w:szCs w:val="28"/>
                <w:lang w:eastAsia="en-US"/>
              </w:rPr>
              <w:t>Подпрограмма 4</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color w:val="000000"/>
                <w:sz w:val="28"/>
                <w:szCs w:val="28"/>
                <w:lang w:eastAsia="en-US"/>
              </w:rPr>
              <w:t xml:space="preserve"> «Обеспечение безопасности на территории муниципального образования </w:t>
            </w:r>
            <w:r w:rsidRPr="00011B51">
              <w:rPr>
                <w:rFonts w:ascii="Times New Roman" w:hAnsi="Times New Roman"/>
                <w:color w:val="000000"/>
                <w:sz w:val="28"/>
                <w:szCs w:val="28"/>
                <w:lang w:eastAsia="en-US"/>
              </w:rPr>
              <w:lastRenderedPageBreak/>
              <w:t>Ключевский сельсовет»</w:t>
            </w:r>
          </w:p>
          <w:p w:rsidR="00894CA2" w:rsidRPr="00011B51" w:rsidRDefault="00894CA2"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lastRenderedPageBreak/>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318,2</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453,5</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513,5</w:t>
            </w:r>
          </w:p>
        </w:tc>
      </w:tr>
      <w:tr w:rsidR="00894CA2" w:rsidRPr="00011B51" w:rsidTr="00011B51">
        <w:trPr>
          <w:trHeight w:val="399"/>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318,2</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453,5</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513,5</w:t>
            </w:r>
          </w:p>
        </w:tc>
      </w:tr>
      <w:tr w:rsidR="00894CA2" w:rsidRPr="00011B51" w:rsidTr="00011B51">
        <w:trPr>
          <w:trHeight w:val="278"/>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p>
        </w:tc>
      </w:tr>
      <w:tr w:rsidR="007D23DB" w:rsidRPr="00011B51" w:rsidTr="00011B51">
        <w:trPr>
          <w:trHeight w:val="400"/>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77"/>
        </w:trPr>
        <w:tc>
          <w:tcPr>
            <w:tcW w:w="597" w:type="dxa"/>
            <w:vMerge/>
            <w:tcBorders>
              <w:left w:val="single" w:sz="4" w:space="0" w:color="auto"/>
              <w:bottom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347"/>
        </w:trPr>
        <w:tc>
          <w:tcPr>
            <w:tcW w:w="597" w:type="dxa"/>
            <w:vMerge w:val="restart"/>
            <w:tcBorders>
              <w:top w:val="single" w:sz="4" w:space="0" w:color="auto"/>
              <w:left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13</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sz w:val="28"/>
                <w:szCs w:val="28"/>
                <w:lang w:eastAsia="en-US"/>
              </w:rPr>
              <w:t>Основное мероприятие 1</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lang w:eastAsia="en-US"/>
              </w:rPr>
              <w:t xml:space="preserve"> «Мероприятия по обеспечению первичных мер пожарной безопасности в границах населенных пунктов поселения»</w:t>
            </w:r>
          </w:p>
          <w:p w:rsidR="00894CA2" w:rsidRPr="00011B51" w:rsidRDefault="00894CA2"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174,7</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171,8</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163,1</w:t>
            </w:r>
          </w:p>
        </w:tc>
      </w:tr>
      <w:tr w:rsidR="00894CA2" w:rsidRPr="00011B51" w:rsidTr="00011B51">
        <w:trPr>
          <w:trHeight w:val="365"/>
        </w:trPr>
        <w:tc>
          <w:tcPr>
            <w:tcW w:w="597" w:type="dxa"/>
            <w:vMerge/>
            <w:tcBorders>
              <w:left w:val="single" w:sz="4" w:space="0" w:color="auto"/>
              <w:right w:val="single" w:sz="4" w:space="0" w:color="auto"/>
            </w:tcBorders>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174,7</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171,8</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163,1</w:t>
            </w:r>
          </w:p>
        </w:tc>
      </w:tr>
      <w:tr w:rsidR="007D23DB" w:rsidRPr="00011B51" w:rsidTr="00011B51">
        <w:trPr>
          <w:trHeight w:val="347"/>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82"/>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62"/>
        </w:trPr>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278"/>
        </w:trPr>
        <w:tc>
          <w:tcPr>
            <w:tcW w:w="597" w:type="dxa"/>
            <w:vMerge w:val="restart"/>
            <w:tcBorders>
              <w:top w:val="single" w:sz="4" w:space="0" w:color="auto"/>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15</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Основное мероприятие 2 </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«Мероприятия по защите населения от чрезвычайных ситуаций мирного и военного времени»</w:t>
            </w:r>
          </w:p>
          <w:p w:rsidR="00894CA2" w:rsidRPr="00011B51" w:rsidRDefault="00894CA2"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143,5</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281,7</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350,4</w:t>
            </w:r>
          </w:p>
        </w:tc>
      </w:tr>
      <w:tr w:rsidR="00894CA2" w:rsidRPr="00011B51" w:rsidTr="00011B51">
        <w:trPr>
          <w:trHeight w:val="365"/>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143,5</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281,7</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350,4</w:t>
            </w:r>
          </w:p>
        </w:tc>
      </w:tr>
      <w:tr w:rsidR="007D23DB" w:rsidRPr="00011B51" w:rsidTr="00011B51">
        <w:trPr>
          <w:trHeight w:val="278"/>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95"/>
        </w:trPr>
        <w:tc>
          <w:tcPr>
            <w:tcW w:w="597" w:type="dxa"/>
            <w:vMerge/>
            <w:tcBorders>
              <w:left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61"/>
        </w:trPr>
        <w:tc>
          <w:tcPr>
            <w:tcW w:w="597" w:type="dxa"/>
            <w:vMerge/>
            <w:tcBorders>
              <w:left w:val="single" w:sz="4" w:space="0" w:color="auto"/>
              <w:bottom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295"/>
        </w:trPr>
        <w:tc>
          <w:tcPr>
            <w:tcW w:w="597" w:type="dxa"/>
            <w:vMerge w:val="restart"/>
            <w:tcBorders>
              <w:top w:val="single" w:sz="4" w:space="0" w:color="auto"/>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17</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lang w:eastAsia="en-US"/>
              </w:rPr>
            </w:pPr>
            <w:r w:rsidRPr="00011B51">
              <w:rPr>
                <w:rFonts w:ascii="Times New Roman" w:hAnsi="Times New Roman"/>
                <w:color w:val="000000"/>
                <w:sz w:val="28"/>
                <w:szCs w:val="28"/>
                <w:lang w:eastAsia="en-US"/>
              </w:rPr>
              <w:t>Подпрограмма 5</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color w:val="000000"/>
                <w:sz w:val="28"/>
                <w:szCs w:val="28"/>
                <w:lang w:eastAsia="en-US"/>
              </w:rPr>
              <w:t xml:space="preserve"> «Развитие культуры, организация праздничных мероприятий на территории муниципального образования Ключевский сельсовет»</w:t>
            </w: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1670,4</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1981,7</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2110,7</w:t>
            </w:r>
          </w:p>
        </w:tc>
      </w:tr>
      <w:tr w:rsidR="00A337C1" w:rsidRPr="00011B51" w:rsidTr="00011B51">
        <w:trPr>
          <w:trHeight w:val="399"/>
        </w:trPr>
        <w:tc>
          <w:tcPr>
            <w:tcW w:w="597" w:type="dxa"/>
            <w:vMerge/>
            <w:tcBorders>
              <w:left w:val="single" w:sz="4" w:space="0" w:color="auto"/>
              <w:right w:val="single" w:sz="4" w:space="0" w:color="auto"/>
            </w:tcBorders>
            <w:vAlign w:val="center"/>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1670,4</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1981,7</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2110,7</w:t>
            </w:r>
          </w:p>
        </w:tc>
      </w:tr>
      <w:tr w:rsidR="00894CA2" w:rsidRPr="00011B51" w:rsidTr="00011B51">
        <w:trPr>
          <w:trHeight w:val="365"/>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p>
        </w:tc>
      </w:tr>
      <w:tr w:rsidR="00894CA2" w:rsidRPr="00011B51" w:rsidTr="00011B51">
        <w:trPr>
          <w:trHeight w:val="503"/>
        </w:trPr>
        <w:tc>
          <w:tcPr>
            <w:tcW w:w="597" w:type="dxa"/>
            <w:vMerge/>
            <w:tcBorders>
              <w:left w:val="single" w:sz="4" w:space="0" w:color="auto"/>
              <w:right w:val="single" w:sz="4" w:space="0" w:color="auto"/>
            </w:tcBorders>
            <w:vAlign w:val="center"/>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p>
        </w:tc>
      </w:tr>
      <w:tr w:rsidR="007D23DB" w:rsidRPr="00011B51" w:rsidTr="00011B51">
        <w:trPr>
          <w:trHeight w:val="322"/>
        </w:trPr>
        <w:tc>
          <w:tcPr>
            <w:tcW w:w="597" w:type="dxa"/>
            <w:vMerge/>
            <w:tcBorders>
              <w:left w:val="single" w:sz="4" w:space="0" w:color="auto"/>
              <w:bottom w:val="single" w:sz="4" w:space="0" w:color="auto"/>
              <w:right w:val="single" w:sz="4" w:space="0" w:color="auto"/>
            </w:tcBorders>
            <w:vAlign w:val="center"/>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894CA2" w:rsidRPr="00011B51" w:rsidTr="00011B51">
        <w:trPr>
          <w:trHeight w:val="365"/>
        </w:trPr>
        <w:tc>
          <w:tcPr>
            <w:tcW w:w="597" w:type="dxa"/>
            <w:vMerge w:val="restart"/>
            <w:tcBorders>
              <w:top w:val="single" w:sz="4" w:space="0" w:color="auto"/>
              <w:left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18</w:t>
            </w:r>
          </w:p>
        </w:tc>
        <w:tc>
          <w:tcPr>
            <w:tcW w:w="2239" w:type="dxa"/>
            <w:vMerge w:val="restart"/>
            <w:tcBorders>
              <w:top w:val="nil"/>
              <w:left w:val="single" w:sz="4" w:space="0" w:color="auto"/>
              <w:right w:val="nil"/>
            </w:tcBorders>
          </w:tcPr>
          <w:p w:rsidR="00894CA2" w:rsidRPr="00011B51" w:rsidRDefault="00894CA2"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Основное мероприятие 1</w:t>
            </w:r>
          </w:p>
        </w:tc>
        <w:tc>
          <w:tcPr>
            <w:tcW w:w="3969" w:type="dxa"/>
            <w:vMerge w:val="restart"/>
            <w:tcBorders>
              <w:top w:val="nil"/>
              <w:left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79,8</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120,2</w:t>
            </w:r>
          </w:p>
        </w:tc>
      </w:tr>
      <w:tr w:rsidR="00894CA2" w:rsidRPr="00011B51" w:rsidTr="00011B51">
        <w:trPr>
          <w:trHeight w:val="469"/>
        </w:trPr>
        <w:tc>
          <w:tcPr>
            <w:tcW w:w="597" w:type="dxa"/>
            <w:vMerge/>
            <w:tcBorders>
              <w:left w:val="single" w:sz="4" w:space="0" w:color="auto"/>
              <w:right w:val="single" w:sz="4" w:space="0" w:color="auto"/>
            </w:tcBorders>
          </w:tcPr>
          <w:p w:rsidR="00894CA2" w:rsidRPr="00011B51" w:rsidRDefault="00894CA2" w:rsidP="00011B51">
            <w:pPr>
              <w:pStyle w:val="af"/>
              <w:rPr>
                <w:rFonts w:ascii="Times New Roman" w:hAnsi="Times New Roman"/>
                <w:sz w:val="28"/>
                <w:szCs w:val="28"/>
              </w:rPr>
            </w:pPr>
          </w:p>
        </w:tc>
        <w:tc>
          <w:tcPr>
            <w:tcW w:w="223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894CA2" w:rsidRPr="00011B51" w:rsidRDefault="00894CA2"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nil"/>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79,8</w:t>
            </w:r>
          </w:p>
        </w:tc>
        <w:tc>
          <w:tcPr>
            <w:tcW w:w="1559" w:type="dxa"/>
            <w:tcBorders>
              <w:top w:val="single" w:sz="4" w:space="0" w:color="auto"/>
              <w:left w:val="single" w:sz="4" w:space="0" w:color="auto"/>
              <w:bottom w:val="single" w:sz="4" w:space="0" w:color="auto"/>
              <w:right w:val="single" w:sz="4" w:space="0" w:color="auto"/>
            </w:tcBorders>
          </w:tcPr>
          <w:p w:rsidR="00894CA2" w:rsidRPr="00011B51" w:rsidRDefault="00894CA2" w:rsidP="00011B51">
            <w:pPr>
              <w:pStyle w:val="af"/>
              <w:rPr>
                <w:rFonts w:ascii="Times New Roman" w:hAnsi="Times New Roman"/>
                <w:sz w:val="28"/>
                <w:szCs w:val="28"/>
              </w:rPr>
            </w:pPr>
            <w:r w:rsidRPr="00011B51">
              <w:rPr>
                <w:rFonts w:ascii="Times New Roman" w:hAnsi="Times New Roman"/>
                <w:sz w:val="28"/>
                <w:szCs w:val="28"/>
              </w:rPr>
              <w:t>120,2</w:t>
            </w:r>
          </w:p>
        </w:tc>
      </w:tr>
      <w:tr w:rsidR="007D23DB" w:rsidRPr="00011B51" w:rsidTr="00011B51">
        <w:trPr>
          <w:trHeight w:val="399"/>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48"/>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599"/>
        </w:trPr>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189"/>
        </w:trPr>
        <w:tc>
          <w:tcPr>
            <w:tcW w:w="597" w:type="dxa"/>
            <w:vMerge w:val="restart"/>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19</w:t>
            </w:r>
          </w:p>
        </w:tc>
        <w:tc>
          <w:tcPr>
            <w:tcW w:w="2239" w:type="dxa"/>
            <w:vMerge w:val="restart"/>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969" w:type="dxa"/>
            <w:vMerge w:val="restart"/>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r w:rsidRPr="00011B51">
              <w:rPr>
                <w:rFonts w:ascii="Times New Roman" w:hAnsi="Times New Roman"/>
                <w:sz w:val="28"/>
                <w:szCs w:val="28"/>
              </w:rPr>
              <w:t xml:space="preserve">Мероприятия по обеспечению деятельности </w:t>
            </w:r>
            <w:r w:rsidRPr="00011B51">
              <w:rPr>
                <w:rFonts w:ascii="Times New Roman" w:hAnsi="Times New Roman"/>
                <w:sz w:val="28"/>
                <w:szCs w:val="28"/>
              </w:rPr>
              <w:lastRenderedPageBreak/>
              <w:t>подведомственных учреждений культуры</w:t>
            </w: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lastRenderedPageBreak/>
              <w:t>всего, в том числе:</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1252</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967,3</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990,5</w:t>
            </w:r>
          </w:p>
        </w:tc>
      </w:tr>
      <w:tr w:rsidR="00A337C1" w:rsidRPr="00011B51" w:rsidTr="00011B51">
        <w:trPr>
          <w:trHeight w:val="210"/>
        </w:trPr>
        <w:tc>
          <w:tcPr>
            <w:tcW w:w="597" w:type="dxa"/>
            <w:vMerge/>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1252</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967,3</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990,5</w:t>
            </w:r>
          </w:p>
        </w:tc>
      </w:tr>
      <w:tr w:rsidR="007D23DB" w:rsidRPr="00011B51" w:rsidTr="00011B51">
        <w:trPr>
          <w:trHeight w:val="240"/>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195"/>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210"/>
        </w:trPr>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153"/>
        </w:trPr>
        <w:tc>
          <w:tcPr>
            <w:tcW w:w="597" w:type="dxa"/>
            <w:vMerge w:val="restart"/>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20</w:t>
            </w:r>
          </w:p>
        </w:tc>
        <w:tc>
          <w:tcPr>
            <w:tcW w:w="2239" w:type="dxa"/>
            <w:vMerge w:val="restart"/>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969" w:type="dxa"/>
            <w:vMerge w:val="restart"/>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r w:rsidRPr="00011B51">
              <w:rPr>
                <w:rFonts w:ascii="Times New Roman" w:hAnsi="Times New Roman"/>
                <w:sz w:val="28"/>
                <w:szCs w:val="28"/>
              </w:rPr>
              <w:t>Межбюджетные трансферты по соглашению на культуру</w:t>
            </w: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358,4</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934</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1000</w:t>
            </w:r>
          </w:p>
        </w:tc>
      </w:tr>
      <w:tr w:rsidR="00A337C1" w:rsidRPr="00011B51" w:rsidTr="00011B51">
        <w:trPr>
          <w:trHeight w:val="225"/>
        </w:trPr>
        <w:tc>
          <w:tcPr>
            <w:tcW w:w="597" w:type="dxa"/>
            <w:vMerge/>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358,4</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934</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1000</w:t>
            </w:r>
          </w:p>
        </w:tc>
      </w:tr>
      <w:tr w:rsidR="007D23DB" w:rsidRPr="00011B51" w:rsidTr="00011B51">
        <w:trPr>
          <w:trHeight w:val="165"/>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135"/>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126"/>
        </w:trPr>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399"/>
        </w:trPr>
        <w:tc>
          <w:tcPr>
            <w:tcW w:w="597" w:type="dxa"/>
            <w:vMerge w:val="restart"/>
            <w:tcBorders>
              <w:top w:val="single" w:sz="4" w:space="0" w:color="auto"/>
              <w:left w:val="single" w:sz="4" w:space="0" w:color="auto"/>
              <w:right w:val="single" w:sz="4" w:space="0" w:color="auto"/>
            </w:tcBorders>
            <w:vAlign w:val="center"/>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21</w:t>
            </w:r>
          </w:p>
        </w:tc>
        <w:tc>
          <w:tcPr>
            <w:tcW w:w="2239" w:type="dxa"/>
            <w:vMerge w:val="restart"/>
            <w:tcBorders>
              <w:top w:val="nil"/>
              <w:left w:val="single" w:sz="4" w:space="0" w:color="auto"/>
              <w:right w:val="nil"/>
            </w:tcBorders>
          </w:tcPr>
          <w:p w:rsidR="00A337C1" w:rsidRPr="00011B51" w:rsidRDefault="00A337C1" w:rsidP="00011B51">
            <w:pPr>
              <w:pStyle w:val="af"/>
              <w:rPr>
                <w:rFonts w:ascii="Times New Roman" w:hAnsi="Times New Roman"/>
                <w:sz w:val="28"/>
                <w:szCs w:val="28"/>
                <w:lang w:eastAsia="en-US"/>
              </w:rPr>
            </w:pPr>
            <w:r w:rsidRPr="00011B51">
              <w:rPr>
                <w:rFonts w:ascii="Times New Roman" w:hAnsi="Times New Roman"/>
                <w:color w:val="000000"/>
                <w:sz w:val="28"/>
                <w:szCs w:val="28"/>
                <w:lang w:eastAsia="en-US"/>
              </w:rPr>
              <w:t>Подпрограмма 6</w:t>
            </w:r>
          </w:p>
        </w:tc>
        <w:tc>
          <w:tcPr>
            <w:tcW w:w="3969" w:type="dxa"/>
            <w:vMerge w:val="restart"/>
            <w:tcBorders>
              <w:top w:val="nil"/>
              <w:left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color w:val="000000"/>
                <w:sz w:val="28"/>
                <w:szCs w:val="28"/>
                <w:lang w:eastAsia="en-US"/>
              </w:rPr>
              <w:t xml:space="preserve"> «Развитие физической культуры, спорта и молодежной политики на территории муниципального образования Ключевский сельсовет»</w:t>
            </w: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30</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8,9</w:t>
            </w:r>
          </w:p>
        </w:tc>
      </w:tr>
      <w:tr w:rsidR="00A337C1" w:rsidRPr="00011B51" w:rsidTr="00011B51">
        <w:trPr>
          <w:trHeight w:val="261"/>
        </w:trPr>
        <w:tc>
          <w:tcPr>
            <w:tcW w:w="597" w:type="dxa"/>
            <w:vMerge/>
            <w:tcBorders>
              <w:left w:val="single" w:sz="4" w:space="0" w:color="auto"/>
              <w:right w:val="single" w:sz="4" w:space="0" w:color="auto"/>
            </w:tcBorders>
            <w:vAlign w:val="center"/>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30</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8,9</w:t>
            </w:r>
          </w:p>
        </w:tc>
      </w:tr>
      <w:tr w:rsidR="00A337C1" w:rsidRPr="00011B51" w:rsidTr="00011B51">
        <w:trPr>
          <w:trHeight w:val="416"/>
        </w:trPr>
        <w:tc>
          <w:tcPr>
            <w:tcW w:w="597" w:type="dxa"/>
            <w:vMerge/>
            <w:tcBorders>
              <w:left w:val="single" w:sz="4" w:space="0" w:color="auto"/>
              <w:right w:val="single" w:sz="4" w:space="0" w:color="auto"/>
            </w:tcBorders>
            <w:vAlign w:val="center"/>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400"/>
        </w:trPr>
        <w:tc>
          <w:tcPr>
            <w:tcW w:w="597" w:type="dxa"/>
            <w:vMerge/>
            <w:tcBorders>
              <w:left w:val="single" w:sz="4" w:space="0" w:color="auto"/>
              <w:right w:val="single" w:sz="4" w:space="0" w:color="auto"/>
            </w:tcBorders>
            <w:vAlign w:val="center"/>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305"/>
        </w:trPr>
        <w:tc>
          <w:tcPr>
            <w:tcW w:w="597" w:type="dxa"/>
            <w:vMerge/>
            <w:tcBorders>
              <w:left w:val="single" w:sz="4" w:space="0" w:color="auto"/>
              <w:bottom w:val="single" w:sz="4" w:space="0" w:color="auto"/>
              <w:right w:val="single" w:sz="4" w:space="0" w:color="auto"/>
            </w:tcBorders>
            <w:vAlign w:val="center"/>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969" w:type="dxa"/>
            <w:vMerge/>
            <w:tcBorders>
              <w:left w:val="single" w:sz="4" w:space="0" w:color="auto"/>
              <w:bottom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312"/>
        </w:trPr>
        <w:tc>
          <w:tcPr>
            <w:tcW w:w="597" w:type="dxa"/>
            <w:vMerge w:val="restart"/>
            <w:tcBorders>
              <w:top w:val="single" w:sz="4" w:space="0" w:color="auto"/>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22</w:t>
            </w:r>
          </w:p>
        </w:tc>
        <w:tc>
          <w:tcPr>
            <w:tcW w:w="2239" w:type="dxa"/>
            <w:vMerge w:val="restart"/>
            <w:tcBorders>
              <w:top w:val="nil"/>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Основное мероприятие 1</w:t>
            </w:r>
          </w:p>
        </w:tc>
        <w:tc>
          <w:tcPr>
            <w:tcW w:w="3969" w:type="dxa"/>
            <w:vMerge w:val="restart"/>
            <w:tcBorders>
              <w:top w:val="nil"/>
              <w:left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lang w:eastAsia="en-US"/>
              </w:rPr>
              <w:t xml:space="preserve"> «Физическая культура и спорт»</w:t>
            </w:r>
          </w:p>
          <w:p w:rsidR="00A337C1" w:rsidRPr="00011B51" w:rsidRDefault="00A337C1" w:rsidP="00011B51">
            <w:pPr>
              <w:pStyle w:val="af"/>
              <w:rPr>
                <w:rFonts w:ascii="Times New Roman" w:hAnsi="Times New Roman"/>
                <w:sz w:val="28"/>
                <w:szCs w:val="28"/>
              </w:rPr>
            </w:pPr>
          </w:p>
          <w:p w:rsidR="00A337C1" w:rsidRPr="00011B51" w:rsidRDefault="00A337C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15</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0</w:t>
            </w:r>
          </w:p>
        </w:tc>
      </w:tr>
      <w:tr w:rsidR="00A337C1" w:rsidRPr="00011B51" w:rsidTr="00011B51">
        <w:trPr>
          <w:trHeight w:val="261"/>
        </w:trPr>
        <w:tc>
          <w:tcPr>
            <w:tcW w:w="597" w:type="dxa"/>
            <w:vMerge/>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15</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0</w:t>
            </w:r>
          </w:p>
        </w:tc>
      </w:tr>
      <w:tr w:rsidR="007D23DB" w:rsidRPr="00011B51" w:rsidTr="00011B51">
        <w:trPr>
          <w:trHeight w:val="243"/>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417"/>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A337C1" w:rsidRPr="00011B51" w:rsidTr="00011B51">
        <w:trPr>
          <w:trHeight w:val="278"/>
        </w:trPr>
        <w:tc>
          <w:tcPr>
            <w:tcW w:w="597" w:type="dxa"/>
            <w:vMerge w:val="restart"/>
            <w:tcBorders>
              <w:top w:val="single" w:sz="4" w:space="0" w:color="auto"/>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23</w:t>
            </w:r>
          </w:p>
        </w:tc>
        <w:tc>
          <w:tcPr>
            <w:tcW w:w="2239" w:type="dxa"/>
            <w:vMerge w:val="restart"/>
            <w:tcBorders>
              <w:top w:val="nil"/>
              <w:left w:val="single" w:sz="4" w:space="0" w:color="auto"/>
              <w:right w:val="nil"/>
            </w:tcBorders>
          </w:tcPr>
          <w:p w:rsidR="00A337C1" w:rsidRPr="00011B51" w:rsidRDefault="00A337C1" w:rsidP="00011B51">
            <w:pPr>
              <w:pStyle w:val="af"/>
              <w:rPr>
                <w:rFonts w:ascii="Times New Roman" w:hAnsi="Times New Roman"/>
                <w:color w:val="000000"/>
                <w:sz w:val="28"/>
                <w:szCs w:val="28"/>
                <w:lang w:eastAsia="en-US"/>
              </w:rPr>
            </w:pPr>
            <w:r w:rsidRPr="00011B51">
              <w:rPr>
                <w:rFonts w:ascii="Times New Roman" w:hAnsi="Times New Roman"/>
                <w:sz w:val="28"/>
                <w:szCs w:val="28"/>
                <w:lang w:eastAsia="en-US"/>
              </w:rPr>
              <w:t>Основное мероприятие 2</w:t>
            </w:r>
          </w:p>
        </w:tc>
        <w:tc>
          <w:tcPr>
            <w:tcW w:w="3969" w:type="dxa"/>
            <w:vMerge w:val="restart"/>
            <w:tcBorders>
              <w:top w:val="nil"/>
              <w:left w:val="single" w:sz="4" w:space="0" w:color="auto"/>
              <w:right w:val="nil"/>
            </w:tcBorders>
          </w:tcPr>
          <w:p w:rsidR="00A337C1" w:rsidRPr="00011B51" w:rsidRDefault="00A337C1" w:rsidP="00011B51">
            <w:pPr>
              <w:pStyle w:val="af"/>
              <w:rPr>
                <w:rFonts w:ascii="Times New Roman" w:hAnsi="Times New Roman"/>
                <w:sz w:val="28"/>
                <w:szCs w:val="28"/>
                <w:lang w:eastAsia="en-US"/>
              </w:rPr>
            </w:pPr>
            <w:r w:rsidRPr="00011B51">
              <w:rPr>
                <w:rFonts w:ascii="Times New Roman" w:hAnsi="Times New Roman"/>
                <w:sz w:val="28"/>
                <w:szCs w:val="28"/>
                <w:lang w:eastAsia="en-US"/>
              </w:rPr>
              <w:t xml:space="preserve"> «Молодежная политика»</w:t>
            </w:r>
          </w:p>
          <w:p w:rsidR="00A337C1" w:rsidRPr="00011B51" w:rsidRDefault="00A337C1" w:rsidP="00011B51">
            <w:pPr>
              <w:pStyle w:val="af"/>
              <w:rPr>
                <w:rFonts w:ascii="Times New Roman" w:hAnsi="Times New Roman"/>
                <w:sz w:val="28"/>
                <w:szCs w:val="28"/>
              </w:rPr>
            </w:pPr>
          </w:p>
          <w:p w:rsidR="00A337C1" w:rsidRPr="00011B51" w:rsidRDefault="00A337C1" w:rsidP="00011B51">
            <w:pPr>
              <w:pStyle w:val="af"/>
              <w:rPr>
                <w:rFonts w:ascii="Times New Roman" w:hAnsi="Times New Roman"/>
                <w:sz w:val="28"/>
                <w:szCs w:val="28"/>
              </w:rPr>
            </w:pPr>
          </w:p>
          <w:p w:rsidR="00A337C1" w:rsidRPr="00011B51" w:rsidRDefault="00A337C1"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bCs/>
                <w:color w:val="000000"/>
                <w:sz w:val="28"/>
                <w:szCs w:val="28"/>
              </w:rPr>
            </w:pPr>
            <w:r w:rsidRPr="00011B51">
              <w:rPr>
                <w:rFonts w:ascii="Times New Roman" w:hAnsi="Times New Roman"/>
                <w:bCs/>
                <w:color w:val="000000"/>
                <w:sz w:val="28"/>
                <w:szCs w:val="28"/>
              </w:rPr>
              <w:t>15,0</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color w:val="000000"/>
                <w:sz w:val="28"/>
                <w:szCs w:val="28"/>
              </w:rPr>
            </w:pPr>
            <w:r w:rsidRPr="00011B51">
              <w:rPr>
                <w:rFonts w:ascii="Times New Roman" w:hAnsi="Times New Roman"/>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8,9</w:t>
            </w:r>
          </w:p>
        </w:tc>
      </w:tr>
      <w:tr w:rsidR="00A337C1" w:rsidRPr="00011B51" w:rsidTr="00011B51">
        <w:trPr>
          <w:trHeight w:val="382"/>
        </w:trPr>
        <w:tc>
          <w:tcPr>
            <w:tcW w:w="597" w:type="dxa"/>
            <w:vMerge/>
            <w:tcBorders>
              <w:left w:val="single" w:sz="4" w:space="0" w:color="auto"/>
              <w:right w:val="single" w:sz="4" w:space="0" w:color="auto"/>
            </w:tcBorders>
          </w:tcPr>
          <w:p w:rsidR="00A337C1" w:rsidRPr="00011B51" w:rsidRDefault="00A337C1" w:rsidP="00011B51">
            <w:pPr>
              <w:pStyle w:val="af"/>
              <w:rPr>
                <w:rFonts w:ascii="Times New Roman" w:hAnsi="Times New Roman"/>
                <w:sz w:val="28"/>
                <w:szCs w:val="28"/>
              </w:rPr>
            </w:pPr>
          </w:p>
        </w:tc>
        <w:tc>
          <w:tcPr>
            <w:tcW w:w="2239" w:type="dxa"/>
            <w:vMerge/>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A337C1" w:rsidRPr="00011B51" w:rsidRDefault="00A337C1"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bCs/>
                <w:color w:val="000000"/>
                <w:sz w:val="28"/>
                <w:szCs w:val="28"/>
              </w:rPr>
            </w:pPr>
            <w:r w:rsidRPr="00011B51">
              <w:rPr>
                <w:rFonts w:ascii="Times New Roman" w:hAnsi="Times New Roman"/>
                <w:bCs/>
                <w:color w:val="000000"/>
                <w:sz w:val="28"/>
                <w:szCs w:val="28"/>
              </w:rPr>
              <w:t>15,0</w:t>
            </w:r>
          </w:p>
        </w:tc>
        <w:tc>
          <w:tcPr>
            <w:tcW w:w="1701" w:type="dxa"/>
            <w:tcBorders>
              <w:top w:val="single" w:sz="4" w:space="0" w:color="auto"/>
              <w:left w:val="single" w:sz="4" w:space="0" w:color="auto"/>
              <w:bottom w:val="single" w:sz="4" w:space="0" w:color="auto"/>
              <w:right w:val="nil"/>
            </w:tcBorders>
          </w:tcPr>
          <w:p w:rsidR="00A337C1" w:rsidRPr="00011B51" w:rsidRDefault="00A337C1" w:rsidP="00011B51">
            <w:pPr>
              <w:pStyle w:val="af"/>
              <w:rPr>
                <w:rFonts w:ascii="Times New Roman" w:hAnsi="Times New Roman"/>
                <w:color w:val="000000"/>
                <w:sz w:val="28"/>
                <w:szCs w:val="28"/>
              </w:rPr>
            </w:pPr>
            <w:r w:rsidRPr="00011B51">
              <w:rPr>
                <w:rFonts w:ascii="Times New Roman" w:hAnsi="Times New Roman"/>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A337C1" w:rsidRPr="00011B51" w:rsidRDefault="00A337C1" w:rsidP="00011B51">
            <w:pPr>
              <w:pStyle w:val="af"/>
              <w:rPr>
                <w:rFonts w:ascii="Times New Roman" w:hAnsi="Times New Roman"/>
                <w:sz w:val="28"/>
                <w:szCs w:val="28"/>
              </w:rPr>
            </w:pPr>
            <w:r w:rsidRPr="00011B51">
              <w:rPr>
                <w:rFonts w:ascii="Times New Roman" w:hAnsi="Times New Roman"/>
                <w:sz w:val="28"/>
                <w:szCs w:val="28"/>
              </w:rPr>
              <w:t>8,9</w:t>
            </w:r>
          </w:p>
        </w:tc>
      </w:tr>
      <w:tr w:rsidR="007D23DB" w:rsidRPr="00011B51" w:rsidTr="00011B51">
        <w:trPr>
          <w:trHeight w:val="347"/>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30"/>
        </w:trPr>
        <w:tc>
          <w:tcPr>
            <w:tcW w:w="597" w:type="dxa"/>
            <w:vMerge/>
            <w:tcBorders>
              <w:left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7D23DB" w:rsidRPr="00011B51" w:rsidTr="00011B51">
        <w:trPr>
          <w:trHeight w:val="321"/>
        </w:trPr>
        <w:tc>
          <w:tcPr>
            <w:tcW w:w="597" w:type="dxa"/>
            <w:vMerge/>
            <w:tcBorders>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969" w:type="dxa"/>
            <w:vMerge/>
            <w:tcBorders>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23DB" w:rsidRPr="00011B51" w:rsidRDefault="007D23DB"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24</w:t>
            </w:r>
          </w:p>
        </w:tc>
        <w:tc>
          <w:tcPr>
            <w:tcW w:w="2239" w:type="dxa"/>
            <w:tcBorders>
              <w:top w:val="nil"/>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lang w:eastAsia="en-US"/>
              </w:rPr>
              <w:t>Подпрограмма 7</w:t>
            </w:r>
          </w:p>
        </w:tc>
        <w:tc>
          <w:tcPr>
            <w:tcW w:w="3969" w:type="dxa"/>
            <w:tcBorders>
              <w:top w:val="nil"/>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lang w:eastAsia="en-US"/>
              </w:rPr>
              <w:t>«Осуществление отдельных государственных полномочий»</w:t>
            </w: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76,2</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104,6</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89,9</w:t>
            </w:r>
          </w:p>
        </w:tc>
      </w:tr>
      <w:tr w:rsidR="00562044" w:rsidRPr="00011B51" w:rsidTr="00011B51">
        <w:tc>
          <w:tcPr>
            <w:tcW w:w="597"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25</w:t>
            </w:r>
          </w:p>
        </w:tc>
        <w:tc>
          <w:tcPr>
            <w:tcW w:w="2239" w:type="dxa"/>
            <w:tcBorders>
              <w:top w:val="nil"/>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t>Основное мероприятие 1</w:t>
            </w:r>
          </w:p>
        </w:tc>
        <w:tc>
          <w:tcPr>
            <w:tcW w:w="3969" w:type="dxa"/>
            <w:tcBorders>
              <w:top w:val="nil"/>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lang w:eastAsia="en-US"/>
              </w:rPr>
              <w:t xml:space="preserve">«Осуществление первичного воинского учета на </w:t>
            </w:r>
            <w:r w:rsidRPr="00011B51">
              <w:rPr>
                <w:rFonts w:ascii="Times New Roman" w:hAnsi="Times New Roman"/>
                <w:i/>
                <w:sz w:val="28"/>
                <w:szCs w:val="28"/>
                <w:lang w:eastAsia="en-US"/>
              </w:rPr>
              <w:lastRenderedPageBreak/>
              <w:t>территориях, где отсутствуют военные комиссариаты»</w:t>
            </w: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lastRenderedPageBreak/>
              <w:t>федеральный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67,6</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89,9</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89,9</w:t>
            </w:r>
          </w:p>
        </w:tc>
      </w:tr>
      <w:tr w:rsidR="00562044" w:rsidRPr="00011B51" w:rsidTr="00011B51">
        <w:tc>
          <w:tcPr>
            <w:tcW w:w="597" w:type="dxa"/>
            <w:vMerge w:val="restart"/>
            <w:tcBorders>
              <w:top w:val="single" w:sz="4" w:space="0" w:color="auto"/>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tcBorders>
              <w:top w:val="single" w:sz="4" w:space="0" w:color="auto"/>
              <w:left w:val="single" w:sz="4" w:space="0" w:color="auto"/>
              <w:bottom w:val="nil"/>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t>Основное мероприятие 2</w:t>
            </w:r>
          </w:p>
        </w:tc>
        <w:tc>
          <w:tcPr>
            <w:tcW w:w="3969" w:type="dxa"/>
            <w:tcBorders>
              <w:top w:val="single" w:sz="4" w:space="0" w:color="auto"/>
              <w:left w:val="single" w:sz="4" w:space="0" w:color="auto"/>
              <w:bottom w:val="nil"/>
              <w:right w:val="nil"/>
            </w:tcBorders>
          </w:tcPr>
          <w:p w:rsidR="00562044" w:rsidRPr="00011B51" w:rsidRDefault="00562044" w:rsidP="00011B51">
            <w:pPr>
              <w:pStyle w:val="af"/>
              <w:rPr>
                <w:rFonts w:ascii="Times New Roman" w:hAnsi="Times New Roman"/>
                <w:i/>
                <w:sz w:val="28"/>
                <w:szCs w:val="28"/>
                <w:lang w:eastAsia="en-US"/>
              </w:rPr>
            </w:pPr>
            <w:r w:rsidRPr="00011B51">
              <w:rPr>
                <w:rFonts w:ascii="Times New Roman" w:hAnsi="Times New Roman"/>
                <w:i/>
                <w:sz w:val="28"/>
                <w:szCs w:val="28"/>
              </w:rPr>
              <w:t xml:space="preserve"> «</w:t>
            </w:r>
            <w:r w:rsidRPr="00011B51">
              <w:rPr>
                <w:rFonts w:ascii="Times New Roman" w:eastAsia="Calibri" w:hAnsi="Times New Roman"/>
                <w:i/>
                <w:color w:val="000000"/>
                <w:kern w:val="3"/>
                <w:sz w:val="28"/>
                <w:szCs w:val="28"/>
                <w:lang w:bidi="en-US"/>
              </w:rPr>
              <w:t>Государственная регистрация актов гражданского состояния</w:t>
            </w:r>
            <w:r w:rsidRPr="00011B51">
              <w:rPr>
                <w:rFonts w:ascii="Times New Roman" w:hAnsi="Times New Roman"/>
                <w:i/>
                <w:sz w:val="28"/>
                <w:szCs w:val="28"/>
              </w:rPr>
              <w:t>»</w:t>
            </w: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t>8,6</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t>14,7</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i/>
                <w:sz w:val="28"/>
                <w:szCs w:val="28"/>
              </w:rPr>
            </w:pPr>
            <w:r w:rsidRPr="00011B51">
              <w:rPr>
                <w:rFonts w:ascii="Times New Roman" w:hAnsi="Times New Roman"/>
                <w:i/>
                <w:sz w:val="28"/>
                <w:szCs w:val="28"/>
              </w:rPr>
              <w:t>0</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val="restart"/>
            <w:tcBorders>
              <w:top w:val="single" w:sz="4" w:space="0" w:color="auto"/>
              <w:left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Подпрограмма 8</w:t>
            </w:r>
          </w:p>
        </w:tc>
        <w:tc>
          <w:tcPr>
            <w:tcW w:w="3969" w:type="dxa"/>
            <w:vMerge w:val="restart"/>
            <w:tcBorders>
              <w:top w:val="single" w:sz="4" w:space="0" w:color="auto"/>
              <w:left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 xml:space="preserve">«Поддержка  молодых  семей  Ключевского поселения  в приобретении  (строительстве) жилья   в 2017-2019гг.» </w:t>
            </w:r>
          </w:p>
          <w:p w:rsidR="00562044" w:rsidRPr="00011B51" w:rsidRDefault="00562044" w:rsidP="00011B51">
            <w:pPr>
              <w:pStyle w:val="af"/>
              <w:rPr>
                <w:rFonts w:ascii="Times New Roman" w:hAnsi="Times New Roman"/>
                <w:b/>
                <w:sz w:val="28"/>
                <w:szCs w:val="28"/>
                <w:lang w:eastAsia="en-US"/>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773,9</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232,0</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541,9</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i/>
                <w:sz w:val="28"/>
                <w:szCs w:val="28"/>
              </w:rPr>
            </w:pP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val="restart"/>
            <w:tcBorders>
              <w:top w:val="single" w:sz="4" w:space="0" w:color="auto"/>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val="restart"/>
            <w:tcBorders>
              <w:top w:val="single" w:sz="4" w:space="0" w:color="auto"/>
              <w:left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Мероприятие</w:t>
            </w:r>
          </w:p>
        </w:tc>
        <w:tc>
          <w:tcPr>
            <w:tcW w:w="3969" w:type="dxa"/>
            <w:vMerge w:val="restart"/>
            <w:tcBorders>
              <w:top w:val="single" w:sz="4" w:space="0" w:color="auto"/>
              <w:left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 xml:space="preserve">Социальные выплаты молодым семьям для  строительства(приобретение) жилья муниципального образования Ключевский сельсовет. </w:t>
            </w: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всего, в том числе:</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773,9</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бюджет  поселения</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232,0</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районный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областной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541,9</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right w:val="nil"/>
            </w:tcBorders>
          </w:tcPr>
          <w:p w:rsidR="00562044" w:rsidRPr="00011B51" w:rsidRDefault="005620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федеральный бюджет</w:t>
            </w: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w:t>
            </w:r>
          </w:p>
        </w:tc>
      </w:tr>
      <w:tr w:rsidR="00562044" w:rsidRPr="00011B51" w:rsidTr="00011B51">
        <w:tc>
          <w:tcPr>
            <w:tcW w:w="597" w:type="dxa"/>
            <w:vMerge/>
            <w:tcBorders>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c>
          <w:tcPr>
            <w:tcW w:w="2239" w:type="dxa"/>
            <w:vMerge/>
            <w:tcBorders>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3969" w:type="dxa"/>
            <w:vMerge/>
            <w:tcBorders>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lang w:eastAsia="en-US"/>
              </w:rPr>
            </w:pPr>
          </w:p>
        </w:tc>
        <w:tc>
          <w:tcPr>
            <w:tcW w:w="3827"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1701"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62044" w:rsidRPr="00011B51" w:rsidRDefault="00562044" w:rsidP="00011B51">
            <w:pPr>
              <w:pStyle w:val="af"/>
              <w:rPr>
                <w:rFonts w:ascii="Times New Roman" w:hAnsi="Times New Roman"/>
                <w:sz w:val="28"/>
                <w:szCs w:val="28"/>
              </w:rPr>
            </w:pPr>
          </w:p>
        </w:tc>
      </w:tr>
    </w:tbl>
    <w:p w:rsidR="00B67DB3" w:rsidRPr="00011B51" w:rsidRDefault="00B67DB3" w:rsidP="00011B51">
      <w:pPr>
        <w:pStyle w:val="af"/>
        <w:rPr>
          <w:rStyle w:val="af2"/>
          <w:rFonts w:ascii="Times New Roman" w:hAnsi="Times New Roman"/>
          <w:b w:val="0"/>
          <w:sz w:val="28"/>
          <w:szCs w:val="28"/>
        </w:rPr>
      </w:pPr>
    </w:p>
    <w:p w:rsidR="00562044" w:rsidRDefault="00562044" w:rsidP="00562044">
      <w:pPr>
        <w:rPr>
          <w:rStyle w:val="af2"/>
          <w:b w:val="0"/>
          <w:sz w:val="24"/>
          <w:szCs w:val="24"/>
        </w:rPr>
      </w:pPr>
    </w:p>
    <w:p w:rsidR="00562044" w:rsidRDefault="00562044" w:rsidP="00562044">
      <w:pPr>
        <w:rPr>
          <w:rStyle w:val="af2"/>
          <w:b w:val="0"/>
          <w:sz w:val="28"/>
          <w:szCs w:val="28"/>
        </w:rPr>
      </w:pPr>
    </w:p>
    <w:p w:rsidR="00011B51" w:rsidRDefault="00011B51" w:rsidP="00562044">
      <w:pPr>
        <w:rPr>
          <w:rStyle w:val="af2"/>
          <w:b w:val="0"/>
          <w:sz w:val="28"/>
          <w:szCs w:val="28"/>
        </w:rPr>
      </w:pPr>
    </w:p>
    <w:p w:rsidR="00011B51" w:rsidRDefault="00011B51" w:rsidP="00562044">
      <w:pPr>
        <w:rPr>
          <w:rStyle w:val="af2"/>
          <w:b w:val="0"/>
          <w:sz w:val="28"/>
          <w:szCs w:val="28"/>
        </w:rPr>
      </w:pPr>
    </w:p>
    <w:p w:rsidR="00011B51" w:rsidRDefault="00011B51" w:rsidP="00562044">
      <w:pPr>
        <w:rPr>
          <w:rStyle w:val="af2"/>
          <w:b w:val="0"/>
          <w:sz w:val="28"/>
          <w:szCs w:val="28"/>
        </w:rPr>
      </w:pPr>
    </w:p>
    <w:p w:rsidR="00011B51" w:rsidRPr="00B940E1" w:rsidRDefault="00011B51" w:rsidP="00562044">
      <w:pPr>
        <w:rPr>
          <w:rStyle w:val="af2"/>
          <w:b w:val="0"/>
          <w:sz w:val="28"/>
          <w:szCs w:val="28"/>
        </w:rPr>
      </w:pPr>
    </w:p>
    <w:p w:rsidR="00B67DB3" w:rsidRPr="003710D7" w:rsidRDefault="00B67DB3" w:rsidP="00B67DB3">
      <w:pPr>
        <w:jc w:val="right"/>
        <w:rPr>
          <w:rFonts w:ascii="Times New Roman" w:hAnsi="Times New Roman"/>
          <w:sz w:val="28"/>
          <w:szCs w:val="28"/>
        </w:rPr>
      </w:pPr>
      <w:r w:rsidRPr="00B940E1">
        <w:rPr>
          <w:rStyle w:val="af2"/>
          <w:b w:val="0"/>
          <w:sz w:val="28"/>
          <w:szCs w:val="28"/>
        </w:rPr>
        <w:lastRenderedPageBreak/>
        <w:t xml:space="preserve">       </w:t>
      </w:r>
      <w:r w:rsidRPr="00B940E1">
        <w:rPr>
          <w:rStyle w:val="af2"/>
          <w:rFonts w:ascii="Times New Roman" w:hAnsi="Times New Roman"/>
          <w:b w:val="0"/>
          <w:sz w:val="28"/>
          <w:szCs w:val="28"/>
        </w:rPr>
        <w:t xml:space="preserve"> </w:t>
      </w:r>
      <w:r w:rsidRPr="003710D7">
        <w:rPr>
          <w:rStyle w:val="af2"/>
          <w:rFonts w:ascii="Times New Roman" w:hAnsi="Times New Roman"/>
          <w:b w:val="0"/>
          <w:color w:val="auto"/>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31"/>
        <w:gridCol w:w="5971"/>
      </w:tblGrid>
      <w:tr w:rsidR="00B67DB3" w:rsidRPr="00B940E1" w:rsidTr="00F46B21">
        <w:tc>
          <w:tcPr>
            <w:tcW w:w="5831" w:type="dxa"/>
            <w:tcBorders>
              <w:top w:val="nil"/>
              <w:left w:val="nil"/>
              <w:bottom w:val="nil"/>
              <w:right w:val="nil"/>
            </w:tcBorders>
          </w:tcPr>
          <w:p w:rsidR="00B67DB3" w:rsidRPr="00B940E1" w:rsidRDefault="00B67DB3" w:rsidP="00F46B21">
            <w:pPr>
              <w:pStyle w:val="af0"/>
              <w:spacing w:line="276" w:lineRule="auto"/>
              <w:rPr>
                <w:rFonts w:ascii="Times New Roman" w:hAnsi="Times New Roman"/>
                <w:sz w:val="28"/>
                <w:szCs w:val="28"/>
              </w:rPr>
            </w:pPr>
          </w:p>
        </w:tc>
        <w:tc>
          <w:tcPr>
            <w:tcW w:w="5971" w:type="dxa"/>
            <w:tcBorders>
              <w:top w:val="nil"/>
              <w:left w:val="nil"/>
              <w:bottom w:val="nil"/>
              <w:right w:val="nil"/>
            </w:tcBorders>
            <w:hideMark/>
          </w:tcPr>
          <w:p w:rsidR="00B67DB3" w:rsidRPr="00B940E1" w:rsidRDefault="00B67DB3" w:rsidP="00F46B21">
            <w:pPr>
              <w:pStyle w:val="af0"/>
              <w:spacing w:line="276" w:lineRule="auto"/>
              <w:jc w:val="center"/>
              <w:rPr>
                <w:rFonts w:ascii="Times New Roman" w:hAnsi="Times New Roman"/>
                <w:sz w:val="28"/>
                <w:szCs w:val="28"/>
              </w:rPr>
            </w:pPr>
          </w:p>
        </w:tc>
      </w:tr>
    </w:tbl>
    <w:p w:rsidR="00B67DB3" w:rsidRPr="00011B51" w:rsidRDefault="00B67DB3" w:rsidP="00011B51">
      <w:pPr>
        <w:pStyle w:val="af"/>
        <w:jc w:val="center"/>
        <w:rPr>
          <w:rFonts w:ascii="Times New Roman" w:hAnsi="Times New Roman"/>
          <w:sz w:val="28"/>
          <w:szCs w:val="28"/>
        </w:rPr>
      </w:pPr>
      <w:r w:rsidRPr="00011B51">
        <w:rPr>
          <w:rFonts w:ascii="Times New Roman" w:hAnsi="Times New Roman"/>
          <w:sz w:val="28"/>
          <w:szCs w:val="28"/>
        </w:rPr>
        <w:t>Ресурсное обеспечение</w:t>
      </w:r>
    </w:p>
    <w:p w:rsidR="00B67DB3" w:rsidRPr="00011B51" w:rsidRDefault="00B67DB3" w:rsidP="00011B51">
      <w:pPr>
        <w:pStyle w:val="af"/>
        <w:jc w:val="center"/>
        <w:rPr>
          <w:rFonts w:ascii="Times New Roman" w:hAnsi="Times New Roman"/>
          <w:sz w:val="28"/>
          <w:szCs w:val="28"/>
        </w:rPr>
      </w:pPr>
      <w:r w:rsidRPr="00011B51">
        <w:rPr>
          <w:rFonts w:ascii="Times New Roman" w:hAnsi="Times New Roman"/>
          <w:sz w:val="28"/>
          <w:szCs w:val="28"/>
        </w:rPr>
        <w:t>реализации муниципальной программы за счет налоговых и неналоговых расходов</w:t>
      </w:r>
    </w:p>
    <w:p w:rsidR="00B67DB3" w:rsidRPr="00011B51" w:rsidRDefault="00B67DB3" w:rsidP="00011B51">
      <w:pPr>
        <w:pStyle w:val="af"/>
        <w:jc w:val="center"/>
        <w:rPr>
          <w:rFonts w:ascii="Times New Roman" w:hAnsi="Times New Roman"/>
          <w:sz w:val="28"/>
          <w:szCs w:val="28"/>
        </w:rPr>
      </w:pPr>
      <w:r w:rsidRPr="00011B51">
        <w:rPr>
          <w:rFonts w:ascii="Times New Roman" w:hAnsi="Times New Roman"/>
          <w:sz w:val="28"/>
          <w:szCs w:val="28"/>
        </w:rPr>
        <w:t>тыс. руб.</w:t>
      </w:r>
    </w:p>
    <w:tbl>
      <w:tblPr>
        <w:tblW w:w="15876" w:type="dxa"/>
        <w:tblInd w:w="-1072" w:type="dxa"/>
        <w:tblLayout w:type="fixed"/>
        <w:tblCellMar>
          <w:left w:w="62" w:type="dxa"/>
          <w:right w:w="62" w:type="dxa"/>
        </w:tblCellMar>
        <w:tblLook w:val="0000"/>
      </w:tblPr>
      <w:tblGrid>
        <w:gridCol w:w="992"/>
        <w:gridCol w:w="2269"/>
        <w:gridCol w:w="2409"/>
        <w:gridCol w:w="2835"/>
        <w:gridCol w:w="2127"/>
        <w:gridCol w:w="1417"/>
        <w:gridCol w:w="1418"/>
        <w:gridCol w:w="1417"/>
        <w:gridCol w:w="992"/>
      </w:tblGrid>
      <w:tr w:rsidR="00B67DB3" w:rsidRPr="00B940E1" w:rsidTr="00011B51">
        <w:tc>
          <w:tcPr>
            <w:tcW w:w="992"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w:t>
            </w:r>
          </w:p>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п/п</w:t>
            </w:r>
          </w:p>
        </w:tc>
        <w:tc>
          <w:tcPr>
            <w:tcW w:w="2269"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 xml:space="preserve">Наименование налогового </w:t>
            </w:r>
          </w:p>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Оценка расходов</w:t>
            </w:r>
          </w:p>
        </w:tc>
      </w:tr>
      <w:tr w:rsidR="00B67DB3" w:rsidRPr="00B940E1" w:rsidTr="00011B51">
        <w:trPr>
          <w:trHeight w:val="2430"/>
        </w:trPr>
        <w:tc>
          <w:tcPr>
            <w:tcW w:w="992"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269"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w:t>
            </w:r>
          </w:p>
        </w:tc>
      </w:tr>
      <w:tr w:rsidR="00B67DB3" w:rsidRPr="00B940E1" w:rsidTr="00011B51">
        <w:trPr>
          <w:trHeight w:val="156"/>
        </w:trPr>
        <w:tc>
          <w:tcPr>
            <w:tcW w:w="992"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9</w:t>
            </w:r>
          </w:p>
        </w:tc>
      </w:tr>
      <w:tr w:rsidR="00B67DB3" w:rsidRPr="00B940E1" w:rsidTr="00011B51">
        <w:trPr>
          <w:trHeight w:val="1202"/>
        </w:trPr>
        <w:tc>
          <w:tcPr>
            <w:tcW w:w="992"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1.</w:t>
            </w:r>
          </w:p>
        </w:tc>
        <w:tc>
          <w:tcPr>
            <w:tcW w:w="2269"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Муниципальная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Социально-экономическое развитие территории муниципального образова</w:t>
            </w:r>
            <w:r w:rsidR="00D635FF" w:rsidRPr="00011B51">
              <w:rPr>
                <w:rFonts w:ascii="Times New Roman" w:hAnsi="Times New Roman"/>
                <w:sz w:val="28"/>
                <w:szCs w:val="28"/>
              </w:rPr>
              <w:t>ния Ключевский сельсовет на 2019</w:t>
            </w:r>
            <w:r w:rsidRPr="00011B51">
              <w:rPr>
                <w:rFonts w:ascii="Times New Roman" w:hAnsi="Times New Roman"/>
                <w:sz w:val="28"/>
                <w:szCs w:val="28"/>
              </w:rPr>
              <w:t>-2024 годы</w:t>
            </w:r>
          </w:p>
        </w:tc>
        <w:tc>
          <w:tcPr>
            <w:tcW w:w="2835" w:type="dxa"/>
            <w:vMerge w:val="restart"/>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МО Ключевский с/с</w:t>
            </w:r>
          </w:p>
        </w:tc>
        <w:tc>
          <w:tcPr>
            <w:tcW w:w="212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140,00</w:t>
            </w:r>
          </w:p>
        </w:tc>
        <w:tc>
          <w:tcPr>
            <w:tcW w:w="1418"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140,00</w:t>
            </w: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r w:rsidRPr="00011B51">
              <w:rPr>
                <w:rFonts w:ascii="Times New Roman" w:hAnsi="Times New Roman"/>
                <w:sz w:val="28"/>
                <w:szCs w:val="28"/>
              </w:rPr>
              <w:t>140,00</w:t>
            </w:r>
          </w:p>
        </w:tc>
        <w:tc>
          <w:tcPr>
            <w:tcW w:w="992"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r>
      <w:tr w:rsidR="00B67DB3" w:rsidRPr="00B940E1" w:rsidTr="00011B51">
        <w:trPr>
          <w:trHeight w:val="70"/>
        </w:trPr>
        <w:tc>
          <w:tcPr>
            <w:tcW w:w="992"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269"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67DB3" w:rsidRPr="00011B51" w:rsidRDefault="00B67DB3" w:rsidP="00011B51">
            <w:pPr>
              <w:pStyle w:val="af"/>
              <w:rPr>
                <w:rFonts w:ascii="Times New Roman" w:hAnsi="Times New Roman"/>
                <w:sz w:val="28"/>
                <w:szCs w:val="28"/>
              </w:rPr>
            </w:pPr>
          </w:p>
        </w:tc>
      </w:tr>
    </w:tbl>
    <w:p w:rsidR="00B67DB3" w:rsidRPr="00B940E1" w:rsidRDefault="00B67DB3" w:rsidP="00B67DB3">
      <w:pPr>
        <w:rPr>
          <w:rFonts w:ascii="Times New Roman" w:hAnsi="Times New Roman"/>
          <w:sz w:val="28"/>
          <w:szCs w:val="28"/>
        </w:rPr>
      </w:pPr>
      <w:r w:rsidRPr="00B940E1">
        <w:rPr>
          <w:rFonts w:ascii="Times New Roman" w:hAnsi="Times New Roman"/>
          <w:sz w:val="28"/>
          <w:szCs w:val="28"/>
        </w:rPr>
        <w:t>*** налоговая льгота применена на основании  Решения Совета депутатов № 38 от 25.11.2016г.; № 66 от 30.11.2017</w:t>
      </w:r>
    </w:p>
    <w:p w:rsidR="00B940E1" w:rsidRPr="00E87E01" w:rsidRDefault="00562044" w:rsidP="00562044">
      <w:pPr>
        <w:autoSpaceDE w:val="0"/>
        <w:autoSpaceDN w:val="0"/>
        <w:adjustRightInd w:val="0"/>
        <w:ind w:firstLine="698"/>
        <w:jc w:val="center"/>
        <w:rPr>
          <w:rFonts w:ascii="Times New Roman" w:hAnsi="Times New Roman"/>
          <w:bCs/>
          <w:sz w:val="28"/>
          <w:szCs w:val="28"/>
        </w:rPr>
      </w:pPr>
      <w:r w:rsidRPr="00B940E1">
        <w:rPr>
          <w:rFonts w:ascii="Times New Roman" w:hAnsi="Times New Roman"/>
          <w:bCs/>
          <w:sz w:val="28"/>
          <w:szCs w:val="28"/>
        </w:rPr>
        <w:t xml:space="preserve">                                                                                                                                 </w:t>
      </w:r>
    </w:p>
    <w:p w:rsidR="00562044" w:rsidRPr="00B940E1" w:rsidRDefault="00562044" w:rsidP="00B940E1">
      <w:pPr>
        <w:autoSpaceDE w:val="0"/>
        <w:autoSpaceDN w:val="0"/>
        <w:adjustRightInd w:val="0"/>
        <w:ind w:firstLine="698"/>
        <w:jc w:val="right"/>
        <w:rPr>
          <w:rFonts w:ascii="Times New Roman" w:hAnsi="Times New Roman"/>
          <w:sz w:val="28"/>
          <w:szCs w:val="28"/>
        </w:rPr>
      </w:pPr>
      <w:r w:rsidRPr="00B940E1">
        <w:rPr>
          <w:rFonts w:ascii="Times New Roman" w:hAnsi="Times New Roman"/>
          <w:bCs/>
          <w:sz w:val="28"/>
          <w:szCs w:val="28"/>
        </w:rPr>
        <w:lastRenderedPageBreak/>
        <w:t xml:space="preserve">        Таблица 6</w:t>
      </w:r>
    </w:p>
    <w:p w:rsidR="00562044" w:rsidRPr="00B940E1" w:rsidRDefault="00562044" w:rsidP="00562044">
      <w:pPr>
        <w:autoSpaceDE w:val="0"/>
        <w:autoSpaceDN w:val="0"/>
        <w:adjustRightInd w:val="0"/>
        <w:spacing w:before="108"/>
        <w:jc w:val="center"/>
        <w:outlineLvl w:val="0"/>
        <w:rPr>
          <w:rFonts w:ascii="Times New Roman" w:hAnsi="Times New Roman"/>
          <w:bCs/>
          <w:sz w:val="28"/>
          <w:szCs w:val="28"/>
        </w:rPr>
      </w:pPr>
      <w:r w:rsidRPr="00B940E1">
        <w:rPr>
          <w:rFonts w:ascii="Times New Roman" w:hAnsi="Times New Roman"/>
          <w:bCs/>
          <w:sz w:val="28"/>
          <w:szCs w:val="28"/>
        </w:rPr>
        <w:t>Сведения</w:t>
      </w:r>
      <w:r w:rsidRPr="00B940E1">
        <w:rPr>
          <w:rFonts w:ascii="Times New Roman" w:hAnsi="Times New Roman"/>
          <w:bCs/>
          <w:sz w:val="28"/>
          <w:szCs w:val="28"/>
        </w:rPr>
        <w:br/>
        <w:t>об основных мерах правового регулирования в сфере реализации муниципальной  программы</w:t>
      </w:r>
    </w:p>
    <w:tbl>
      <w:tblPr>
        <w:tblW w:w="14601"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993"/>
        <w:gridCol w:w="2513"/>
        <w:gridCol w:w="4200"/>
        <w:gridCol w:w="3068"/>
        <w:gridCol w:w="3827"/>
      </w:tblGrid>
      <w:tr w:rsidR="00562044" w:rsidRPr="00011B51" w:rsidTr="00011B51">
        <w:tc>
          <w:tcPr>
            <w:tcW w:w="993" w:type="dxa"/>
            <w:tcBorders>
              <w:top w:val="single" w:sz="4" w:space="0" w:color="auto"/>
              <w:left w:val="single" w:sz="4" w:space="0" w:color="auto"/>
              <w:bottom w:val="single" w:sz="4" w:space="0" w:color="auto"/>
              <w:right w:val="nil"/>
            </w:tcBorders>
            <w:hideMark/>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 п/п</w:t>
            </w:r>
          </w:p>
        </w:tc>
        <w:tc>
          <w:tcPr>
            <w:tcW w:w="2513" w:type="dxa"/>
            <w:tcBorders>
              <w:top w:val="single" w:sz="4" w:space="0" w:color="auto"/>
              <w:left w:val="single" w:sz="4" w:space="0" w:color="auto"/>
              <w:bottom w:val="single" w:sz="4" w:space="0" w:color="auto"/>
              <w:right w:val="nil"/>
            </w:tcBorders>
            <w:hideMark/>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Вид нормативного правового акта</w:t>
            </w:r>
          </w:p>
        </w:tc>
        <w:tc>
          <w:tcPr>
            <w:tcW w:w="4200" w:type="dxa"/>
            <w:tcBorders>
              <w:top w:val="single" w:sz="4" w:space="0" w:color="auto"/>
              <w:left w:val="single" w:sz="4" w:space="0" w:color="auto"/>
              <w:bottom w:val="single" w:sz="4" w:space="0" w:color="auto"/>
              <w:right w:val="nil"/>
            </w:tcBorders>
            <w:hideMark/>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Основные положения нормативного правового акта</w:t>
            </w:r>
          </w:p>
        </w:tc>
        <w:tc>
          <w:tcPr>
            <w:tcW w:w="3068" w:type="dxa"/>
            <w:tcBorders>
              <w:top w:val="single" w:sz="4" w:space="0" w:color="auto"/>
              <w:left w:val="single" w:sz="4" w:space="0" w:color="auto"/>
              <w:bottom w:val="single" w:sz="4" w:space="0" w:color="auto"/>
              <w:right w:val="nil"/>
            </w:tcBorders>
            <w:hideMark/>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Ответственный исполнитель и соисполнители</w:t>
            </w:r>
          </w:p>
        </w:tc>
        <w:tc>
          <w:tcPr>
            <w:tcW w:w="3827" w:type="dxa"/>
            <w:tcBorders>
              <w:top w:val="single" w:sz="4" w:space="0" w:color="auto"/>
              <w:left w:val="single" w:sz="4" w:space="0" w:color="auto"/>
              <w:bottom w:val="single" w:sz="4" w:space="0" w:color="auto"/>
              <w:right w:val="single" w:sz="4" w:space="0" w:color="auto"/>
            </w:tcBorders>
            <w:hideMark/>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Ожидаемые сроки принятия</w:t>
            </w:r>
          </w:p>
        </w:tc>
      </w:tr>
      <w:tr w:rsidR="00562044" w:rsidRPr="00011B51" w:rsidTr="00011B51">
        <w:tc>
          <w:tcPr>
            <w:tcW w:w="993"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1</w:t>
            </w:r>
          </w:p>
        </w:tc>
        <w:tc>
          <w:tcPr>
            <w:tcW w:w="2513"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 xml:space="preserve">Решение Совета депутатов </w:t>
            </w:r>
          </w:p>
        </w:tc>
        <w:tc>
          <w:tcPr>
            <w:tcW w:w="4200"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О бюджете муниципального образования Ключевский сельсовет на 2017 – 2019гг</w:t>
            </w:r>
          </w:p>
        </w:tc>
        <w:tc>
          <w:tcPr>
            <w:tcW w:w="3068" w:type="dxa"/>
            <w:tcBorders>
              <w:top w:val="single" w:sz="4" w:space="0" w:color="auto"/>
              <w:left w:val="single" w:sz="4" w:space="0" w:color="auto"/>
              <w:bottom w:val="single" w:sz="4" w:space="0" w:color="auto"/>
              <w:right w:val="nil"/>
            </w:tcBorders>
          </w:tcPr>
          <w:p w:rsidR="00562044" w:rsidRPr="00011B51" w:rsidRDefault="00562044" w:rsidP="00011B51">
            <w:pPr>
              <w:pStyle w:val="af"/>
              <w:rPr>
                <w:rFonts w:ascii="Times New Roman" w:hAnsi="Times New Roman"/>
                <w:sz w:val="28"/>
                <w:szCs w:val="28"/>
              </w:rPr>
            </w:pPr>
            <w:r w:rsidRPr="00011B51">
              <w:rPr>
                <w:rFonts w:ascii="Times New Roman" w:hAnsi="Times New Roman"/>
                <w:sz w:val="28"/>
                <w:szCs w:val="28"/>
              </w:rPr>
              <w:t>Администрация Ключевский сельсовет</w:t>
            </w:r>
          </w:p>
        </w:tc>
        <w:tc>
          <w:tcPr>
            <w:tcW w:w="3827" w:type="dxa"/>
            <w:tcBorders>
              <w:top w:val="single" w:sz="4" w:space="0" w:color="auto"/>
              <w:left w:val="single" w:sz="4" w:space="0" w:color="auto"/>
              <w:bottom w:val="single" w:sz="4" w:space="0" w:color="auto"/>
              <w:right w:val="single" w:sz="4" w:space="0" w:color="auto"/>
            </w:tcBorders>
          </w:tcPr>
          <w:p w:rsidR="00562044" w:rsidRPr="00011B51" w:rsidRDefault="002C28E1" w:rsidP="00011B51">
            <w:pPr>
              <w:pStyle w:val="af"/>
              <w:rPr>
                <w:rFonts w:ascii="Times New Roman" w:hAnsi="Times New Roman"/>
                <w:sz w:val="28"/>
                <w:szCs w:val="28"/>
                <w:lang w:val="en-US"/>
              </w:rPr>
            </w:pPr>
            <w:r w:rsidRPr="00011B51">
              <w:rPr>
                <w:rFonts w:ascii="Times New Roman" w:hAnsi="Times New Roman"/>
                <w:sz w:val="28"/>
                <w:szCs w:val="28"/>
              </w:rPr>
              <w:t>2</w:t>
            </w:r>
            <w:r w:rsidRPr="00011B51">
              <w:rPr>
                <w:rFonts w:ascii="Times New Roman" w:hAnsi="Times New Roman"/>
                <w:sz w:val="28"/>
                <w:szCs w:val="28"/>
                <w:lang w:val="en-US"/>
              </w:rPr>
              <w:t>5</w:t>
            </w:r>
            <w:r w:rsidR="00562044" w:rsidRPr="00011B51">
              <w:rPr>
                <w:rFonts w:ascii="Times New Roman" w:hAnsi="Times New Roman"/>
                <w:sz w:val="28"/>
                <w:szCs w:val="28"/>
              </w:rPr>
              <w:t>.12.201</w:t>
            </w:r>
            <w:r w:rsidRPr="00011B51">
              <w:rPr>
                <w:rFonts w:ascii="Times New Roman" w:hAnsi="Times New Roman"/>
                <w:sz w:val="28"/>
                <w:szCs w:val="28"/>
                <w:lang w:val="en-US"/>
              </w:rPr>
              <w:t>8</w:t>
            </w:r>
          </w:p>
        </w:tc>
      </w:tr>
    </w:tbl>
    <w:p w:rsidR="00562044" w:rsidRPr="00B940E1" w:rsidRDefault="00562044" w:rsidP="00562044">
      <w:pPr>
        <w:widowControl w:val="0"/>
        <w:autoSpaceDE w:val="0"/>
        <w:autoSpaceDN w:val="0"/>
        <w:adjustRightInd w:val="0"/>
        <w:jc w:val="center"/>
        <w:outlineLvl w:val="2"/>
        <w:rPr>
          <w:rFonts w:ascii="Times New Roman" w:hAnsi="Times New Roman"/>
          <w:sz w:val="28"/>
          <w:szCs w:val="28"/>
          <w:lang w:val="en-US"/>
        </w:rPr>
      </w:pPr>
    </w:p>
    <w:p w:rsidR="00444916" w:rsidRDefault="00444916"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D635FF" w:rsidRDefault="00D635FF" w:rsidP="00562044">
      <w:pPr>
        <w:widowControl w:val="0"/>
        <w:autoSpaceDE w:val="0"/>
        <w:autoSpaceDN w:val="0"/>
        <w:adjustRightInd w:val="0"/>
        <w:jc w:val="center"/>
        <w:outlineLvl w:val="2"/>
        <w:rPr>
          <w:rFonts w:ascii="Times New Roman" w:hAnsi="Times New Roman"/>
          <w:sz w:val="24"/>
          <w:szCs w:val="24"/>
          <w:lang w:val="en-US"/>
        </w:rPr>
      </w:pPr>
    </w:p>
    <w:p w:rsidR="00444916" w:rsidRDefault="00444916" w:rsidP="00562044">
      <w:pPr>
        <w:widowControl w:val="0"/>
        <w:autoSpaceDE w:val="0"/>
        <w:autoSpaceDN w:val="0"/>
        <w:adjustRightInd w:val="0"/>
        <w:jc w:val="center"/>
        <w:outlineLvl w:val="2"/>
        <w:rPr>
          <w:rFonts w:ascii="Times New Roman" w:hAnsi="Times New Roman"/>
          <w:sz w:val="24"/>
          <w:szCs w:val="24"/>
          <w:lang w:val="en-US"/>
        </w:rPr>
      </w:pPr>
    </w:p>
    <w:p w:rsidR="00444916" w:rsidRPr="000F2D5B" w:rsidRDefault="00444916" w:rsidP="00562044">
      <w:pPr>
        <w:widowControl w:val="0"/>
        <w:autoSpaceDE w:val="0"/>
        <w:autoSpaceDN w:val="0"/>
        <w:adjustRightInd w:val="0"/>
        <w:jc w:val="center"/>
        <w:outlineLvl w:val="2"/>
        <w:rPr>
          <w:rFonts w:ascii="Times New Roman" w:hAnsi="Times New Roman"/>
          <w:sz w:val="28"/>
          <w:szCs w:val="28"/>
          <w:lang w:val="en-US"/>
        </w:rPr>
      </w:pPr>
    </w:p>
    <w:p w:rsidR="00444916" w:rsidRPr="000F2D5B" w:rsidRDefault="003710D7" w:rsidP="003710D7">
      <w:pPr>
        <w:jc w:val="center"/>
        <w:rPr>
          <w:rFonts w:ascii="Times New Roman" w:hAnsi="Times New Roman"/>
          <w:sz w:val="28"/>
          <w:szCs w:val="28"/>
        </w:rPr>
      </w:pPr>
      <w:r>
        <w:rPr>
          <w:rFonts w:ascii="Times New Roman" w:hAnsi="Times New Roman"/>
          <w:sz w:val="28"/>
          <w:szCs w:val="28"/>
          <w:lang w:val="en-US"/>
        </w:rPr>
        <w:lastRenderedPageBreak/>
        <w:t xml:space="preserve">                                                                                                                                      </w:t>
      </w:r>
      <w:r w:rsidR="00444916" w:rsidRPr="000F2D5B">
        <w:rPr>
          <w:rFonts w:ascii="Times New Roman" w:hAnsi="Times New Roman"/>
          <w:sz w:val="28"/>
          <w:szCs w:val="28"/>
        </w:rPr>
        <w:t>Таблица 7</w:t>
      </w:r>
    </w:p>
    <w:p w:rsidR="00444916" w:rsidRPr="000F2D5B" w:rsidRDefault="00444916" w:rsidP="00444916">
      <w:pPr>
        <w:pStyle w:val="1"/>
        <w:ind w:firstLine="284"/>
        <w:jc w:val="center"/>
        <w:rPr>
          <w:sz w:val="28"/>
          <w:szCs w:val="28"/>
        </w:rPr>
      </w:pPr>
      <w:r w:rsidRPr="000F2D5B">
        <w:rPr>
          <w:sz w:val="28"/>
          <w:szCs w:val="28"/>
        </w:rPr>
        <w:t>План</w:t>
      </w:r>
      <w:r w:rsidR="00011B51">
        <w:rPr>
          <w:sz w:val="28"/>
          <w:szCs w:val="28"/>
        </w:rPr>
        <w:t xml:space="preserve"> </w:t>
      </w:r>
      <w:r w:rsidRPr="000F2D5B">
        <w:rPr>
          <w:sz w:val="28"/>
          <w:szCs w:val="28"/>
        </w:rPr>
        <w:t>реализации муниципальной прог</w:t>
      </w:r>
      <w:r w:rsidR="00D635FF" w:rsidRPr="000F2D5B">
        <w:rPr>
          <w:sz w:val="28"/>
          <w:szCs w:val="28"/>
        </w:rPr>
        <w:t>раммы</w:t>
      </w:r>
      <w:r w:rsidR="00011B51">
        <w:rPr>
          <w:sz w:val="28"/>
          <w:szCs w:val="28"/>
        </w:rPr>
        <w:t xml:space="preserve"> </w:t>
      </w:r>
      <w:r w:rsidR="00D635FF" w:rsidRPr="000F2D5B">
        <w:rPr>
          <w:sz w:val="28"/>
          <w:szCs w:val="28"/>
        </w:rPr>
        <w:t>на 2019</w:t>
      </w:r>
      <w:r w:rsidRPr="000F2D5B">
        <w:rPr>
          <w:sz w:val="28"/>
          <w:szCs w:val="28"/>
        </w:rPr>
        <w:t xml:space="preserve"> год</w:t>
      </w:r>
    </w:p>
    <w:tbl>
      <w:tblPr>
        <w:tblW w:w="16644" w:type="dxa"/>
        <w:tblInd w:w="-1026"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2836"/>
        <w:gridCol w:w="1652"/>
        <w:gridCol w:w="410"/>
        <w:gridCol w:w="915"/>
        <w:gridCol w:w="1417"/>
        <w:gridCol w:w="1418"/>
        <w:gridCol w:w="440"/>
        <w:gridCol w:w="405"/>
        <w:gridCol w:w="1423"/>
        <w:gridCol w:w="2126"/>
        <w:gridCol w:w="356"/>
        <w:gridCol w:w="1629"/>
        <w:gridCol w:w="909"/>
      </w:tblGrid>
      <w:tr w:rsidR="00444916" w:rsidRPr="00011B51" w:rsidTr="00011B51">
        <w:tc>
          <w:tcPr>
            <w:tcW w:w="708" w:type="dxa"/>
            <w:vMerge w:val="restart"/>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w:t>
            </w:r>
            <w:r w:rsidRPr="00011B51">
              <w:rPr>
                <w:rFonts w:ascii="Times New Roman" w:hAnsi="Times New Roman"/>
                <w:sz w:val="24"/>
                <w:szCs w:val="24"/>
              </w:rPr>
              <w:br/>
              <w:t>п/п</w:t>
            </w:r>
          </w:p>
        </w:tc>
        <w:tc>
          <w:tcPr>
            <w:tcW w:w="2836" w:type="dxa"/>
            <w:vMerge w:val="restart"/>
            <w:tcBorders>
              <w:top w:val="single" w:sz="4" w:space="0" w:color="auto"/>
              <w:left w:val="single" w:sz="4" w:space="0" w:color="auto"/>
              <w:bottom w:val="nil"/>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Наименование подпрограммы, основного мероприятия, мероприятий, реализуемых в рамках основного мероприятия</w:t>
            </w:r>
          </w:p>
        </w:tc>
        <w:tc>
          <w:tcPr>
            <w:tcW w:w="2977" w:type="dxa"/>
            <w:gridSpan w:val="3"/>
            <w:vMerge w:val="restart"/>
            <w:tcBorders>
              <w:top w:val="single" w:sz="4" w:space="0" w:color="auto"/>
              <w:left w:val="single" w:sz="4" w:space="0" w:color="auto"/>
              <w:bottom w:val="nil"/>
              <w:right w:val="nil"/>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Ответ</w:t>
            </w:r>
            <w:r w:rsidR="00011B51">
              <w:rPr>
                <w:rFonts w:ascii="Times New Roman" w:hAnsi="Times New Roman"/>
                <w:sz w:val="24"/>
                <w:szCs w:val="24"/>
              </w:rPr>
              <w:t>ственный исполнитель, соисполни</w:t>
            </w:r>
            <w:r w:rsidRPr="00011B51">
              <w:rPr>
                <w:rFonts w:ascii="Times New Roman" w:hAnsi="Times New Roman"/>
                <w:sz w:val="24"/>
                <w:szCs w:val="24"/>
              </w:rPr>
              <w:t>тели, участники</w:t>
            </w:r>
          </w:p>
        </w:tc>
        <w:tc>
          <w:tcPr>
            <w:tcW w:w="2835" w:type="dxa"/>
            <w:gridSpan w:val="2"/>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Срок</w:t>
            </w:r>
          </w:p>
        </w:tc>
        <w:tc>
          <w:tcPr>
            <w:tcW w:w="2268" w:type="dxa"/>
            <w:gridSpan w:val="3"/>
            <w:vMerge w:val="restart"/>
            <w:tcBorders>
              <w:top w:val="single" w:sz="4" w:space="0" w:color="auto"/>
              <w:left w:val="single" w:sz="4" w:space="0" w:color="auto"/>
              <w:bottom w:val="nil"/>
              <w:right w:val="nil"/>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Ожидаемый непосредственный результат</w:t>
            </w: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(краткое описание)</w:t>
            </w:r>
          </w:p>
        </w:tc>
        <w:tc>
          <w:tcPr>
            <w:tcW w:w="2126" w:type="dxa"/>
            <w:vMerge w:val="restart"/>
            <w:tcBorders>
              <w:top w:val="single" w:sz="4" w:space="0" w:color="auto"/>
              <w:left w:val="single" w:sz="4" w:space="0" w:color="auto"/>
              <w:bottom w:val="nil"/>
              <w:right w:val="nil"/>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Код </w:t>
            </w:r>
            <w:hyperlink r:id="rId15" w:history="1">
              <w:r w:rsidRPr="00011B51">
                <w:rPr>
                  <w:rStyle w:val="af1"/>
                  <w:rFonts w:ascii="Times New Roman" w:hAnsi="Times New Roman"/>
                  <w:color w:val="auto"/>
                  <w:sz w:val="24"/>
                  <w:szCs w:val="24"/>
                </w:rPr>
                <w:t>бюджетной классификации</w:t>
              </w:r>
            </w:hyperlink>
          </w:p>
        </w:tc>
        <w:tc>
          <w:tcPr>
            <w:tcW w:w="1985" w:type="dxa"/>
            <w:gridSpan w:val="2"/>
            <w:vMerge w:val="restart"/>
            <w:tcBorders>
              <w:top w:val="single" w:sz="4" w:space="0" w:color="auto"/>
              <w:left w:val="single" w:sz="4" w:space="0" w:color="auto"/>
              <w:bottom w:val="nil"/>
              <w:right w:val="single" w:sz="4" w:space="0" w:color="auto"/>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Объем финансирования в планируемом году</w:t>
            </w: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(тыс. рублей)</w:t>
            </w:r>
          </w:p>
        </w:tc>
        <w:tc>
          <w:tcPr>
            <w:tcW w:w="909" w:type="dxa"/>
            <w:vMerge w:val="restart"/>
            <w:tcBorders>
              <w:top w:val="nil"/>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vMerge/>
            <w:tcBorders>
              <w:top w:val="single" w:sz="4" w:space="0" w:color="auto"/>
              <w:left w:val="single" w:sz="4" w:space="0" w:color="auto"/>
              <w:bottom w:val="single" w:sz="4" w:space="0" w:color="auto"/>
              <w:right w:val="single" w:sz="4" w:space="0" w:color="auto"/>
            </w:tcBorders>
            <w:vAlign w:val="center"/>
            <w:hideMark/>
          </w:tcPr>
          <w:p w:rsidR="00444916" w:rsidRPr="00011B51" w:rsidRDefault="00444916" w:rsidP="00011B51">
            <w:pPr>
              <w:pStyle w:val="af"/>
              <w:rPr>
                <w:rFonts w:ascii="Times New Roman" w:hAnsi="Times New Roman"/>
                <w:sz w:val="24"/>
                <w:szCs w:val="24"/>
              </w:rPr>
            </w:pPr>
          </w:p>
        </w:tc>
        <w:tc>
          <w:tcPr>
            <w:tcW w:w="2836" w:type="dxa"/>
            <w:vMerge/>
            <w:tcBorders>
              <w:top w:val="single" w:sz="4" w:space="0" w:color="auto"/>
              <w:left w:val="single" w:sz="4" w:space="0" w:color="auto"/>
              <w:bottom w:val="nil"/>
              <w:right w:val="nil"/>
            </w:tcBorders>
            <w:vAlign w:val="center"/>
            <w:hideMark/>
          </w:tcPr>
          <w:p w:rsidR="00444916" w:rsidRPr="00011B51" w:rsidRDefault="00444916" w:rsidP="00011B51">
            <w:pPr>
              <w:pStyle w:val="af"/>
              <w:rPr>
                <w:rFonts w:ascii="Times New Roman" w:hAnsi="Times New Roman"/>
                <w:sz w:val="24"/>
                <w:szCs w:val="24"/>
              </w:rPr>
            </w:pPr>
          </w:p>
        </w:tc>
        <w:tc>
          <w:tcPr>
            <w:tcW w:w="2977" w:type="dxa"/>
            <w:gridSpan w:val="3"/>
            <w:vMerge/>
            <w:tcBorders>
              <w:top w:val="single" w:sz="4" w:space="0" w:color="auto"/>
              <w:left w:val="single" w:sz="4" w:space="0" w:color="auto"/>
              <w:bottom w:val="nil"/>
              <w:right w:val="nil"/>
            </w:tcBorders>
            <w:vAlign w:val="center"/>
            <w:hideMark/>
          </w:tcPr>
          <w:p w:rsidR="00444916" w:rsidRPr="00011B51" w:rsidRDefault="00444916" w:rsidP="00011B51">
            <w:pPr>
              <w:pStyle w:val="af"/>
              <w:rPr>
                <w:rFonts w:ascii="Times New Roman" w:hAnsi="Times New Roman"/>
                <w:sz w:val="24"/>
                <w:szCs w:val="24"/>
              </w:rPr>
            </w:pPr>
          </w:p>
        </w:tc>
        <w:tc>
          <w:tcPr>
            <w:tcW w:w="1417" w:type="dxa"/>
            <w:tcBorders>
              <w:top w:val="single" w:sz="4" w:space="0" w:color="auto"/>
              <w:left w:val="single" w:sz="4" w:space="0" w:color="auto"/>
              <w:bottom w:val="nil"/>
              <w:right w:val="nil"/>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начала реализации</w:t>
            </w:r>
          </w:p>
        </w:tc>
        <w:tc>
          <w:tcPr>
            <w:tcW w:w="1418" w:type="dxa"/>
            <w:tcBorders>
              <w:top w:val="single" w:sz="4" w:space="0" w:color="auto"/>
              <w:left w:val="single" w:sz="4" w:space="0" w:color="auto"/>
              <w:bottom w:val="nil"/>
              <w:right w:val="nil"/>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011B51" w:rsidP="00011B51">
            <w:pPr>
              <w:pStyle w:val="af"/>
              <w:rPr>
                <w:rFonts w:ascii="Times New Roman" w:hAnsi="Times New Roman"/>
                <w:sz w:val="24"/>
                <w:szCs w:val="24"/>
              </w:rPr>
            </w:pPr>
            <w:r>
              <w:rPr>
                <w:rFonts w:ascii="Times New Roman" w:hAnsi="Times New Roman"/>
                <w:sz w:val="24"/>
                <w:szCs w:val="24"/>
              </w:rPr>
              <w:t>окончания реализа</w:t>
            </w:r>
            <w:r w:rsidR="00444916" w:rsidRPr="00011B51">
              <w:rPr>
                <w:rFonts w:ascii="Times New Roman" w:hAnsi="Times New Roman"/>
                <w:sz w:val="24"/>
                <w:szCs w:val="24"/>
              </w:rPr>
              <w:t>ции</w:t>
            </w:r>
          </w:p>
        </w:tc>
        <w:tc>
          <w:tcPr>
            <w:tcW w:w="2268" w:type="dxa"/>
            <w:gridSpan w:val="3"/>
            <w:vMerge/>
            <w:tcBorders>
              <w:top w:val="single" w:sz="4" w:space="0" w:color="auto"/>
              <w:left w:val="single" w:sz="4" w:space="0" w:color="auto"/>
              <w:bottom w:val="nil"/>
              <w:right w:val="nil"/>
            </w:tcBorders>
            <w:vAlign w:val="center"/>
            <w:hideMark/>
          </w:tcPr>
          <w:p w:rsidR="00444916" w:rsidRPr="00011B51" w:rsidRDefault="00444916" w:rsidP="00011B51">
            <w:pPr>
              <w:pStyle w:val="af"/>
              <w:rPr>
                <w:rFonts w:ascii="Times New Roman" w:hAnsi="Times New Roman"/>
                <w:sz w:val="24"/>
                <w:szCs w:val="24"/>
              </w:rPr>
            </w:pPr>
          </w:p>
        </w:tc>
        <w:tc>
          <w:tcPr>
            <w:tcW w:w="2126" w:type="dxa"/>
            <w:vMerge/>
            <w:tcBorders>
              <w:top w:val="single" w:sz="4" w:space="0" w:color="auto"/>
              <w:left w:val="single" w:sz="4" w:space="0" w:color="auto"/>
              <w:bottom w:val="nil"/>
              <w:right w:val="nil"/>
            </w:tcBorders>
            <w:vAlign w:val="center"/>
            <w:hideMark/>
          </w:tcPr>
          <w:p w:rsidR="00444916" w:rsidRPr="00011B51" w:rsidRDefault="00444916" w:rsidP="00011B51">
            <w:pPr>
              <w:pStyle w:val="af"/>
              <w:rPr>
                <w:rFonts w:ascii="Times New Roman" w:hAnsi="Times New Roman"/>
                <w:sz w:val="24"/>
                <w:szCs w:val="24"/>
              </w:rPr>
            </w:pPr>
          </w:p>
        </w:tc>
        <w:tc>
          <w:tcPr>
            <w:tcW w:w="1985" w:type="dxa"/>
            <w:gridSpan w:val="2"/>
            <w:vMerge/>
            <w:tcBorders>
              <w:top w:val="single" w:sz="4" w:space="0" w:color="auto"/>
              <w:left w:val="single" w:sz="4" w:space="0" w:color="auto"/>
              <w:bottom w:val="nil"/>
              <w:right w:val="single" w:sz="4" w:space="0" w:color="auto"/>
            </w:tcBorders>
            <w:vAlign w:val="center"/>
            <w:hideMark/>
          </w:tcPr>
          <w:p w:rsidR="00444916" w:rsidRPr="00011B51" w:rsidRDefault="00444916" w:rsidP="00011B51">
            <w:pPr>
              <w:pStyle w:val="af"/>
              <w:rPr>
                <w:rFonts w:ascii="Times New Roman" w:hAnsi="Times New Roman"/>
                <w:sz w:val="24"/>
                <w:szCs w:val="24"/>
              </w:rPr>
            </w:pPr>
          </w:p>
        </w:tc>
        <w:tc>
          <w:tcPr>
            <w:tcW w:w="909" w:type="dxa"/>
            <w:vMerge/>
            <w:tcBorders>
              <w:left w:val="single" w:sz="4" w:space="0" w:color="auto"/>
              <w:right w:val="single" w:sz="4" w:space="0" w:color="auto"/>
            </w:tcBorders>
            <w:vAlign w:val="center"/>
          </w:tcPr>
          <w:p w:rsidR="00444916" w:rsidRPr="00011B51" w:rsidRDefault="00444916" w:rsidP="00011B51">
            <w:pPr>
              <w:pStyle w:val="af"/>
              <w:rPr>
                <w:rFonts w:ascii="Times New Roman" w:hAnsi="Times New Roman"/>
                <w:sz w:val="24"/>
                <w:szCs w:val="24"/>
              </w:rPr>
            </w:pPr>
          </w:p>
        </w:tc>
      </w:tr>
      <w:tr w:rsidR="00444916" w:rsidRPr="00011B51" w:rsidTr="00011B51">
        <w:trPr>
          <w:trHeight w:val="487"/>
        </w:trPr>
        <w:tc>
          <w:tcPr>
            <w:tcW w:w="708" w:type="dxa"/>
            <w:tcBorders>
              <w:top w:val="single" w:sz="4" w:space="0" w:color="auto"/>
              <w:left w:val="single" w:sz="4" w:space="0" w:color="auto"/>
              <w:bottom w:val="single" w:sz="4" w:space="0" w:color="auto"/>
              <w:right w:val="single" w:sz="4" w:space="0" w:color="auto"/>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w:t>
            </w:r>
          </w:p>
        </w:tc>
        <w:tc>
          <w:tcPr>
            <w:tcW w:w="2977" w:type="dxa"/>
            <w:gridSpan w:val="3"/>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5</w:t>
            </w:r>
          </w:p>
        </w:tc>
        <w:tc>
          <w:tcPr>
            <w:tcW w:w="2268" w:type="dxa"/>
            <w:gridSpan w:val="3"/>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7</w:t>
            </w:r>
          </w:p>
        </w:tc>
        <w:tc>
          <w:tcPr>
            <w:tcW w:w="1985" w:type="dxa"/>
            <w:gridSpan w:val="2"/>
            <w:tcBorders>
              <w:top w:val="single" w:sz="4" w:space="0" w:color="auto"/>
              <w:left w:val="single" w:sz="4" w:space="0" w:color="auto"/>
              <w:bottom w:val="single" w:sz="4" w:space="0" w:color="auto"/>
              <w:right w:val="single" w:sz="4" w:space="0" w:color="auto"/>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8</w:t>
            </w:r>
          </w:p>
        </w:tc>
        <w:tc>
          <w:tcPr>
            <w:tcW w:w="909" w:type="dxa"/>
            <w:vMerge/>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Всего по муниципальной программе</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Администрация Ключевского сельсовета</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Х</w:t>
            </w:r>
          </w:p>
        </w:tc>
        <w:tc>
          <w:tcPr>
            <w:tcW w:w="212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Х</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5</w:t>
            </w:r>
            <w:r w:rsidRPr="00011B51">
              <w:rPr>
                <w:rFonts w:ascii="Times New Roman" w:hAnsi="Times New Roman"/>
                <w:sz w:val="24"/>
                <w:szCs w:val="24"/>
                <w:lang w:val="en-US"/>
              </w:rPr>
              <w:t>189.6</w:t>
            </w:r>
          </w:p>
        </w:tc>
        <w:tc>
          <w:tcPr>
            <w:tcW w:w="909" w:type="dxa"/>
            <w:vMerge/>
            <w:tcBorders>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nil"/>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Подпрограмма 1:</w:t>
            </w:r>
          </w:p>
        </w:tc>
        <w:tc>
          <w:tcPr>
            <w:tcW w:w="2977" w:type="dxa"/>
            <w:gridSpan w:val="3"/>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Обеспечение деятельности аппарата управления администрации Ключевского сельсовета</w:t>
            </w:r>
          </w:p>
        </w:tc>
        <w:tc>
          <w:tcPr>
            <w:tcW w:w="1417"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1985" w:type="dxa"/>
            <w:gridSpan w:val="2"/>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2</w:t>
            </w:r>
            <w:r w:rsidR="00BB606B" w:rsidRPr="00011B51">
              <w:rPr>
                <w:rFonts w:ascii="Times New Roman" w:hAnsi="Times New Roman"/>
                <w:sz w:val="24"/>
                <w:szCs w:val="24"/>
                <w:lang w:val="en-US"/>
              </w:rPr>
              <w:t>181.8</w:t>
            </w:r>
          </w:p>
        </w:tc>
        <w:tc>
          <w:tcPr>
            <w:tcW w:w="909" w:type="dxa"/>
            <w:vMerge/>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1.1</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Основное мероприятие </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Руководство и управление в сфере установленных функций органов местного самоуправления  Ключевского сельсовета</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Повышение престижа муниципальной службы,</w:t>
            </w:r>
          </w:p>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привлечение на муниципальную службу квалифицированных молодых специалистов, укрепление кадрового потенциала  сельского поселения.</w:t>
            </w: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2</w:t>
            </w:r>
            <w:r w:rsidR="00BB606B" w:rsidRPr="00011B51">
              <w:rPr>
                <w:rFonts w:ascii="Times New Roman" w:hAnsi="Times New Roman"/>
                <w:sz w:val="24"/>
                <w:szCs w:val="24"/>
                <w:lang w:val="en-US"/>
              </w:rPr>
              <w:t>181.8</w:t>
            </w:r>
          </w:p>
        </w:tc>
        <w:tc>
          <w:tcPr>
            <w:tcW w:w="909" w:type="dxa"/>
            <w:vMerge w:val="restart"/>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b/>
                <w:sz w:val="24"/>
                <w:szCs w:val="24"/>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Глава муниципального образования</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0102 8210110010 </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2C28E1" w:rsidP="00011B51">
            <w:pPr>
              <w:pStyle w:val="af"/>
              <w:rPr>
                <w:rFonts w:ascii="Times New Roman" w:hAnsi="Times New Roman"/>
                <w:sz w:val="24"/>
                <w:szCs w:val="24"/>
                <w:lang w:val="en-US"/>
              </w:rPr>
            </w:pPr>
            <w:r w:rsidRPr="00011B51">
              <w:rPr>
                <w:rFonts w:ascii="Times New Roman" w:hAnsi="Times New Roman"/>
                <w:sz w:val="24"/>
                <w:szCs w:val="24"/>
                <w:lang w:val="en-US"/>
              </w:rPr>
              <w:t>574.3</w:t>
            </w:r>
          </w:p>
        </w:tc>
        <w:tc>
          <w:tcPr>
            <w:tcW w:w="909" w:type="dxa"/>
            <w:vMerge/>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nil"/>
              <w:left w:val="single" w:sz="4" w:space="0" w:color="auto"/>
              <w:bottom w:val="single" w:sz="4" w:space="0" w:color="auto"/>
              <w:right w:val="nil"/>
            </w:tcBorders>
            <w:hideMark/>
          </w:tcPr>
          <w:p w:rsidR="00D635FF" w:rsidRPr="00011B51" w:rsidRDefault="00D635FF" w:rsidP="00011B51">
            <w:pPr>
              <w:pStyle w:val="af"/>
              <w:rPr>
                <w:rFonts w:ascii="Times New Roman" w:hAnsi="Times New Roman"/>
                <w:b/>
                <w:sz w:val="24"/>
                <w:szCs w:val="24"/>
              </w:rPr>
            </w:pPr>
          </w:p>
        </w:tc>
        <w:tc>
          <w:tcPr>
            <w:tcW w:w="2977" w:type="dxa"/>
            <w:gridSpan w:val="3"/>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Центральный аппарат</w:t>
            </w:r>
          </w:p>
        </w:tc>
        <w:tc>
          <w:tcPr>
            <w:tcW w:w="1417"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Совершенствование муниципального управления, повышение его эффективности;</w:t>
            </w:r>
          </w:p>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-создание условий для повышения эффективности реализации муниципальной политики в администрации муниципального образования Ключевский сельсовет</w:t>
            </w:r>
          </w:p>
        </w:tc>
        <w:tc>
          <w:tcPr>
            <w:tcW w:w="2126"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0104 8210110020</w:t>
            </w:r>
          </w:p>
        </w:tc>
        <w:tc>
          <w:tcPr>
            <w:tcW w:w="1985" w:type="dxa"/>
            <w:gridSpan w:val="2"/>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16</w:t>
            </w:r>
            <w:r w:rsidR="002C28E1" w:rsidRPr="00011B51">
              <w:rPr>
                <w:rFonts w:ascii="Times New Roman" w:hAnsi="Times New Roman"/>
                <w:sz w:val="24"/>
                <w:szCs w:val="24"/>
                <w:lang w:val="en-US"/>
              </w:rPr>
              <w:t>07.5</w:t>
            </w:r>
          </w:p>
        </w:tc>
        <w:tc>
          <w:tcPr>
            <w:tcW w:w="909" w:type="dxa"/>
            <w:vMerge/>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1.2</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Основное мероприятие </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Пенсионное обеспечение муниципальных служащих</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0104 8210110020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w:t>
            </w:r>
          </w:p>
        </w:tc>
        <w:tc>
          <w:tcPr>
            <w:tcW w:w="909" w:type="dxa"/>
            <w:vMerge w:val="restart"/>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1.3</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0104 8210160010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11,9</w:t>
            </w:r>
          </w:p>
        </w:tc>
        <w:tc>
          <w:tcPr>
            <w:tcW w:w="909" w:type="dxa"/>
            <w:vMerge/>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1.4</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Средства, передаваемые в </w:t>
            </w:r>
            <w:r w:rsidRPr="00011B51">
              <w:rPr>
                <w:rFonts w:ascii="Times New Roman" w:hAnsi="Times New Roman"/>
                <w:sz w:val="24"/>
                <w:szCs w:val="24"/>
              </w:rPr>
              <w:lastRenderedPageBreak/>
              <w:t>районный бюджет по соглашению на обеспечение деятельности финансовых, налоговых и таможенных органов финансового ( финансово-бюджетного надзора)</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0106 8210160020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10</w:t>
            </w:r>
          </w:p>
        </w:tc>
        <w:tc>
          <w:tcPr>
            <w:tcW w:w="909" w:type="dxa"/>
            <w:vMerge/>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color w:val="000000"/>
                <w:sz w:val="24"/>
                <w:szCs w:val="24"/>
                <w:lang w:eastAsia="en-US"/>
              </w:rPr>
              <w:t>Подпрограмма 2.</w:t>
            </w:r>
          </w:p>
          <w:p w:rsidR="00D635FF" w:rsidRPr="00011B51" w:rsidRDefault="00D635FF"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color w:val="000000"/>
                <w:sz w:val="24"/>
                <w:szCs w:val="24"/>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повышение эффективности процесса управления муниципальным имуществом;</w:t>
            </w: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55.9</w:t>
            </w:r>
          </w:p>
        </w:tc>
        <w:tc>
          <w:tcPr>
            <w:tcW w:w="909" w:type="dxa"/>
            <w:vMerge/>
            <w:tcBorders>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rPr>
          <w:trHeight w:val="1377"/>
        </w:trPr>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2.1</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lang w:eastAsia="en-US"/>
              </w:rPr>
              <w:t xml:space="preserve">Основное мероприятие </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lang w:eastAsia="en-US"/>
              </w:rPr>
              <w:t xml:space="preserve"> Проведение регистр</w:t>
            </w:r>
            <w:r w:rsidR="00011B51">
              <w:rPr>
                <w:rFonts w:ascii="Times New Roman" w:hAnsi="Times New Roman"/>
                <w:sz w:val="24"/>
                <w:szCs w:val="24"/>
                <w:lang w:eastAsia="en-US"/>
              </w:rPr>
              <w:t>ации прав на объекты муниципаль</w:t>
            </w:r>
            <w:r w:rsidRPr="00011B51">
              <w:rPr>
                <w:rFonts w:ascii="Times New Roman" w:hAnsi="Times New Roman"/>
                <w:sz w:val="24"/>
                <w:szCs w:val="24"/>
                <w:lang w:eastAsia="en-US"/>
              </w:rPr>
              <w:t>ной собственности</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Ф</w:t>
            </w:r>
            <w:r w:rsidR="00011B51">
              <w:rPr>
                <w:rFonts w:ascii="Times New Roman" w:hAnsi="Times New Roman"/>
                <w:sz w:val="24"/>
                <w:szCs w:val="24"/>
              </w:rPr>
              <w:t>ормирова</w:t>
            </w:r>
            <w:r w:rsidRPr="00011B51">
              <w:rPr>
                <w:rFonts w:ascii="Times New Roman" w:hAnsi="Times New Roman"/>
                <w:sz w:val="24"/>
                <w:szCs w:val="24"/>
              </w:rPr>
              <w:t>ние базы данных объектов недвижимого имущества муниципального образования  Ключевский сельсовет; государственная регистрация права муниципальной собственности  на  объекты  недвижимого имущества</w:t>
            </w: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0113 8220190100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1</w:t>
            </w:r>
            <w:r w:rsidR="00BB606B" w:rsidRPr="00011B51">
              <w:rPr>
                <w:rFonts w:ascii="Times New Roman" w:hAnsi="Times New Roman"/>
                <w:sz w:val="24"/>
                <w:szCs w:val="24"/>
                <w:lang w:val="en-US"/>
              </w:rPr>
              <w:t>0</w:t>
            </w:r>
          </w:p>
        </w:tc>
        <w:tc>
          <w:tcPr>
            <w:tcW w:w="909" w:type="dxa"/>
            <w:vMerge/>
            <w:tcBorders>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2.2</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color w:val="000000"/>
                <w:sz w:val="24"/>
                <w:szCs w:val="24"/>
                <w:lang w:eastAsia="en-US"/>
              </w:rPr>
            </w:pPr>
            <w:r w:rsidRPr="00011B51">
              <w:rPr>
                <w:rFonts w:ascii="Times New Roman" w:hAnsi="Times New Roman"/>
                <w:color w:val="000000"/>
                <w:sz w:val="24"/>
                <w:szCs w:val="24"/>
                <w:lang w:eastAsia="en-US"/>
              </w:rPr>
              <w:t xml:space="preserve">Основное мероприятие  </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color w:val="000000"/>
                <w:sz w:val="24"/>
                <w:szCs w:val="24"/>
                <w:lang w:eastAsia="en-US"/>
              </w:rPr>
              <w:t xml:space="preserve"> «Реализация мероприятий по землеустройству и землепользованию»</w:t>
            </w:r>
          </w:p>
          <w:p w:rsidR="00D635FF" w:rsidRPr="00011B51" w:rsidRDefault="00D635FF"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Обеспечение поселения документами </w:t>
            </w:r>
            <w:r w:rsidRPr="00011B51">
              <w:rPr>
                <w:rFonts w:ascii="Times New Roman" w:hAnsi="Times New Roman"/>
                <w:sz w:val="24"/>
                <w:szCs w:val="24"/>
              </w:rPr>
              <w:lastRenderedPageBreak/>
              <w:t>территориального планирования и градостроительного зонирования</w:t>
            </w: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0412 8220390090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45</w:t>
            </w:r>
            <w:r w:rsidR="00BB606B" w:rsidRPr="00011B51">
              <w:rPr>
                <w:rFonts w:ascii="Times New Roman" w:hAnsi="Times New Roman"/>
                <w:sz w:val="24"/>
                <w:szCs w:val="24"/>
                <w:lang w:val="en-US"/>
              </w:rPr>
              <w:t>.9</w:t>
            </w:r>
          </w:p>
        </w:tc>
        <w:tc>
          <w:tcPr>
            <w:tcW w:w="909" w:type="dxa"/>
            <w:vMerge/>
            <w:tcBorders>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3</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color w:val="000000"/>
                <w:sz w:val="24"/>
                <w:szCs w:val="24"/>
                <w:lang w:eastAsia="en-US"/>
              </w:rPr>
            </w:pPr>
            <w:r w:rsidRPr="00011B51">
              <w:rPr>
                <w:rFonts w:ascii="Times New Roman" w:hAnsi="Times New Roman"/>
                <w:color w:val="000000"/>
                <w:sz w:val="24"/>
                <w:szCs w:val="24"/>
                <w:lang w:eastAsia="en-US"/>
              </w:rPr>
              <w:t>Подпрограмма 3</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color w:val="000000"/>
                <w:sz w:val="24"/>
                <w:szCs w:val="24"/>
                <w:lang w:eastAsia="en-US"/>
              </w:rPr>
            </w:pPr>
            <w:r w:rsidRPr="00011B51">
              <w:rPr>
                <w:rFonts w:ascii="Times New Roman" w:hAnsi="Times New Roman"/>
                <w:color w:val="000000"/>
                <w:sz w:val="24"/>
                <w:szCs w:val="24"/>
                <w:lang w:eastAsia="en-US"/>
              </w:rPr>
              <w:t xml:space="preserve"> «Комплексное благоустройство территории муниципального образования Ключевский сельсовет»</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217.5</w:t>
            </w:r>
          </w:p>
        </w:tc>
        <w:tc>
          <w:tcPr>
            <w:tcW w:w="909" w:type="dxa"/>
            <w:vMerge/>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D635FF" w:rsidRPr="00011B51" w:rsidTr="00011B51">
        <w:tc>
          <w:tcPr>
            <w:tcW w:w="708" w:type="dxa"/>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3.1</w:t>
            </w:r>
          </w:p>
        </w:tc>
        <w:tc>
          <w:tcPr>
            <w:tcW w:w="2836" w:type="dxa"/>
            <w:tcBorders>
              <w:top w:val="nil"/>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lang w:eastAsia="en-US"/>
              </w:rPr>
              <w:t>Основное мероприятие 2</w:t>
            </w:r>
          </w:p>
        </w:tc>
        <w:tc>
          <w:tcPr>
            <w:tcW w:w="2977" w:type="dxa"/>
            <w:gridSpan w:val="3"/>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lang w:eastAsia="en-US"/>
              </w:rPr>
              <w:t xml:space="preserve"> «Озеленение территории МО Ключевский сельсовет»</w:t>
            </w: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tc>
        <w:tc>
          <w:tcPr>
            <w:tcW w:w="1417"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Улучшения санитарного и экологического состояния поселения</w:t>
            </w:r>
          </w:p>
        </w:tc>
        <w:tc>
          <w:tcPr>
            <w:tcW w:w="2126" w:type="dxa"/>
            <w:tcBorders>
              <w:top w:val="nil"/>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0503 8230290740</w:t>
            </w:r>
          </w:p>
        </w:tc>
        <w:tc>
          <w:tcPr>
            <w:tcW w:w="1985" w:type="dxa"/>
            <w:gridSpan w:val="2"/>
            <w:tcBorders>
              <w:top w:val="nil"/>
              <w:left w:val="single" w:sz="4" w:space="0" w:color="auto"/>
              <w:bottom w:val="single" w:sz="4" w:space="0" w:color="auto"/>
              <w:right w:val="single" w:sz="4" w:space="0" w:color="auto"/>
            </w:tcBorders>
          </w:tcPr>
          <w:p w:rsidR="00D635FF"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0</w:t>
            </w:r>
          </w:p>
        </w:tc>
        <w:tc>
          <w:tcPr>
            <w:tcW w:w="909" w:type="dxa"/>
            <w:vMerge/>
            <w:tcBorders>
              <w:top w:val="nil"/>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lang w:eastAsia="en-US"/>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rPr>
              <w:t>Содержание и уход за зелеными насаждениями</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0503 8230290740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w:t>
            </w:r>
          </w:p>
        </w:tc>
        <w:tc>
          <w:tcPr>
            <w:tcW w:w="909" w:type="dxa"/>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3.2</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lang w:eastAsia="en-US"/>
              </w:rPr>
              <w:t>Основное мероприятие 3</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lang w:eastAsia="en-US"/>
              </w:rPr>
              <w:t xml:space="preserve"> «Содержание и текущий ремонт мест захоронения»</w:t>
            </w: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улучшение содержания мест захоронения;</w:t>
            </w: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0503 8230390790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63</w:t>
            </w:r>
          </w:p>
        </w:tc>
        <w:tc>
          <w:tcPr>
            <w:tcW w:w="909" w:type="dxa"/>
            <w:vMerge w:val="restart"/>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lang w:eastAsia="en-US"/>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rPr>
              <w:t>Содержание и текущий ремонт мест захоронения (уборка и вывоз мусора)</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0503 8230390790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63</w:t>
            </w:r>
          </w:p>
        </w:tc>
        <w:tc>
          <w:tcPr>
            <w:tcW w:w="909" w:type="dxa"/>
            <w:vMerge/>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3.3</w:t>
            </w: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rPr>
              <w:t>Основное мероприятие 4</w:t>
            </w: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eastAsia="en-US"/>
              </w:rPr>
            </w:pPr>
            <w:r w:rsidRPr="00011B51">
              <w:rPr>
                <w:rFonts w:ascii="Times New Roman" w:hAnsi="Times New Roman"/>
                <w:sz w:val="24"/>
                <w:szCs w:val="24"/>
              </w:rPr>
              <w:t xml:space="preserve"> «Прочие мероприятия по благоустройству территории МО Ключевский сельсовет»</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Повышение уровня эстетики поселения; </w:t>
            </w:r>
          </w:p>
        </w:tc>
        <w:tc>
          <w:tcPr>
            <w:tcW w:w="2126"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1</w:t>
            </w:r>
            <w:r w:rsidR="00BB606B" w:rsidRPr="00011B51">
              <w:rPr>
                <w:rFonts w:ascii="Times New Roman" w:hAnsi="Times New Roman"/>
                <w:sz w:val="24"/>
                <w:szCs w:val="24"/>
                <w:lang w:val="en-US"/>
              </w:rPr>
              <w:t>54.5</w:t>
            </w:r>
          </w:p>
        </w:tc>
        <w:tc>
          <w:tcPr>
            <w:tcW w:w="909" w:type="dxa"/>
            <w:vMerge/>
            <w:tcBorders>
              <w:top w:val="nil"/>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 xml:space="preserve">Ликвидация  несанкционированных свалок бытового мусора </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Улучшение технического состояния отдельных объектов благоустройства</w:t>
            </w:r>
          </w:p>
        </w:tc>
        <w:tc>
          <w:tcPr>
            <w:tcW w:w="212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18</w:t>
            </w:r>
          </w:p>
        </w:tc>
        <w:tc>
          <w:tcPr>
            <w:tcW w:w="909" w:type="dxa"/>
            <w:vMerge/>
            <w:tcBorders>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D635FF" w:rsidRPr="00011B51" w:rsidTr="00011B51">
        <w:tc>
          <w:tcPr>
            <w:tcW w:w="708" w:type="dxa"/>
            <w:tcBorders>
              <w:top w:val="single" w:sz="4" w:space="0" w:color="auto"/>
              <w:left w:val="single" w:sz="4" w:space="0" w:color="auto"/>
              <w:bottom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Санитарная очистка территории в сельских населенных пунктах(выкашивание сорной раститель-ности)</w:t>
            </w:r>
          </w:p>
        </w:tc>
        <w:tc>
          <w:tcPr>
            <w:tcW w:w="1417"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Улучшение санитарного и экологического состояния поселения.</w:t>
            </w:r>
          </w:p>
        </w:tc>
        <w:tc>
          <w:tcPr>
            <w:tcW w:w="2126" w:type="dxa"/>
            <w:tcBorders>
              <w:top w:val="single" w:sz="4" w:space="0" w:color="auto"/>
              <w:left w:val="single" w:sz="4" w:space="0" w:color="auto"/>
              <w:bottom w:val="single" w:sz="4" w:space="0" w:color="auto"/>
              <w:right w:val="nil"/>
            </w:tcBorders>
            <w:hideMark/>
          </w:tcPr>
          <w:p w:rsidR="00D635FF" w:rsidRPr="00011B51" w:rsidRDefault="00D635FF"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D635FF"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61.5</w:t>
            </w:r>
          </w:p>
        </w:tc>
        <w:tc>
          <w:tcPr>
            <w:tcW w:w="909" w:type="dxa"/>
            <w:tcBorders>
              <w:left w:val="single" w:sz="4" w:space="0" w:color="auto"/>
              <w:right w:val="single" w:sz="4" w:space="0" w:color="auto"/>
            </w:tcBorders>
          </w:tcPr>
          <w:p w:rsidR="00D635FF" w:rsidRPr="00011B51" w:rsidRDefault="00D635FF"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Установка элементов благоустройства (лавочек, контейнеров,</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Привлечение жителей к участию в решении проблем благоустройства населенных пунктов.</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rPr>
            </w:pPr>
            <w:r w:rsidRPr="00011B51">
              <w:rPr>
                <w:rFonts w:ascii="Times New Roman" w:hAnsi="Times New Roman"/>
                <w:sz w:val="24"/>
                <w:szCs w:val="24"/>
                <w:lang w:val="en-US"/>
              </w:rPr>
              <w:t>1</w:t>
            </w:r>
            <w:r w:rsidR="00444916" w:rsidRPr="00011B51">
              <w:rPr>
                <w:rFonts w:ascii="Times New Roman" w:hAnsi="Times New Roman"/>
                <w:sz w:val="24"/>
                <w:szCs w:val="24"/>
              </w:rPr>
              <w:t>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Регулирова-ние числен-ности безнад-зорных живо-тных</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Содержание и текущий ремонт памятников Воинской славы</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Улучшение технического состояния отдельных объектов благоустройства</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Приобретение хозяйственного инвентаря и инструментов</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0503 8230490800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rPr>
            </w:pPr>
            <w:r w:rsidRPr="00011B51">
              <w:rPr>
                <w:rFonts w:ascii="Times New Roman" w:hAnsi="Times New Roman"/>
                <w:sz w:val="24"/>
                <w:szCs w:val="24"/>
                <w:lang w:val="en-US"/>
              </w:rPr>
              <w:t>1</w:t>
            </w:r>
            <w:r w:rsidR="00444916" w:rsidRPr="00011B51">
              <w:rPr>
                <w:rFonts w:ascii="Times New Roman" w:hAnsi="Times New Roman"/>
                <w:sz w:val="24"/>
                <w:szCs w:val="24"/>
              </w:rPr>
              <w:t>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4.</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Подпрограмма 4</w:t>
            </w:r>
          </w:p>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«Обеспечение безопасности на территории муниципального образования Ключевский сельсовет»</w:t>
            </w:r>
          </w:p>
          <w:p w:rsidR="00444916" w:rsidRPr="00011B51" w:rsidRDefault="00444916"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0310 8240190230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513.5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4.1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Мероприятие 1</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«Обеспечение первичных мер пожарной безопасности в границах населённых пунктов</w:t>
            </w:r>
            <w:r w:rsidRPr="00011B51">
              <w:rPr>
                <w:rFonts w:ascii="Times New Roman" w:hAnsi="Times New Roman"/>
                <w:b/>
                <w:sz w:val="24"/>
                <w:szCs w:val="24"/>
              </w:rPr>
              <w:t xml:space="preserve"> </w:t>
            </w:r>
            <w:r w:rsidRPr="00011B51">
              <w:rPr>
                <w:rFonts w:ascii="Times New Roman" w:hAnsi="Times New Roman"/>
                <w:sz w:val="24"/>
                <w:szCs w:val="24"/>
              </w:rPr>
              <w:lastRenderedPageBreak/>
              <w:t>поселения»</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0310 8240190230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163.1</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1.1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Организация и содержание добровольной пожарной команды</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0310 8240190230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1</w:t>
            </w:r>
            <w:r w:rsidR="00BB606B" w:rsidRPr="00011B51">
              <w:rPr>
                <w:rFonts w:ascii="Times New Roman" w:hAnsi="Times New Roman"/>
                <w:sz w:val="24"/>
                <w:szCs w:val="24"/>
                <w:lang w:val="en-US"/>
              </w:rPr>
              <w:t>48.1</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sz w:val="24"/>
                <w:szCs w:val="24"/>
              </w:rPr>
            </w:pPr>
            <w:r w:rsidRPr="00011B51">
              <w:rPr>
                <w:rFonts w:ascii="Times New Roman" w:hAnsi="Times New Roman"/>
                <w:bCs/>
                <w:sz w:val="24"/>
                <w:szCs w:val="24"/>
              </w:rPr>
              <w:t>Выполнение первичных мер пожарной безопасности</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0310 8240190230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1</w:t>
            </w:r>
            <w:r w:rsidR="00BB606B" w:rsidRPr="00011B51">
              <w:rPr>
                <w:rFonts w:ascii="Times New Roman" w:hAnsi="Times New Roman"/>
                <w:sz w:val="24"/>
                <w:szCs w:val="24"/>
                <w:lang w:val="en-US"/>
              </w:rPr>
              <w:t>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4.2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Мероприятие 2</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lang w:bidi="en-US"/>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0309 8240290220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lang w:val="en-US"/>
              </w:rPr>
              <w:t>350.4</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bCs/>
                <w:sz w:val="24"/>
                <w:szCs w:val="24"/>
              </w:rPr>
              <w:t>Опашка населенных пунктов поселения и противопожарная пропаганда</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0309 8240290220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75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bCs/>
                <w:sz w:val="24"/>
                <w:szCs w:val="24"/>
              </w:rPr>
              <w:t>Приобретение технических средств и оборудования оповещения и предупреждения населения об угрозе возникнове-ния и возник-новении чрезвычайных ситуаций</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Материальное обеспечение </w:t>
            </w: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мероприятий по ГО и ЧС, оперативное</w:t>
            </w:r>
          </w:p>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оповещение населения о ЧС</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0309 8240290220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2.3</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sz w:val="24"/>
                <w:szCs w:val="24"/>
              </w:rPr>
              <w:t>Проведение аварийно-спасательных мероприятий в период пропуска весеннего паводка</w:t>
            </w:r>
          </w:p>
          <w:p w:rsidR="00444916" w:rsidRPr="00011B51" w:rsidRDefault="00444916"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0309 8240290220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80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BB606B" w:rsidP="00011B51">
            <w:pPr>
              <w:pStyle w:val="af"/>
              <w:rPr>
                <w:rFonts w:ascii="Times New Roman" w:hAnsi="Times New Roman"/>
                <w:sz w:val="24"/>
                <w:szCs w:val="24"/>
              </w:rPr>
            </w:pPr>
            <w:r w:rsidRPr="00011B51">
              <w:rPr>
                <w:rFonts w:ascii="Times New Roman" w:hAnsi="Times New Roman"/>
                <w:sz w:val="24"/>
                <w:szCs w:val="24"/>
                <w:lang w:val="en-US"/>
              </w:rPr>
              <w:t>2</w:t>
            </w:r>
            <w:r w:rsidRPr="00011B51">
              <w:rPr>
                <w:rFonts w:ascii="Times New Roman" w:hAnsi="Times New Roman"/>
                <w:sz w:val="24"/>
                <w:szCs w:val="24"/>
              </w:rPr>
              <w:t>.4</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bCs/>
                <w:sz w:val="24"/>
                <w:szCs w:val="24"/>
              </w:rPr>
              <w:t xml:space="preserve">Приобретение средств индивидуальной и коллективной защиты в </w:t>
            </w:r>
            <w:r w:rsidRPr="00011B51">
              <w:rPr>
                <w:rFonts w:ascii="Times New Roman" w:hAnsi="Times New Roman"/>
                <w:bCs/>
                <w:sz w:val="24"/>
                <w:szCs w:val="24"/>
              </w:rPr>
              <w:lastRenderedPageBreak/>
              <w:t>целях гражданской обороны населения и территории.</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Уменьшение времени на ликвидацию ЧС</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0309 8240290220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p w:rsidR="00BB606B" w:rsidRPr="00011B51" w:rsidRDefault="00BB606B" w:rsidP="00011B51">
            <w:pPr>
              <w:pStyle w:val="af"/>
              <w:rPr>
                <w:rFonts w:ascii="Times New Roman" w:hAnsi="Times New Roman"/>
                <w:sz w:val="24"/>
                <w:szCs w:val="24"/>
              </w:rPr>
            </w:pPr>
          </w:p>
          <w:p w:rsidR="00BB606B" w:rsidRPr="00011B51" w:rsidRDefault="00BB606B" w:rsidP="00011B51">
            <w:pPr>
              <w:pStyle w:val="af"/>
              <w:rPr>
                <w:rFonts w:ascii="Times New Roman" w:hAnsi="Times New Roman"/>
                <w:sz w:val="24"/>
                <w:szCs w:val="24"/>
              </w:rPr>
            </w:pPr>
          </w:p>
          <w:p w:rsidR="00BB606B" w:rsidRPr="00011B51" w:rsidRDefault="00BB606B" w:rsidP="00011B51">
            <w:pPr>
              <w:pStyle w:val="af"/>
              <w:rPr>
                <w:rFonts w:ascii="Times New Roman" w:hAnsi="Times New Roman"/>
                <w:sz w:val="24"/>
                <w:szCs w:val="24"/>
              </w:rPr>
            </w:pPr>
          </w:p>
        </w:tc>
      </w:tr>
      <w:tr w:rsidR="00BB606B" w:rsidRPr="00011B51" w:rsidTr="00011B51">
        <w:tc>
          <w:tcPr>
            <w:tcW w:w="708" w:type="dxa"/>
            <w:tcBorders>
              <w:top w:val="single" w:sz="4" w:space="0" w:color="auto"/>
              <w:left w:val="single" w:sz="4" w:space="0" w:color="auto"/>
              <w:bottom w:val="single" w:sz="4" w:space="0" w:color="auto"/>
              <w:right w:val="single" w:sz="4" w:space="0" w:color="auto"/>
            </w:tcBorders>
          </w:tcPr>
          <w:p w:rsidR="00BB606B" w:rsidRPr="00011B51" w:rsidRDefault="00BB606B" w:rsidP="00011B51">
            <w:pPr>
              <w:pStyle w:val="af"/>
              <w:rPr>
                <w:rFonts w:ascii="Times New Roman" w:hAnsi="Times New Roman"/>
                <w:sz w:val="24"/>
                <w:szCs w:val="24"/>
              </w:rPr>
            </w:pPr>
            <w:r w:rsidRPr="00011B51">
              <w:rPr>
                <w:rFonts w:ascii="Times New Roman" w:hAnsi="Times New Roman"/>
                <w:sz w:val="24"/>
                <w:szCs w:val="24"/>
              </w:rPr>
              <w:lastRenderedPageBreak/>
              <w:t>2.5</w:t>
            </w:r>
          </w:p>
        </w:tc>
        <w:tc>
          <w:tcPr>
            <w:tcW w:w="2836" w:type="dxa"/>
            <w:tcBorders>
              <w:top w:val="single" w:sz="4" w:space="0" w:color="auto"/>
              <w:left w:val="single" w:sz="4" w:space="0" w:color="auto"/>
              <w:bottom w:val="single" w:sz="4" w:space="0" w:color="auto"/>
              <w:right w:val="nil"/>
            </w:tcBorders>
            <w:hideMark/>
          </w:tcPr>
          <w:p w:rsidR="00BB606B" w:rsidRPr="00011B51" w:rsidRDefault="00BB606B"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BB606B" w:rsidRPr="00011B51" w:rsidRDefault="00BB606B" w:rsidP="00011B51">
            <w:pPr>
              <w:pStyle w:val="af"/>
              <w:rPr>
                <w:rFonts w:ascii="Times New Roman" w:hAnsi="Times New Roman"/>
                <w:bCs/>
                <w:sz w:val="24"/>
                <w:szCs w:val="24"/>
              </w:rPr>
            </w:pPr>
            <w:r w:rsidRPr="00011B51">
              <w:rPr>
                <w:rFonts w:ascii="Times New Roman" w:hAnsi="Times New Roman"/>
                <w:bCs/>
                <w:sz w:val="24"/>
                <w:szCs w:val="24"/>
              </w:rPr>
              <w:t>Вывоз несанкцинированных свалок с территории населенных пунктов</w:t>
            </w:r>
          </w:p>
        </w:tc>
        <w:tc>
          <w:tcPr>
            <w:tcW w:w="1417" w:type="dxa"/>
            <w:tcBorders>
              <w:top w:val="single" w:sz="4" w:space="0" w:color="auto"/>
              <w:left w:val="single" w:sz="4" w:space="0" w:color="auto"/>
              <w:bottom w:val="single" w:sz="4" w:space="0" w:color="auto"/>
              <w:right w:val="nil"/>
            </w:tcBorders>
          </w:tcPr>
          <w:p w:rsidR="00BB606B"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BB606B" w:rsidRPr="00011B51" w:rsidRDefault="00BB606B"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BB606B" w:rsidRPr="00011B51" w:rsidRDefault="00BB606B"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BB606B" w:rsidRPr="00011B51" w:rsidRDefault="00BB606B" w:rsidP="00011B51">
            <w:pPr>
              <w:pStyle w:val="af"/>
              <w:rPr>
                <w:rFonts w:ascii="Times New Roman" w:hAnsi="Times New Roman"/>
                <w:sz w:val="24"/>
                <w:szCs w:val="24"/>
              </w:rPr>
            </w:pPr>
            <w:r w:rsidRPr="00011B51">
              <w:rPr>
                <w:rFonts w:ascii="Times New Roman" w:hAnsi="Times New Roman"/>
                <w:sz w:val="24"/>
                <w:szCs w:val="24"/>
              </w:rPr>
              <w:t>0309 8240290220</w:t>
            </w:r>
          </w:p>
        </w:tc>
        <w:tc>
          <w:tcPr>
            <w:tcW w:w="1985" w:type="dxa"/>
            <w:gridSpan w:val="2"/>
            <w:tcBorders>
              <w:top w:val="single" w:sz="4" w:space="0" w:color="auto"/>
              <w:left w:val="single" w:sz="4" w:space="0" w:color="auto"/>
              <w:bottom w:val="single" w:sz="4" w:space="0" w:color="auto"/>
              <w:right w:val="single" w:sz="4" w:space="0" w:color="auto"/>
            </w:tcBorders>
          </w:tcPr>
          <w:p w:rsidR="00BB606B" w:rsidRPr="00011B51" w:rsidRDefault="000F2D5B" w:rsidP="00011B51">
            <w:pPr>
              <w:pStyle w:val="af"/>
              <w:rPr>
                <w:rFonts w:ascii="Times New Roman" w:hAnsi="Times New Roman"/>
                <w:sz w:val="24"/>
                <w:szCs w:val="24"/>
              </w:rPr>
            </w:pPr>
            <w:r w:rsidRPr="00011B51">
              <w:rPr>
                <w:rFonts w:ascii="Times New Roman" w:hAnsi="Times New Roman"/>
                <w:sz w:val="24"/>
                <w:szCs w:val="24"/>
              </w:rPr>
              <w:t>150,4</w:t>
            </w:r>
          </w:p>
        </w:tc>
        <w:tc>
          <w:tcPr>
            <w:tcW w:w="909" w:type="dxa"/>
            <w:tcBorders>
              <w:left w:val="single" w:sz="4" w:space="0" w:color="auto"/>
              <w:right w:val="single" w:sz="4" w:space="0" w:color="auto"/>
            </w:tcBorders>
          </w:tcPr>
          <w:p w:rsidR="00BB606B" w:rsidRPr="00011B51" w:rsidRDefault="00BB606B"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5.</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eastAsia="SimSun" w:hAnsi="Times New Roman"/>
                <w:kern w:val="2"/>
                <w:sz w:val="24"/>
                <w:szCs w:val="24"/>
              </w:rPr>
            </w:pPr>
            <w:r w:rsidRPr="00011B51">
              <w:rPr>
                <w:rFonts w:ascii="Times New Roman" w:eastAsia="SimSun" w:hAnsi="Times New Roman"/>
                <w:kern w:val="2"/>
                <w:sz w:val="24"/>
                <w:szCs w:val="24"/>
              </w:rPr>
              <w:t>Подпрограмма 5</w:t>
            </w:r>
          </w:p>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«Развитие культуры, организация праздничных мероприятий на территории муниципального образования Ключевский сельсовет»</w:t>
            </w:r>
          </w:p>
          <w:p w:rsidR="00444916" w:rsidRPr="00011B51" w:rsidRDefault="00444916" w:rsidP="00011B51">
            <w:pPr>
              <w:pStyle w:val="af"/>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0F2D5B" w:rsidP="00011B51">
            <w:pPr>
              <w:pStyle w:val="af"/>
              <w:rPr>
                <w:rFonts w:ascii="Times New Roman" w:hAnsi="Times New Roman"/>
                <w:sz w:val="24"/>
                <w:szCs w:val="24"/>
              </w:rPr>
            </w:pPr>
            <w:r w:rsidRPr="00011B51">
              <w:rPr>
                <w:rFonts w:ascii="Times New Roman" w:hAnsi="Times New Roman"/>
                <w:sz w:val="24"/>
                <w:szCs w:val="24"/>
              </w:rPr>
              <w:t>2110,7</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5.1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Мероприятие 1</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Проведение культурно-массовых мероприятий к праздничным и памятным датам </w:t>
            </w:r>
          </w:p>
          <w:p w:rsidR="00444916" w:rsidRPr="00011B51" w:rsidRDefault="00444916" w:rsidP="00011B51">
            <w:pPr>
              <w:pStyle w:val="af"/>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Сохранение, развитие и популяризация культурного наследия</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0F2D5B" w:rsidP="00011B51">
            <w:pPr>
              <w:pStyle w:val="af"/>
              <w:rPr>
                <w:rFonts w:ascii="Times New Roman" w:hAnsi="Times New Roman"/>
                <w:sz w:val="24"/>
                <w:szCs w:val="24"/>
              </w:rPr>
            </w:pPr>
            <w:r w:rsidRPr="00011B51">
              <w:rPr>
                <w:rFonts w:ascii="Times New Roman" w:hAnsi="Times New Roman"/>
                <w:sz w:val="24"/>
                <w:szCs w:val="24"/>
              </w:rPr>
              <w:t>63</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Приобретение подарков цветочной продукции для вручения участникам мероприятий.</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Сохранение и развитие художест-венно-эсте-тического образования</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15</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Оказание услуг при проведении мероприятий </w:t>
            </w:r>
            <w:r w:rsidRPr="00011B51">
              <w:rPr>
                <w:rFonts w:ascii="Times New Roman" w:hAnsi="Times New Roman"/>
                <w:sz w:val="24"/>
                <w:szCs w:val="24"/>
              </w:rPr>
              <w:lastRenderedPageBreak/>
              <w:t>(музыкальное сопровожде-ние, транспортные услуги)</w:t>
            </w:r>
          </w:p>
          <w:p w:rsidR="00444916" w:rsidRPr="00011B51" w:rsidRDefault="00444916"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Улучшение качества услуг, </w:t>
            </w:r>
            <w:r w:rsidRPr="00011B51">
              <w:rPr>
                <w:rFonts w:ascii="Times New Roman" w:hAnsi="Times New Roman"/>
                <w:sz w:val="24"/>
                <w:szCs w:val="24"/>
              </w:rPr>
              <w:lastRenderedPageBreak/>
              <w:t>предоставляемых учреждениями культуры;</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0F2D5B" w:rsidP="00011B51">
            <w:pPr>
              <w:pStyle w:val="af"/>
              <w:rPr>
                <w:rFonts w:ascii="Times New Roman" w:hAnsi="Times New Roman"/>
                <w:sz w:val="24"/>
                <w:szCs w:val="24"/>
              </w:rPr>
            </w:pPr>
            <w:r w:rsidRPr="00011B51">
              <w:rPr>
                <w:rFonts w:ascii="Times New Roman" w:hAnsi="Times New Roman"/>
                <w:sz w:val="24"/>
                <w:szCs w:val="24"/>
              </w:rPr>
              <w:t>22</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1.3</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sz w:val="24"/>
                <w:szCs w:val="24"/>
              </w:rPr>
              <w:t>Приобретение продукции,  одноразовой посуды для организации встреч</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Повышение уровня удовлетворённости населения качеством предоставления муниципальных услуг в сфере культуры;</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30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5.2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Мероприятие 2</w:t>
            </w:r>
          </w:p>
          <w:p w:rsidR="00444916" w:rsidRPr="00011B51" w:rsidRDefault="00444916" w:rsidP="00011B51">
            <w:pPr>
              <w:pStyle w:val="af"/>
              <w:rPr>
                <w:rFonts w:ascii="Times New Roman" w:hAnsi="Times New Roman"/>
                <w:sz w:val="24"/>
                <w:szCs w:val="24"/>
              </w:rPr>
            </w:pPr>
          </w:p>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sz w:val="24"/>
                <w:szCs w:val="24"/>
              </w:rPr>
              <w:t>Мероприятия по обеспечению деятельности подведомственных учреждений культуры</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Укрепление материально-технической базы учреждений культуры</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980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Услуги по теплоснабжению учреждений культуры</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734</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b/>
                <w:sz w:val="24"/>
                <w:szCs w:val="24"/>
              </w:rPr>
            </w:pPr>
            <w:r w:rsidRPr="00011B51">
              <w:rPr>
                <w:rFonts w:ascii="Times New Roman" w:hAnsi="Times New Roman"/>
                <w:sz w:val="24"/>
                <w:szCs w:val="24"/>
              </w:rPr>
              <w:t>Услуги по энергоснабжению учреждений культуры</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107</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2.3</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vAlign w:val="center"/>
          </w:tcPr>
          <w:p w:rsidR="00444916" w:rsidRPr="00011B51" w:rsidRDefault="00444916" w:rsidP="00011B51">
            <w:pPr>
              <w:pStyle w:val="af"/>
              <w:rPr>
                <w:rFonts w:ascii="Times New Roman" w:hAnsi="Times New Roman"/>
                <w:b/>
                <w:sz w:val="24"/>
                <w:szCs w:val="24"/>
              </w:rPr>
            </w:pPr>
            <w:r w:rsidRPr="00011B51">
              <w:rPr>
                <w:rFonts w:ascii="Times New Roman" w:hAnsi="Times New Roman"/>
                <w:sz w:val="24"/>
                <w:szCs w:val="24"/>
              </w:rPr>
              <w:t>Услуги по обслужива-нию автома-тической пожарной системы</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27</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2.4</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sz w:val="24"/>
                <w:szCs w:val="24"/>
              </w:rPr>
              <w:t>Услуги по уборке помещений учреждений культуры , прилегающей территории</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0801 8250190240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112</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5.3.</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Средства, передаваемые в районный бюджет по соглашению на ДК</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sz w:val="24"/>
                <w:szCs w:val="24"/>
              </w:rPr>
              <w:t xml:space="preserve">Межбюджет-ные транс-ферты </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0801 8250160540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1000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6.</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bCs/>
                <w:sz w:val="24"/>
                <w:szCs w:val="24"/>
              </w:rPr>
            </w:pPr>
            <w:r w:rsidRPr="00011B51">
              <w:rPr>
                <w:rFonts w:ascii="Times New Roman" w:hAnsi="Times New Roman"/>
                <w:bCs/>
                <w:sz w:val="24"/>
                <w:szCs w:val="24"/>
              </w:rPr>
              <w:t>Подпрограмма 6</w:t>
            </w:r>
          </w:p>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bCs/>
                <w:sz w:val="24"/>
                <w:szCs w:val="24"/>
              </w:rPr>
              <w:lastRenderedPageBreak/>
              <w:t xml:space="preserve">«Развитие  физической </w:t>
            </w:r>
            <w:r w:rsidRPr="00011B51">
              <w:rPr>
                <w:rFonts w:ascii="Times New Roman" w:hAnsi="Times New Roman"/>
                <w:bCs/>
                <w:sz w:val="24"/>
                <w:szCs w:val="24"/>
              </w:rPr>
              <w:lastRenderedPageBreak/>
              <w:t>культуры, спорта и молодежной политики на территории муниципального образования Ключевский сельсовет на 2020-2024 годы»</w:t>
            </w:r>
          </w:p>
          <w:p w:rsidR="00444916" w:rsidRPr="00011B51" w:rsidRDefault="00444916"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Укрепление </w:t>
            </w:r>
            <w:r w:rsidRPr="00011B51">
              <w:rPr>
                <w:rFonts w:ascii="Times New Roman" w:hAnsi="Times New Roman"/>
                <w:sz w:val="24"/>
                <w:szCs w:val="24"/>
              </w:rPr>
              <w:lastRenderedPageBreak/>
              <w:t>здоровья, профилак</w:t>
            </w:r>
            <w:r w:rsidR="000F2D5B" w:rsidRPr="00011B51">
              <w:rPr>
                <w:rFonts w:ascii="Times New Roman" w:hAnsi="Times New Roman"/>
                <w:sz w:val="24"/>
                <w:szCs w:val="24"/>
              </w:rPr>
              <w:t>-</w:t>
            </w:r>
            <w:r w:rsidRPr="00011B51">
              <w:rPr>
                <w:rFonts w:ascii="Times New Roman" w:hAnsi="Times New Roman"/>
                <w:sz w:val="24"/>
                <w:szCs w:val="24"/>
              </w:rPr>
              <w:t>тика заболеваний</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0F2D5B" w:rsidP="00011B51">
            <w:pPr>
              <w:pStyle w:val="af"/>
              <w:rPr>
                <w:rFonts w:ascii="Times New Roman" w:hAnsi="Times New Roman"/>
                <w:sz w:val="24"/>
                <w:szCs w:val="24"/>
              </w:rPr>
            </w:pPr>
            <w:r w:rsidRPr="00011B51">
              <w:rPr>
                <w:rFonts w:ascii="Times New Roman" w:hAnsi="Times New Roman"/>
                <w:sz w:val="24"/>
                <w:szCs w:val="24"/>
              </w:rPr>
              <w:t>8,9</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6.1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Мероприятие 1</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Cs/>
                <w:sz w:val="24"/>
                <w:szCs w:val="24"/>
              </w:rPr>
            </w:pPr>
            <w:r w:rsidRPr="00011B51">
              <w:rPr>
                <w:rFonts w:ascii="Times New Roman" w:hAnsi="Times New Roman"/>
                <w:bCs/>
                <w:sz w:val="24"/>
                <w:szCs w:val="24"/>
              </w:rPr>
              <w:t xml:space="preserve">Реализация </w:t>
            </w:r>
          </w:p>
          <w:p w:rsidR="00444916" w:rsidRPr="00011B51" w:rsidRDefault="00444916" w:rsidP="00011B51">
            <w:pPr>
              <w:pStyle w:val="af"/>
              <w:rPr>
                <w:rFonts w:ascii="Times New Roman" w:hAnsi="Times New Roman"/>
                <w:bCs/>
                <w:sz w:val="24"/>
                <w:szCs w:val="24"/>
              </w:rPr>
            </w:pPr>
            <w:r w:rsidRPr="00011B51">
              <w:rPr>
                <w:rFonts w:ascii="Times New Roman" w:hAnsi="Times New Roman"/>
                <w:bCs/>
                <w:sz w:val="24"/>
                <w:szCs w:val="24"/>
              </w:rPr>
              <w:t>плана спортивно-массовых</w:t>
            </w:r>
          </w:p>
          <w:p w:rsidR="00444916" w:rsidRPr="00011B51" w:rsidRDefault="00444916" w:rsidP="00011B51">
            <w:pPr>
              <w:pStyle w:val="af"/>
              <w:rPr>
                <w:rFonts w:ascii="Times New Roman" w:hAnsi="Times New Roman"/>
                <w:sz w:val="24"/>
                <w:szCs w:val="24"/>
              </w:rPr>
            </w:pPr>
            <w:r w:rsidRPr="00011B51">
              <w:rPr>
                <w:rFonts w:ascii="Times New Roman" w:hAnsi="Times New Roman"/>
                <w:bCs/>
                <w:sz w:val="24"/>
                <w:szCs w:val="24"/>
              </w:rPr>
              <w:t>мероприятий сельского поселения</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1102 8260190660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0F2D5B" w:rsidP="00011B51">
            <w:pPr>
              <w:pStyle w:val="af"/>
              <w:rPr>
                <w:rFonts w:ascii="Times New Roman" w:hAnsi="Times New Roman"/>
                <w:sz w:val="24"/>
                <w:szCs w:val="24"/>
              </w:rPr>
            </w:pPr>
            <w:r w:rsidRPr="00011B51">
              <w:rPr>
                <w:rFonts w:ascii="Times New Roman" w:hAnsi="Times New Roman"/>
                <w:sz w:val="24"/>
                <w:szCs w:val="24"/>
              </w:rPr>
              <w:t>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highlight w:val="white"/>
                <w:lang w:eastAsia="en-US"/>
              </w:rPr>
              <w:t>Проведение физкультурно-оздоровите-льных и спортивно-массовых мероприятий</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укрепление здоровья, профилакти</w:t>
            </w:r>
            <w:r w:rsidR="000F2D5B" w:rsidRPr="00011B51">
              <w:rPr>
                <w:rFonts w:ascii="Times New Roman" w:hAnsi="Times New Roman"/>
                <w:sz w:val="24"/>
                <w:szCs w:val="24"/>
              </w:rPr>
              <w:t>-</w:t>
            </w:r>
            <w:r w:rsidRPr="00011B51">
              <w:rPr>
                <w:rFonts w:ascii="Times New Roman" w:hAnsi="Times New Roman"/>
                <w:sz w:val="24"/>
                <w:szCs w:val="24"/>
              </w:rPr>
              <w:t>ка заболеваний</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1102 8260190660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0F2D5B" w:rsidP="00011B51">
            <w:pPr>
              <w:pStyle w:val="af"/>
              <w:rPr>
                <w:rFonts w:ascii="Times New Roman" w:hAnsi="Times New Roman"/>
                <w:sz w:val="24"/>
                <w:szCs w:val="24"/>
              </w:rPr>
            </w:pPr>
            <w:r w:rsidRPr="00011B51">
              <w:rPr>
                <w:rFonts w:ascii="Times New Roman" w:hAnsi="Times New Roman"/>
                <w:sz w:val="24"/>
                <w:szCs w:val="24"/>
              </w:rPr>
              <w:t>0</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6.2</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Мероприятие 2</w:t>
            </w: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Развитие молодежной политики</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Увеличение количества  мероприятий по реализации творческого потенциала молодежи</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0707 8260290680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lang w:val="en-US"/>
              </w:rPr>
              <w:t>8.9</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2.1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Организация и осуществле-ние меропри-ятий по рабо-те с детьми и молодёжью</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Увеличение количества мероприятий направленных на отдых и занятость подростков и молодежи в каникуляр-ное время</w:t>
            </w: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0707 8260290680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lang w:val="en-US"/>
              </w:rPr>
              <w:t>8.9</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7.</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bCs/>
                <w:sz w:val="24"/>
                <w:szCs w:val="24"/>
              </w:rPr>
            </w:pPr>
            <w:r w:rsidRPr="00011B51">
              <w:rPr>
                <w:rFonts w:ascii="Times New Roman" w:hAnsi="Times New Roman"/>
                <w:bCs/>
                <w:sz w:val="24"/>
                <w:szCs w:val="24"/>
              </w:rPr>
              <w:t xml:space="preserve">Подпрограмма 7  </w:t>
            </w:r>
          </w:p>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b/>
                <w:bCs/>
                <w:sz w:val="24"/>
                <w:szCs w:val="24"/>
              </w:rPr>
            </w:pPr>
            <w:r w:rsidRPr="00011B51">
              <w:rPr>
                <w:rFonts w:ascii="Times New Roman" w:hAnsi="Times New Roman"/>
                <w:bCs/>
                <w:sz w:val="24"/>
                <w:szCs w:val="24"/>
              </w:rPr>
              <w:lastRenderedPageBreak/>
              <w:t xml:space="preserve">«Осуществление </w:t>
            </w:r>
            <w:r w:rsidRPr="00011B51">
              <w:rPr>
                <w:rFonts w:ascii="Times New Roman" w:hAnsi="Times New Roman"/>
                <w:bCs/>
                <w:sz w:val="24"/>
                <w:szCs w:val="24"/>
              </w:rPr>
              <w:lastRenderedPageBreak/>
              <w:t>отдельных государствен-ных полномочий</w:t>
            </w:r>
            <w:r w:rsidRPr="00011B51">
              <w:rPr>
                <w:rFonts w:ascii="Times New Roman" w:hAnsi="Times New Roman"/>
                <w:b/>
                <w:bCs/>
                <w:sz w:val="24"/>
                <w:szCs w:val="24"/>
              </w:rPr>
              <w:t>»</w:t>
            </w:r>
          </w:p>
          <w:p w:rsidR="00444916" w:rsidRPr="00011B51" w:rsidRDefault="00444916" w:rsidP="00011B51">
            <w:pPr>
              <w:pStyle w:val="af"/>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lastRenderedPageBreak/>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 xml:space="preserve">Обеспечение </w:t>
            </w:r>
            <w:r w:rsidRPr="00011B51">
              <w:rPr>
                <w:rFonts w:ascii="Times New Roman" w:hAnsi="Times New Roman"/>
                <w:sz w:val="24"/>
                <w:szCs w:val="24"/>
              </w:rPr>
              <w:lastRenderedPageBreak/>
              <w:t>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0203 8270151180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89,9</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11B51" w:rsidTr="00011B51">
        <w:tc>
          <w:tcPr>
            <w:tcW w:w="708" w:type="dxa"/>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lastRenderedPageBreak/>
              <w:t>7.1</w:t>
            </w:r>
          </w:p>
        </w:tc>
        <w:tc>
          <w:tcPr>
            <w:tcW w:w="283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Содержание специалиста по первичному воинскому учёту</w:t>
            </w:r>
          </w:p>
        </w:tc>
        <w:tc>
          <w:tcPr>
            <w:tcW w:w="1417"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01.01.20</w:t>
            </w:r>
            <w:r w:rsidRPr="00011B51">
              <w:rPr>
                <w:rFonts w:ascii="Times New Roman" w:hAnsi="Times New Roman"/>
                <w:sz w:val="24"/>
                <w:szCs w:val="24"/>
                <w:lang w:val="en-US"/>
              </w:rPr>
              <w:t>19</w:t>
            </w:r>
          </w:p>
        </w:tc>
        <w:tc>
          <w:tcPr>
            <w:tcW w:w="1418" w:type="dxa"/>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lang w:val="en-US"/>
              </w:rPr>
            </w:pPr>
            <w:r w:rsidRPr="00011B51">
              <w:rPr>
                <w:rFonts w:ascii="Times New Roman" w:hAnsi="Times New Roman"/>
                <w:sz w:val="24"/>
                <w:szCs w:val="24"/>
              </w:rPr>
              <w:t>31.12.20</w:t>
            </w:r>
            <w:r w:rsidRPr="00011B51">
              <w:rPr>
                <w:rFonts w:ascii="Times New Roman" w:hAnsi="Times New Roman"/>
                <w:sz w:val="24"/>
                <w:szCs w:val="24"/>
                <w:lang w:val="en-US"/>
              </w:rPr>
              <w:t>19</w:t>
            </w:r>
          </w:p>
        </w:tc>
        <w:tc>
          <w:tcPr>
            <w:tcW w:w="2268" w:type="dxa"/>
            <w:gridSpan w:val="3"/>
            <w:tcBorders>
              <w:top w:val="single" w:sz="4" w:space="0" w:color="auto"/>
              <w:left w:val="single" w:sz="4" w:space="0" w:color="auto"/>
              <w:bottom w:val="single" w:sz="4" w:space="0" w:color="auto"/>
              <w:right w:val="nil"/>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444916" w:rsidRPr="00011B51" w:rsidRDefault="00444916" w:rsidP="00011B51">
            <w:pPr>
              <w:pStyle w:val="af"/>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0203 8270151180</w:t>
            </w:r>
          </w:p>
        </w:tc>
        <w:tc>
          <w:tcPr>
            <w:tcW w:w="1985" w:type="dxa"/>
            <w:gridSpan w:val="2"/>
            <w:tcBorders>
              <w:top w:val="single" w:sz="4" w:space="0" w:color="auto"/>
              <w:left w:val="single" w:sz="4" w:space="0" w:color="auto"/>
              <w:bottom w:val="single" w:sz="4" w:space="0" w:color="auto"/>
              <w:right w:val="single" w:sz="4" w:space="0" w:color="auto"/>
            </w:tcBorders>
          </w:tcPr>
          <w:p w:rsidR="00444916" w:rsidRPr="00011B51" w:rsidRDefault="00444916" w:rsidP="00011B51">
            <w:pPr>
              <w:pStyle w:val="af"/>
              <w:rPr>
                <w:rFonts w:ascii="Times New Roman" w:hAnsi="Times New Roman"/>
                <w:sz w:val="24"/>
                <w:szCs w:val="24"/>
              </w:rPr>
            </w:pPr>
            <w:r w:rsidRPr="00011B51">
              <w:rPr>
                <w:rFonts w:ascii="Times New Roman" w:hAnsi="Times New Roman"/>
                <w:sz w:val="24"/>
                <w:szCs w:val="24"/>
              </w:rPr>
              <w:t>89,9</w:t>
            </w:r>
          </w:p>
        </w:tc>
        <w:tc>
          <w:tcPr>
            <w:tcW w:w="909" w:type="dxa"/>
            <w:tcBorders>
              <w:left w:val="single" w:sz="4" w:space="0" w:color="auto"/>
              <w:right w:val="single" w:sz="4" w:space="0" w:color="auto"/>
            </w:tcBorders>
          </w:tcPr>
          <w:p w:rsidR="00444916" w:rsidRPr="00011B51" w:rsidRDefault="00444916" w:rsidP="00011B51">
            <w:pPr>
              <w:pStyle w:val="af"/>
              <w:rPr>
                <w:rFonts w:ascii="Times New Roman" w:hAnsi="Times New Roman"/>
                <w:sz w:val="24"/>
                <w:szCs w:val="24"/>
              </w:rPr>
            </w:pPr>
          </w:p>
        </w:tc>
      </w:tr>
      <w:tr w:rsidR="00444916" w:rsidRPr="000F2D5B" w:rsidTr="00011B51">
        <w:trPr>
          <w:gridAfter w:val="2"/>
          <w:wAfter w:w="2538" w:type="dxa"/>
        </w:trPr>
        <w:tc>
          <w:tcPr>
            <w:tcW w:w="5196" w:type="dxa"/>
            <w:gridSpan w:val="3"/>
            <w:tcBorders>
              <w:top w:val="nil"/>
              <w:left w:val="nil"/>
              <w:bottom w:val="nil"/>
              <w:right w:val="nil"/>
            </w:tcBorders>
            <w:hideMark/>
          </w:tcPr>
          <w:p w:rsidR="00444916" w:rsidRPr="000F2D5B" w:rsidRDefault="00444916" w:rsidP="00444916">
            <w:pPr>
              <w:pStyle w:val="af0"/>
              <w:spacing w:line="276" w:lineRule="auto"/>
              <w:jc w:val="center"/>
              <w:rPr>
                <w:rFonts w:ascii="Times New Roman" w:hAnsi="Times New Roman"/>
                <w:sz w:val="28"/>
                <w:szCs w:val="28"/>
              </w:rPr>
            </w:pPr>
          </w:p>
        </w:tc>
        <w:tc>
          <w:tcPr>
            <w:tcW w:w="410" w:type="dxa"/>
            <w:tcBorders>
              <w:top w:val="nil"/>
              <w:left w:val="nil"/>
              <w:bottom w:val="nil"/>
              <w:right w:val="nil"/>
            </w:tcBorders>
          </w:tcPr>
          <w:p w:rsidR="00444916" w:rsidRPr="000F2D5B" w:rsidRDefault="00444916" w:rsidP="00444916">
            <w:pPr>
              <w:pStyle w:val="af0"/>
              <w:spacing w:line="276" w:lineRule="auto"/>
              <w:rPr>
                <w:rFonts w:ascii="Times New Roman" w:hAnsi="Times New Roman"/>
                <w:sz w:val="28"/>
                <w:szCs w:val="28"/>
              </w:rPr>
            </w:pPr>
          </w:p>
        </w:tc>
        <w:tc>
          <w:tcPr>
            <w:tcW w:w="4190" w:type="dxa"/>
            <w:gridSpan w:val="4"/>
            <w:tcBorders>
              <w:top w:val="nil"/>
              <w:left w:val="nil"/>
              <w:bottom w:val="nil"/>
              <w:right w:val="nil"/>
            </w:tcBorders>
          </w:tcPr>
          <w:p w:rsidR="00444916" w:rsidRPr="000F2D5B" w:rsidRDefault="00444916" w:rsidP="00444916">
            <w:pPr>
              <w:pStyle w:val="af0"/>
              <w:spacing w:line="276" w:lineRule="auto"/>
              <w:jc w:val="center"/>
              <w:rPr>
                <w:rFonts w:ascii="Times New Roman" w:hAnsi="Times New Roman"/>
                <w:sz w:val="28"/>
                <w:szCs w:val="28"/>
              </w:rPr>
            </w:pPr>
          </w:p>
        </w:tc>
        <w:tc>
          <w:tcPr>
            <w:tcW w:w="405" w:type="dxa"/>
            <w:tcBorders>
              <w:top w:val="nil"/>
              <w:left w:val="nil"/>
              <w:bottom w:val="nil"/>
              <w:right w:val="nil"/>
            </w:tcBorders>
          </w:tcPr>
          <w:p w:rsidR="00444916" w:rsidRPr="000F2D5B" w:rsidRDefault="00444916" w:rsidP="00444916">
            <w:pPr>
              <w:pStyle w:val="af0"/>
              <w:spacing w:line="276" w:lineRule="auto"/>
              <w:rPr>
                <w:rFonts w:ascii="Times New Roman" w:hAnsi="Times New Roman"/>
                <w:sz w:val="28"/>
                <w:szCs w:val="28"/>
              </w:rPr>
            </w:pPr>
          </w:p>
        </w:tc>
        <w:tc>
          <w:tcPr>
            <w:tcW w:w="3905" w:type="dxa"/>
            <w:gridSpan w:val="3"/>
            <w:tcBorders>
              <w:top w:val="nil"/>
              <w:left w:val="nil"/>
              <w:bottom w:val="nil"/>
              <w:right w:val="nil"/>
            </w:tcBorders>
          </w:tcPr>
          <w:p w:rsidR="00444916" w:rsidRPr="000F2D5B" w:rsidRDefault="00444916" w:rsidP="00444916">
            <w:pPr>
              <w:pStyle w:val="af0"/>
              <w:spacing w:line="276" w:lineRule="auto"/>
              <w:jc w:val="center"/>
              <w:rPr>
                <w:rFonts w:ascii="Times New Roman" w:hAnsi="Times New Roman"/>
                <w:sz w:val="28"/>
                <w:szCs w:val="28"/>
              </w:rPr>
            </w:pPr>
          </w:p>
        </w:tc>
      </w:tr>
    </w:tbl>
    <w:p w:rsidR="00444916" w:rsidRDefault="00444916" w:rsidP="00011B51">
      <w:pPr>
        <w:autoSpaceDE w:val="0"/>
        <w:autoSpaceDN w:val="0"/>
        <w:adjustRightInd w:val="0"/>
        <w:rPr>
          <w:rFonts w:ascii="Times New Roman" w:hAnsi="Times New Roman"/>
          <w:sz w:val="24"/>
          <w:szCs w:val="24"/>
          <w:lang w:val="en-US"/>
        </w:rPr>
      </w:pPr>
      <w:r w:rsidRPr="0037362C">
        <w:rPr>
          <w:rFonts w:ascii="Times New Roman" w:hAnsi="Times New Roman"/>
          <w:bCs/>
          <w:color w:val="26282F"/>
          <w:sz w:val="24"/>
          <w:szCs w:val="24"/>
        </w:rPr>
        <w:t xml:space="preserve">  </w:t>
      </w:r>
    </w:p>
    <w:p w:rsidR="00444916" w:rsidRPr="00444916" w:rsidRDefault="00444916" w:rsidP="00562044">
      <w:pPr>
        <w:widowControl w:val="0"/>
        <w:autoSpaceDE w:val="0"/>
        <w:autoSpaceDN w:val="0"/>
        <w:adjustRightInd w:val="0"/>
        <w:jc w:val="center"/>
        <w:outlineLvl w:val="2"/>
        <w:rPr>
          <w:rFonts w:ascii="Times New Roman" w:hAnsi="Times New Roman"/>
          <w:sz w:val="24"/>
          <w:szCs w:val="24"/>
          <w:lang w:val="en-US"/>
        </w:rPr>
        <w:sectPr w:rsidR="00444916" w:rsidRPr="00444916" w:rsidSect="00BB2ABB">
          <w:pgSz w:w="16838" w:h="11906" w:orient="landscape"/>
          <w:pgMar w:top="1134" w:right="238" w:bottom="1134" w:left="1701" w:header="709" w:footer="709" w:gutter="0"/>
          <w:cols w:space="720"/>
          <w:docGrid w:linePitch="299"/>
        </w:sectPr>
      </w:pPr>
    </w:p>
    <w:p w:rsidR="00A337C1" w:rsidRPr="000F2D5B" w:rsidRDefault="00A337C1" w:rsidP="00A337C1">
      <w:pPr>
        <w:spacing w:after="0" w:line="240" w:lineRule="auto"/>
        <w:jc w:val="center"/>
        <w:rPr>
          <w:rFonts w:ascii="Times New Roman" w:hAnsi="Times New Roman"/>
          <w:b/>
          <w:sz w:val="28"/>
          <w:szCs w:val="28"/>
        </w:rPr>
      </w:pPr>
      <w:r w:rsidRPr="000F2D5B">
        <w:rPr>
          <w:rFonts w:ascii="Times New Roman" w:hAnsi="Times New Roman"/>
          <w:b/>
          <w:sz w:val="28"/>
          <w:szCs w:val="28"/>
        </w:rPr>
        <w:lastRenderedPageBreak/>
        <w:t>Паспорт подпрограммы</w:t>
      </w:r>
    </w:p>
    <w:p w:rsidR="00A337C1" w:rsidRPr="000F2D5B" w:rsidRDefault="00A337C1" w:rsidP="00A337C1">
      <w:pPr>
        <w:spacing w:after="0" w:line="240" w:lineRule="auto"/>
        <w:jc w:val="center"/>
        <w:rPr>
          <w:rFonts w:ascii="Times New Roman" w:hAnsi="Times New Roman"/>
          <w:b/>
          <w:sz w:val="28"/>
          <w:szCs w:val="28"/>
        </w:rPr>
      </w:pPr>
      <w:r w:rsidRPr="000F2D5B">
        <w:rPr>
          <w:rFonts w:ascii="Times New Roman" w:hAnsi="Times New Roman"/>
          <w:b/>
          <w:color w:val="000000"/>
          <w:sz w:val="28"/>
          <w:szCs w:val="28"/>
        </w:rPr>
        <w:t>«Обеспечение деятельности аппарата управления администрации Ключевского сельсовета»</w:t>
      </w:r>
    </w:p>
    <w:p w:rsidR="00A337C1" w:rsidRPr="000F2D5B" w:rsidRDefault="00A337C1" w:rsidP="00A337C1">
      <w:pPr>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828"/>
      </w:tblGrid>
      <w:tr w:rsidR="00A337C1" w:rsidRPr="000F2D5B" w:rsidTr="00011B51">
        <w:tc>
          <w:tcPr>
            <w:tcW w:w="2061" w:type="dxa"/>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rPr>
              <w:t>Ответственный исполнитель Подпрограммы</w:t>
            </w:r>
          </w:p>
        </w:tc>
        <w:tc>
          <w:tcPr>
            <w:tcW w:w="7828" w:type="dxa"/>
          </w:tcPr>
          <w:p w:rsidR="00A337C1" w:rsidRPr="000F2D5B" w:rsidRDefault="00A337C1" w:rsidP="00BB2ABB">
            <w:pPr>
              <w:spacing w:after="0" w:line="240" w:lineRule="auto"/>
              <w:jc w:val="both"/>
              <w:rPr>
                <w:rFonts w:ascii="Times New Roman" w:hAnsi="Times New Roman"/>
                <w:sz w:val="28"/>
                <w:szCs w:val="28"/>
              </w:rPr>
            </w:pPr>
            <w:r w:rsidRPr="000F2D5B">
              <w:rPr>
                <w:rFonts w:ascii="Times New Roman" w:hAnsi="Times New Roman"/>
                <w:sz w:val="28"/>
                <w:szCs w:val="28"/>
                <w:lang w:eastAsia="ru-RU"/>
              </w:rPr>
              <w:t>Администрация Ключевский сельсовет</w:t>
            </w:r>
          </w:p>
        </w:tc>
      </w:tr>
      <w:tr w:rsidR="00A337C1" w:rsidRPr="000F2D5B" w:rsidTr="00011B51">
        <w:tc>
          <w:tcPr>
            <w:tcW w:w="2061" w:type="dxa"/>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rPr>
              <w:t>Участники Подпрограммы</w:t>
            </w:r>
          </w:p>
        </w:tc>
        <w:tc>
          <w:tcPr>
            <w:tcW w:w="7828" w:type="dxa"/>
          </w:tcPr>
          <w:p w:rsidR="00A337C1" w:rsidRPr="000F2D5B" w:rsidRDefault="00A337C1" w:rsidP="00BB2ABB">
            <w:pPr>
              <w:spacing w:after="0" w:line="240" w:lineRule="auto"/>
              <w:jc w:val="both"/>
              <w:rPr>
                <w:rFonts w:ascii="Times New Roman" w:hAnsi="Times New Roman"/>
                <w:sz w:val="28"/>
                <w:szCs w:val="28"/>
              </w:rPr>
            </w:pPr>
            <w:r w:rsidRPr="000F2D5B">
              <w:rPr>
                <w:rFonts w:ascii="Times New Roman" w:hAnsi="Times New Roman"/>
                <w:sz w:val="28"/>
                <w:szCs w:val="28"/>
              </w:rPr>
              <w:t>отсутствуют</w:t>
            </w:r>
          </w:p>
        </w:tc>
      </w:tr>
      <w:tr w:rsidR="000F2D5B" w:rsidRPr="000F2D5B" w:rsidTr="00011B51">
        <w:tc>
          <w:tcPr>
            <w:tcW w:w="2061" w:type="dxa"/>
          </w:tcPr>
          <w:p w:rsidR="000F2D5B" w:rsidRPr="000F2D5B" w:rsidRDefault="000F2D5B" w:rsidP="002C28E1">
            <w:pPr>
              <w:rPr>
                <w:sz w:val="28"/>
                <w:szCs w:val="28"/>
              </w:rPr>
            </w:pPr>
            <w:r w:rsidRPr="000F2D5B">
              <w:rPr>
                <w:rFonts w:ascii="Times New Roman" w:hAnsi="Times New Roman"/>
                <w:sz w:val="28"/>
                <w:szCs w:val="28"/>
              </w:rPr>
              <w:t>Приоритетные проекты (программы), реализуемые в рамках подпрограммы</w:t>
            </w:r>
          </w:p>
        </w:tc>
        <w:tc>
          <w:tcPr>
            <w:tcW w:w="7828" w:type="dxa"/>
          </w:tcPr>
          <w:p w:rsidR="000F2D5B" w:rsidRPr="000F2D5B" w:rsidRDefault="000F2D5B" w:rsidP="002C28E1">
            <w:pPr>
              <w:rPr>
                <w:sz w:val="28"/>
                <w:szCs w:val="28"/>
              </w:rPr>
            </w:pPr>
            <w:r w:rsidRPr="000F2D5B">
              <w:rPr>
                <w:rFonts w:ascii="Times New Roman" w:hAnsi="Times New Roman"/>
                <w:sz w:val="28"/>
                <w:szCs w:val="28"/>
              </w:rPr>
              <w:t>отсутствуют</w:t>
            </w:r>
          </w:p>
        </w:tc>
      </w:tr>
      <w:tr w:rsidR="00A337C1" w:rsidRPr="000F2D5B" w:rsidTr="00011B51">
        <w:trPr>
          <w:trHeight w:val="1159"/>
        </w:trPr>
        <w:tc>
          <w:tcPr>
            <w:tcW w:w="2061" w:type="dxa"/>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rPr>
              <w:t>Цель подпрограммы</w:t>
            </w:r>
          </w:p>
        </w:tc>
        <w:tc>
          <w:tcPr>
            <w:tcW w:w="7828" w:type="dxa"/>
          </w:tcPr>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 xml:space="preserve">-совершенствование муниципального управления, повышение его эффективности, </w:t>
            </w:r>
            <w:r w:rsidRPr="000F2D5B">
              <w:rPr>
                <w:rFonts w:ascii="Times New Roman" w:hAnsi="Times New Roman"/>
                <w:sz w:val="28"/>
                <w:szCs w:val="28"/>
              </w:rPr>
              <w:t>создание условий для повышения эффективности реализации муниципальной политики в администрации муниципального образования Ключевский сельсовет</w:t>
            </w:r>
          </w:p>
        </w:tc>
      </w:tr>
      <w:tr w:rsidR="00A337C1" w:rsidRPr="000F2D5B" w:rsidTr="00011B51">
        <w:trPr>
          <w:trHeight w:val="1159"/>
        </w:trPr>
        <w:tc>
          <w:tcPr>
            <w:tcW w:w="2061" w:type="dxa"/>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rPr>
              <w:t>Задачи Подпрограммы</w:t>
            </w:r>
          </w:p>
        </w:tc>
        <w:tc>
          <w:tcPr>
            <w:tcW w:w="7828" w:type="dxa"/>
          </w:tcPr>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w:t>
            </w:r>
            <w:r w:rsidRPr="000F2D5B">
              <w:rPr>
                <w:rFonts w:ascii="Times New Roman" w:hAnsi="Times New Roman"/>
                <w:b/>
                <w:color w:val="000000"/>
                <w:sz w:val="28"/>
                <w:szCs w:val="28"/>
              </w:rPr>
              <w:t xml:space="preserve"> </w:t>
            </w:r>
            <w:r w:rsidRPr="000F2D5B">
              <w:rPr>
                <w:rFonts w:ascii="Times New Roman" w:hAnsi="Times New Roman"/>
                <w:color w:val="000000"/>
                <w:sz w:val="28"/>
                <w:szCs w:val="28"/>
              </w:rPr>
              <w:t>Обеспечение деятельности аппарата управления администрации Ключевского сельсовета</w:t>
            </w:r>
            <w:r w:rsidRPr="000F2D5B">
              <w:rPr>
                <w:rFonts w:ascii="Times New Roman" w:hAnsi="Times New Roman"/>
                <w:sz w:val="28"/>
                <w:szCs w:val="28"/>
                <w:lang w:eastAsia="ru-RU"/>
              </w:rPr>
              <w:t xml:space="preserve"> ,</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совершенствование правовых и организационных основ местного самоуправления, муниципальной службы,</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повышение эффективности деятельности  администрации Ключевского сельсовета и муниципального управления,</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оценка эффективности деятельности органов местного самоуправления,</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rPr>
              <w:t xml:space="preserve"> совершенствование кадровой политики и профессиональное развитие муниципальных служащих органов местного самоуправления Беляевского района,</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оптимизация штатной численности муниципальных служащих,</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повышение престижа муниципальной службы,</w:t>
            </w:r>
          </w:p>
          <w:p w:rsidR="00A337C1" w:rsidRPr="000F2D5B" w:rsidRDefault="00A337C1" w:rsidP="00BB2ABB">
            <w:pPr>
              <w:spacing w:after="0" w:line="240" w:lineRule="auto"/>
              <w:jc w:val="both"/>
              <w:rPr>
                <w:rFonts w:ascii="Times New Roman" w:hAnsi="Times New Roman"/>
                <w:sz w:val="28"/>
                <w:szCs w:val="28"/>
              </w:rPr>
            </w:pPr>
            <w:r w:rsidRPr="000F2D5B">
              <w:rPr>
                <w:rFonts w:ascii="Times New Roman" w:hAnsi="Times New Roman"/>
                <w:sz w:val="28"/>
                <w:szCs w:val="28"/>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A337C1" w:rsidRPr="000F2D5B" w:rsidTr="00011B51">
        <w:trPr>
          <w:trHeight w:val="1159"/>
        </w:trPr>
        <w:tc>
          <w:tcPr>
            <w:tcW w:w="2061" w:type="dxa"/>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lang w:eastAsia="ru-RU"/>
              </w:rPr>
              <w:lastRenderedPageBreak/>
              <w:t>Показатели (индикаторы) Подпрограммы</w:t>
            </w:r>
          </w:p>
        </w:tc>
        <w:tc>
          <w:tcPr>
            <w:tcW w:w="7828" w:type="dxa"/>
          </w:tcPr>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вакантных должностей муниципальной службы, замещаемых на основе назначения из кадрового резерва;</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вакантных должностей муниципальной службы, замещаемых на основе конкурса;</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специалистов в возрасте до 30 лет, имеющих стаж муниципальной службы более 3 лет;</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реализованных инновационных образовательных программ в области муниципального управления;</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муниципальных служащих, прошедших обучение по программам дополнительного профессионального образования;</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A337C1" w:rsidRPr="000F2D5B" w:rsidRDefault="00A337C1" w:rsidP="00BB2ABB">
            <w:pPr>
              <w:widowControl w:val="0"/>
              <w:autoSpaceDE w:val="0"/>
              <w:autoSpaceDN w:val="0"/>
              <w:adjustRightInd w:val="0"/>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-доля муниципальных служащих, имеющих высшее профессиональное образование.</w:t>
            </w:r>
          </w:p>
        </w:tc>
      </w:tr>
      <w:tr w:rsidR="00A337C1" w:rsidRPr="000F2D5B" w:rsidTr="00011B51">
        <w:trPr>
          <w:trHeight w:val="1159"/>
        </w:trPr>
        <w:tc>
          <w:tcPr>
            <w:tcW w:w="2061" w:type="dxa"/>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rPr>
              <w:t>Сроки и этапы реализации Подпрограммы</w:t>
            </w:r>
          </w:p>
        </w:tc>
        <w:tc>
          <w:tcPr>
            <w:tcW w:w="7828" w:type="dxa"/>
            <w:vAlign w:val="center"/>
          </w:tcPr>
          <w:p w:rsidR="00A337C1" w:rsidRPr="000F2D5B" w:rsidRDefault="00A337C1" w:rsidP="00BB2ABB">
            <w:pPr>
              <w:spacing w:after="0" w:line="240" w:lineRule="auto"/>
              <w:jc w:val="center"/>
              <w:rPr>
                <w:rFonts w:ascii="Times New Roman" w:hAnsi="Times New Roman"/>
                <w:sz w:val="28"/>
                <w:szCs w:val="28"/>
              </w:rPr>
            </w:pPr>
            <w:r w:rsidRPr="000F2D5B">
              <w:rPr>
                <w:rFonts w:ascii="Times New Roman" w:hAnsi="Times New Roman"/>
                <w:sz w:val="28"/>
                <w:szCs w:val="28"/>
                <w:lang w:eastAsia="ru-RU"/>
              </w:rPr>
              <w:t>2017-2019 г.г.</w:t>
            </w:r>
          </w:p>
        </w:tc>
      </w:tr>
      <w:tr w:rsidR="00A337C1" w:rsidRPr="000F2D5B" w:rsidTr="00011B51">
        <w:trPr>
          <w:trHeight w:val="1882"/>
        </w:trPr>
        <w:tc>
          <w:tcPr>
            <w:tcW w:w="2061" w:type="dxa"/>
          </w:tcPr>
          <w:p w:rsidR="00A337C1" w:rsidRPr="000F2D5B" w:rsidRDefault="00A337C1" w:rsidP="00BB2ABB">
            <w:pPr>
              <w:spacing w:after="0" w:line="240" w:lineRule="auto"/>
              <w:jc w:val="center"/>
              <w:rPr>
                <w:rFonts w:ascii="Times New Roman" w:hAnsi="Times New Roman"/>
                <w:sz w:val="28"/>
                <w:szCs w:val="28"/>
                <w:lang w:eastAsia="ru-RU"/>
              </w:rPr>
            </w:pPr>
            <w:r w:rsidRPr="000F2D5B">
              <w:rPr>
                <w:rFonts w:ascii="Times New Roman" w:hAnsi="Times New Roman"/>
                <w:sz w:val="28"/>
                <w:szCs w:val="28"/>
                <w:lang w:eastAsia="ru-RU"/>
              </w:rPr>
              <w:t>Объемы бюджетных ассигнований Подпрограммы</w:t>
            </w:r>
          </w:p>
        </w:tc>
        <w:tc>
          <w:tcPr>
            <w:tcW w:w="7828" w:type="dxa"/>
            <w:tcBorders>
              <w:bottom w:val="single" w:sz="4" w:space="0" w:color="auto"/>
            </w:tcBorders>
          </w:tcPr>
          <w:p w:rsidR="00A337C1" w:rsidRPr="000F2D5B" w:rsidRDefault="00A337C1" w:rsidP="00BB2ABB">
            <w:pPr>
              <w:spacing w:after="0"/>
              <w:jc w:val="both"/>
              <w:rPr>
                <w:rFonts w:ascii="Times New Roman" w:hAnsi="Times New Roman"/>
                <w:sz w:val="28"/>
                <w:szCs w:val="28"/>
              </w:rPr>
            </w:pPr>
            <w:r w:rsidRPr="000F2D5B">
              <w:rPr>
                <w:rFonts w:ascii="Times New Roman" w:hAnsi="Times New Roman"/>
                <w:sz w:val="28"/>
                <w:szCs w:val="28"/>
              </w:rPr>
              <w:t xml:space="preserve">Объем ассигнований местного бюджета подпрограммы  в 2017 – 2019 годах  </w:t>
            </w:r>
            <w:r w:rsidRPr="000F2D5B">
              <w:rPr>
                <w:rFonts w:ascii="Times New Roman" w:eastAsia="SimSun" w:hAnsi="Times New Roman" w:cs="Calibri"/>
                <w:kern w:val="2"/>
                <w:sz w:val="28"/>
                <w:szCs w:val="28"/>
              </w:rPr>
              <w:t xml:space="preserve">составляет </w:t>
            </w:r>
            <w:r w:rsidR="00EC65F5" w:rsidRPr="000F2D5B">
              <w:rPr>
                <w:rFonts w:ascii="Times New Roman" w:eastAsia="SimSun" w:hAnsi="Times New Roman" w:cs="Calibri"/>
                <w:kern w:val="2"/>
                <w:sz w:val="28"/>
                <w:szCs w:val="28"/>
              </w:rPr>
              <w:t>5840,9</w:t>
            </w:r>
            <w:r w:rsidRPr="000F2D5B">
              <w:rPr>
                <w:rFonts w:ascii="Times New Roman" w:hAnsi="Times New Roman"/>
                <w:sz w:val="28"/>
                <w:szCs w:val="28"/>
              </w:rPr>
              <w:t xml:space="preserve"> тыс. рублей, в том числе:</w:t>
            </w:r>
          </w:p>
          <w:p w:rsidR="00A337C1" w:rsidRPr="000F2D5B" w:rsidRDefault="00A337C1" w:rsidP="00BB2ABB">
            <w:pPr>
              <w:spacing w:after="0" w:line="240" w:lineRule="auto"/>
              <w:rPr>
                <w:rFonts w:ascii="Times New Roman" w:hAnsi="Times New Roman"/>
                <w:sz w:val="28"/>
                <w:szCs w:val="28"/>
              </w:rPr>
            </w:pPr>
            <w:r w:rsidRPr="000F2D5B">
              <w:rPr>
                <w:rFonts w:ascii="Times New Roman" w:hAnsi="Times New Roman"/>
                <w:sz w:val="28"/>
                <w:szCs w:val="28"/>
              </w:rPr>
              <w:t>2017 год – 1897,3 тыс. рублей;</w:t>
            </w:r>
          </w:p>
          <w:p w:rsidR="00A337C1" w:rsidRPr="000F2D5B" w:rsidRDefault="00A337C1" w:rsidP="00BB2ABB">
            <w:pPr>
              <w:spacing w:after="0" w:line="240" w:lineRule="auto"/>
              <w:rPr>
                <w:rFonts w:ascii="Times New Roman" w:eastAsia="SimSun" w:hAnsi="Times New Roman" w:cs="Calibri"/>
                <w:kern w:val="2"/>
                <w:sz w:val="28"/>
                <w:szCs w:val="28"/>
              </w:rPr>
            </w:pPr>
            <w:r w:rsidRPr="000F2D5B">
              <w:rPr>
                <w:rFonts w:ascii="Times New Roman" w:eastAsia="SimSun" w:hAnsi="Times New Roman" w:cs="Calibri"/>
                <w:kern w:val="2"/>
                <w:sz w:val="28"/>
                <w:szCs w:val="28"/>
              </w:rPr>
              <w:t>2018 год – 1761,8 тыс. рублей;</w:t>
            </w:r>
          </w:p>
          <w:p w:rsidR="00A337C1" w:rsidRPr="000F2D5B" w:rsidRDefault="00A337C1" w:rsidP="00011B51">
            <w:pPr>
              <w:spacing w:after="0" w:line="240" w:lineRule="auto"/>
              <w:rPr>
                <w:rFonts w:ascii="Times New Roman" w:hAnsi="Times New Roman"/>
                <w:sz w:val="28"/>
                <w:szCs w:val="28"/>
                <w:lang w:eastAsia="ru-RU"/>
              </w:rPr>
            </w:pPr>
            <w:r w:rsidRPr="000F2D5B">
              <w:rPr>
                <w:rFonts w:ascii="Times New Roman" w:eastAsia="SimSun" w:hAnsi="Times New Roman" w:cs="Calibri"/>
                <w:kern w:val="2"/>
                <w:sz w:val="28"/>
                <w:szCs w:val="28"/>
              </w:rPr>
              <w:t>2</w:t>
            </w:r>
            <w:r w:rsidR="00EC65F5" w:rsidRPr="000F2D5B">
              <w:rPr>
                <w:rFonts w:ascii="Times New Roman" w:eastAsia="SimSun" w:hAnsi="Times New Roman" w:cs="Calibri"/>
                <w:kern w:val="2"/>
                <w:sz w:val="28"/>
                <w:szCs w:val="28"/>
              </w:rPr>
              <w:t>019 год – 2181,8</w:t>
            </w:r>
            <w:r w:rsidRPr="000F2D5B">
              <w:rPr>
                <w:rFonts w:ascii="Times New Roman" w:eastAsia="SimSun" w:hAnsi="Times New Roman" w:cs="Calibri"/>
                <w:kern w:val="2"/>
                <w:sz w:val="28"/>
                <w:szCs w:val="28"/>
              </w:rPr>
              <w:t>,0 тыс. рублей;</w:t>
            </w:r>
          </w:p>
        </w:tc>
      </w:tr>
      <w:tr w:rsidR="00A337C1" w:rsidRPr="000F2D5B" w:rsidTr="00011B51">
        <w:trPr>
          <w:trHeight w:val="3678"/>
        </w:trPr>
        <w:tc>
          <w:tcPr>
            <w:tcW w:w="2061" w:type="dxa"/>
          </w:tcPr>
          <w:p w:rsidR="00A337C1" w:rsidRPr="000F2D5B" w:rsidRDefault="00A337C1" w:rsidP="00BB2ABB">
            <w:pPr>
              <w:spacing w:after="0" w:line="240" w:lineRule="auto"/>
              <w:jc w:val="center"/>
              <w:rPr>
                <w:rFonts w:ascii="Times New Roman" w:hAnsi="Times New Roman"/>
                <w:sz w:val="28"/>
                <w:szCs w:val="28"/>
                <w:lang w:eastAsia="ru-RU"/>
              </w:rPr>
            </w:pPr>
            <w:r w:rsidRPr="000F2D5B">
              <w:rPr>
                <w:rFonts w:ascii="Times New Roman" w:hAnsi="Times New Roman"/>
                <w:sz w:val="28"/>
                <w:szCs w:val="28"/>
                <w:lang w:eastAsia="ru-RU"/>
              </w:rPr>
              <w:t>Ожидаемые результаты реализации Подпрограммы</w:t>
            </w:r>
          </w:p>
        </w:tc>
        <w:tc>
          <w:tcPr>
            <w:tcW w:w="7828" w:type="dxa"/>
            <w:tcBorders>
              <w:bottom w:val="single" w:sz="4" w:space="0" w:color="auto"/>
            </w:tcBorders>
          </w:tcPr>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-Повышение эффективности деятельности органов местного самоуправления;</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 xml:space="preserve">-выявление зон, требующих приоритетного внимания  администрации Ключевского сельсовета; </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-стабилизация численности муниципальных служащих в установленных рамках, недопущение ее роста;</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-повышение уровня доверия населения к муниципальным служащим.. совершенствование муниципальных нормативных правовых актов;-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 xml:space="preserve">- формирование системы управления муниципальной службой;- полная автоматизация рабочих мест муниципальных служащих; </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-совершенствование муниципальных нормативных правовых актов;</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lastRenderedPageBreak/>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 создание условий для открытости и подконтрольности деятельности администрации;</w:t>
            </w:r>
          </w:p>
          <w:p w:rsidR="00A337C1" w:rsidRPr="00011B51" w:rsidRDefault="00A337C1" w:rsidP="00011B51">
            <w:pPr>
              <w:pStyle w:val="af"/>
              <w:jc w:val="both"/>
              <w:rPr>
                <w:rFonts w:ascii="Times New Roman" w:hAnsi="Times New Roman"/>
                <w:sz w:val="28"/>
                <w:szCs w:val="28"/>
              </w:rPr>
            </w:pPr>
            <w:r w:rsidRPr="00011B51">
              <w:rPr>
                <w:rFonts w:ascii="Times New Roman" w:hAnsi="Times New Roman"/>
                <w:sz w:val="28"/>
                <w:szCs w:val="28"/>
              </w:rPr>
              <w:t>- формирование системы управления муниципальной службой;</w:t>
            </w:r>
          </w:p>
          <w:p w:rsidR="00A337C1" w:rsidRPr="000F2D5B" w:rsidRDefault="00A337C1" w:rsidP="00011B51">
            <w:pPr>
              <w:pStyle w:val="af"/>
              <w:jc w:val="both"/>
              <w:rPr>
                <w:rFonts w:ascii="Times New Roman" w:hAnsi="Times New Roman"/>
                <w:sz w:val="28"/>
                <w:szCs w:val="28"/>
              </w:rPr>
            </w:pPr>
            <w:r w:rsidRPr="00011B51">
              <w:rPr>
                <w:rFonts w:ascii="Times New Roman" w:hAnsi="Times New Roman"/>
                <w:sz w:val="28"/>
                <w:szCs w:val="28"/>
              </w:rPr>
              <w:t>- полная автоматизация рабочих мест муниципальных служащих;</w:t>
            </w:r>
          </w:p>
        </w:tc>
      </w:tr>
    </w:tbl>
    <w:p w:rsidR="00A337C1" w:rsidRPr="000F2D5B" w:rsidRDefault="00A337C1" w:rsidP="00A337C1">
      <w:pPr>
        <w:suppressAutoHyphens/>
        <w:spacing w:after="0" w:line="240" w:lineRule="auto"/>
        <w:jc w:val="center"/>
        <w:rPr>
          <w:rFonts w:ascii="Times New Roman" w:eastAsia="SimSun" w:hAnsi="Times New Roman" w:cs="Calibri"/>
          <w:b/>
          <w:kern w:val="2"/>
          <w:sz w:val="28"/>
          <w:szCs w:val="28"/>
        </w:rPr>
      </w:pPr>
    </w:p>
    <w:p w:rsidR="00A337C1" w:rsidRPr="000F2D5B" w:rsidRDefault="00A337C1" w:rsidP="00A337C1">
      <w:pPr>
        <w:suppressAutoHyphens/>
        <w:spacing w:after="0" w:line="240" w:lineRule="auto"/>
        <w:jc w:val="center"/>
        <w:rPr>
          <w:rFonts w:ascii="Times New Roman" w:eastAsia="SimSun" w:hAnsi="Times New Roman" w:cs="Calibri"/>
          <w:b/>
          <w:kern w:val="2"/>
          <w:sz w:val="28"/>
          <w:szCs w:val="28"/>
        </w:rPr>
      </w:pPr>
      <w:r w:rsidRPr="000F2D5B">
        <w:rPr>
          <w:rFonts w:ascii="Times New Roman" w:eastAsia="SimSun" w:hAnsi="Times New Roman" w:cs="Calibri"/>
          <w:b/>
          <w:kern w:val="2"/>
          <w:sz w:val="28"/>
          <w:szCs w:val="28"/>
        </w:rPr>
        <w:t xml:space="preserve">1. Характеристика сферы реализации подпрограммы  </w:t>
      </w:r>
    </w:p>
    <w:p w:rsidR="00A337C1" w:rsidRPr="000F2D5B" w:rsidRDefault="00A337C1" w:rsidP="00A337C1">
      <w:pPr>
        <w:suppressAutoHyphens/>
        <w:spacing w:after="0" w:line="240" w:lineRule="auto"/>
        <w:jc w:val="center"/>
        <w:rPr>
          <w:rFonts w:ascii="Times New Roman" w:eastAsia="SimSun" w:hAnsi="Times New Roman" w:cs="Calibri"/>
          <w:kern w:val="2"/>
          <w:sz w:val="28"/>
          <w:szCs w:val="28"/>
        </w:rPr>
      </w:pP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0F2D5B">
        <w:rPr>
          <w:rFonts w:ascii="Times New Roman" w:eastAsia="SimSun" w:hAnsi="Times New Roman" w:cs="Calibri"/>
          <w:kern w:val="2"/>
          <w:sz w:val="28"/>
          <w:szCs w:val="28"/>
        </w:rPr>
        <w:t xml:space="preserve">по реализации общенациональных задач и создания стимулов для повышения их вклада в социально-экономическое развитие </w:t>
      </w:r>
      <w:r w:rsidRPr="000F2D5B">
        <w:rPr>
          <w:rFonts w:ascii="Times New Roman" w:eastAsia="SimSun" w:hAnsi="Times New Roman" w:cs="Calibri"/>
          <w:kern w:val="2"/>
          <w:sz w:val="28"/>
          <w:szCs w:val="28"/>
        </w:rPr>
        <w:lastRenderedPageBreak/>
        <w:t>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A337C1" w:rsidRPr="000F2D5B" w:rsidRDefault="00A337C1" w:rsidP="00A337C1">
      <w:pPr>
        <w:suppressAutoHyphens/>
        <w:spacing w:after="0" w:line="240" w:lineRule="auto"/>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   Данная система является важным инструментом для оценки качества муниципального управления и складывается из двух компонентов: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2D5B">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lastRenderedPageBreak/>
        <w:t xml:space="preserve">В настоящее время в  администрации  Ключевского сельсовета занято 4 человека. При этом высшее образование имеют 50 процентов муниципальных служащих.   </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A337C1" w:rsidRPr="000F2D5B" w:rsidRDefault="00A337C1" w:rsidP="00A337C1">
      <w:pPr>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Основными рисками, связанными с развитием муниципального управления и муниципальной службы в  Ключевском сельсовете являются:</w:t>
      </w:r>
    </w:p>
    <w:p w:rsidR="00A337C1" w:rsidRPr="000F2D5B" w:rsidRDefault="00A337C1" w:rsidP="00A337C1">
      <w:pPr>
        <w:widowControl w:val="0"/>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A337C1" w:rsidRPr="000F2D5B" w:rsidRDefault="00A337C1" w:rsidP="00A337C1">
      <w:pPr>
        <w:widowControl w:val="0"/>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нестабильные социально-экономические процессы в поселении. </w:t>
      </w:r>
    </w:p>
    <w:p w:rsidR="00A337C1" w:rsidRPr="000F2D5B" w:rsidRDefault="00A337C1" w:rsidP="00A337C1">
      <w:pPr>
        <w:widowControl w:val="0"/>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A337C1" w:rsidRPr="000F2D5B" w:rsidRDefault="00A337C1" w:rsidP="00A337C1">
      <w:pPr>
        <w:widowControl w:val="0"/>
        <w:suppressAutoHyphens/>
        <w:spacing w:after="0" w:line="240" w:lineRule="auto"/>
        <w:jc w:val="center"/>
        <w:rPr>
          <w:rFonts w:ascii="Times New Roman" w:eastAsia="SimSun" w:hAnsi="Times New Roman" w:cs="Calibri"/>
          <w:kern w:val="2"/>
          <w:sz w:val="28"/>
          <w:szCs w:val="28"/>
        </w:rPr>
      </w:pPr>
    </w:p>
    <w:p w:rsidR="00A337C1" w:rsidRPr="000F2D5B" w:rsidRDefault="00A337C1" w:rsidP="00A337C1">
      <w:pPr>
        <w:spacing w:before="100" w:beforeAutospacing="1" w:after="100" w:afterAutospacing="1"/>
        <w:jc w:val="center"/>
        <w:rPr>
          <w:sz w:val="28"/>
          <w:szCs w:val="28"/>
        </w:rPr>
      </w:pPr>
      <w:r w:rsidRPr="000F2D5B">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A337C1" w:rsidRPr="00370D27" w:rsidRDefault="00370D27" w:rsidP="00370D27">
      <w:pPr>
        <w:pStyle w:val="af"/>
        <w:jc w:val="both"/>
        <w:rPr>
          <w:rFonts w:ascii="Times New Roman" w:eastAsia="SimSun" w:hAnsi="Times New Roman"/>
          <w:kern w:val="2"/>
          <w:sz w:val="28"/>
          <w:szCs w:val="28"/>
        </w:rPr>
      </w:pPr>
      <w:r>
        <w:t xml:space="preserve">      </w:t>
      </w:r>
      <w:r w:rsidR="00A337C1" w:rsidRPr="00370D27">
        <w:rPr>
          <w:rFonts w:ascii="Times New Roman" w:hAnsi="Times New Roman"/>
          <w:sz w:val="28"/>
          <w:szCs w:val="28"/>
        </w:rPr>
        <w:t>Перечень целевых показателей (индикаторов) Программы приведен в таблице № 1 к настоящей Программе.</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color w:val="000000"/>
          <w:kern w:val="2"/>
          <w:sz w:val="28"/>
          <w:szCs w:val="28"/>
        </w:rPr>
        <w:t>Основным приоритетом  муниципальной политики в сфере реализации  программы является совершенствование</w:t>
      </w:r>
      <w:r w:rsidRPr="00370D27">
        <w:rPr>
          <w:rFonts w:ascii="Times New Roman" w:eastAsia="SimSun" w:hAnsi="Times New Roman"/>
          <w:kern w:val="2"/>
          <w:sz w:val="28"/>
          <w:szCs w:val="28"/>
        </w:rPr>
        <w:t xml:space="preserve"> муниципального управления и организации муниципальной службы в Ключевском сельсовете, повышение эффективности муниципального управления, исполнения муниципальными служащими своих должностных обязанностей.</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 xml:space="preserve">Основными целями  программы являются: </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совершенствование муниципального управления, повышение его эффективности;</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Основными задачами программы являются: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Совершенствование правовых и организационных основ местного самоуправления,</w:t>
      </w:r>
      <w:r w:rsidRPr="00370D27">
        <w:rPr>
          <w:rFonts w:ascii="Times New Roman" w:hAnsi="Times New Roman"/>
          <w:kern w:val="2"/>
          <w:sz w:val="28"/>
          <w:szCs w:val="28"/>
        </w:rPr>
        <w:t xml:space="preserve"> муниципальной службы;</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повышение эффективности деятельности  администрации Ключевского сельсовета  в области муниципального управления;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оценка эффективности деятельности органов местного самоуправления;</w:t>
      </w:r>
    </w:p>
    <w:p w:rsidR="00A337C1" w:rsidRPr="00370D27" w:rsidRDefault="00A337C1" w:rsidP="00370D27">
      <w:pPr>
        <w:pStyle w:val="af"/>
        <w:jc w:val="both"/>
        <w:rPr>
          <w:rFonts w:ascii="Times New Roman" w:eastAsia="Calibri" w:hAnsi="Times New Roman"/>
          <w:kern w:val="2"/>
          <w:sz w:val="28"/>
          <w:szCs w:val="28"/>
        </w:rPr>
      </w:pPr>
      <w:r w:rsidRPr="00370D27">
        <w:rPr>
          <w:rFonts w:ascii="Times New Roman" w:eastAsia="SimSun" w:hAnsi="Times New Roman"/>
          <w:kern w:val="2"/>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A337C1" w:rsidRPr="00370D27" w:rsidRDefault="00A337C1" w:rsidP="00370D27">
      <w:pPr>
        <w:pStyle w:val="af"/>
        <w:jc w:val="both"/>
        <w:rPr>
          <w:rFonts w:ascii="Times New Roman" w:eastAsia="Calibri" w:hAnsi="Times New Roman"/>
          <w:kern w:val="2"/>
          <w:sz w:val="28"/>
          <w:szCs w:val="28"/>
        </w:rPr>
      </w:pPr>
      <w:r w:rsidRPr="00370D27">
        <w:rPr>
          <w:rFonts w:ascii="Times New Roman" w:eastAsia="SimSun" w:hAnsi="Times New Roman"/>
          <w:kern w:val="2"/>
          <w:sz w:val="28"/>
          <w:szCs w:val="28"/>
        </w:rPr>
        <w:lastRenderedPageBreak/>
        <w:t>повышение гражданской активности и заинтересованности населения в осуществлении местного самоуправления;</w:t>
      </w:r>
    </w:p>
    <w:p w:rsidR="00A337C1" w:rsidRPr="00370D27" w:rsidRDefault="00A337C1" w:rsidP="00370D27">
      <w:pPr>
        <w:pStyle w:val="af"/>
        <w:jc w:val="both"/>
        <w:rPr>
          <w:rFonts w:ascii="Times New Roman" w:hAnsi="Times New Roman"/>
          <w:kern w:val="2"/>
          <w:sz w:val="28"/>
          <w:szCs w:val="28"/>
        </w:rPr>
      </w:pPr>
      <w:r w:rsidRPr="00370D27">
        <w:rPr>
          <w:rFonts w:ascii="Times New Roman" w:hAnsi="Times New Roman"/>
          <w:kern w:val="2"/>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A337C1" w:rsidRPr="00370D27" w:rsidRDefault="00A337C1" w:rsidP="00370D27">
      <w:pPr>
        <w:pStyle w:val="af"/>
        <w:jc w:val="both"/>
        <w:rPr>
          <w:rFonts w:ascii="Times New Roman" w:hAnsi="Times New Roman"/>
          <w:kern w:val="2"/>
          <w:sz w:val="28"/>
          <w:szCs w:val="28"/>
        </w:rPr>
      </w:pPr>
      <w:r w:rsidRPr="00370D27">
        <w:rPr>
          <w:rFonts w:ascii="Times New Roman" w:hAnsi="Times New Roman"/>
          <w:kern w:val="2"/>
          <w:sz w:val="28"/>
          <w:szCs w:val="28"/>
        </w:rPr>
        <w:t>оптимизация штатной численности муниципальных служащих;</w:t>
      </w:r>
    </w:p>
    <w:p w:rsidR="00A337C1" w:rsidRPr="00370D27" w:rsidRDefault="00A337C1" w:rsidP="00370D27">
      <w:pPr>
        <w:pStyle w:val="af"/>
        <w:jc w:val="both"/>
        <w:rPr>
          <w:rFonts w:ascii="Times New Roman" w:hAnsi="Times New Roman"/>
          <w:kern w:val="2"/>
          <w:sz w:val="28"/>
          <w:szCs w:val="28"/>
        </w:rPr>
      </w:pPr>
      <w:r w:rsidRPr="00370D27">
        <w:rPr>
          <w:rFonts w:ascii="Times New Roman" w:hAnsi="Times New Roman"/>
          <w:kern w:val="2"/>
          <w:sz w:val="28"/>
          <w:szCs w:val="28"/>
        </w:rPr>
        <w:t>повышение престижа муниципальной службы;</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hAnsi="Times New Roman"/>
          <w:kern w:val="2"/>
          <w:sz w:val="28"/>
          <w:szCs w:val="28"/>
        </w:rPr>
        <w:t xml:space="preserve">привлечение на муниципальную службу </w:t>
      </w:r>
      <w:r w:rsidRPr="00370D27">
        <w:rPr>
          <w:rFonts w:ascii="Times New Roman" w:hAnsi="Times New Roman"/>
          <w:spacing w:val="-4"/>
          <w:kern w:val="2"/>
          <w:sz w:val="28"/>
          <w:szCs w:val="28"/>
        </w:rPr>
        <w:t>квалифицированных молодых специалистов, укрепление</w:t>
      </w:r>
      <w:r w:rsidRPr="00370D27">
        <w:rPr>
          <w:rFonts w:ascii="Times New Roman" w:hAnsi="Times New Roman"/>
          <w:kern w:val="2"/>
          <w:sz w:val="28"/>
          <w:szCs w:val="28"/>
        </w:rPr>
        <w:t xml:space="preserve"> кадрового потенциала органов местного самоуправления</w:t>
      </w:r>
      <w:r w:rsidRPr="00370D27">
        <w:rPr>
          <w:rFonts w:ascii="Times New Roman" w:eastAsia="SimSun" w:hAnsi="Times New Roman"/>
          <w:kern w:val="2"/>
          <w:sz w:val="28"/>
          <w:szCs w:val="28"/>
        </w:rPr>
        <w:t xml:space="preserve"> администрации  поселения</w:t>
      </w:r>
      <w:r w:rsidRPr="00370D27">
        <w:rPr>
          <w:rFonts w:ascii="Times New Roman" w:hAnsi="Times New Roman"/>
          <w:kern w:val="2"/>
          <w:sz w:val="28"/>
          <w:szCs w:val="28"/>
        </w:rPr>
        <w:t>.</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Показатели достижения целей и решения задач  программы :</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доля вакантных должностей муниципальной службы, замещаемых на основе назначения из кадрового резерва;</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доля вакантных должностей муниципальной службы, замещаемых на основе конкурса;</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доля специалистов в возрасте до 30 лет, имеющих стаж муниципальной службы более 3 лет;</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доля муниципальных служащих, имеющих высшее профессиональное образование.</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Реализация основных мероприятий программы позволит:</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повысить эффективность деятельности органов местного самоуправления;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 xml:space="preserve">выявить зоны, требующие приоритетного внимания администрации поселения; </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сформировать комплекс мероприятий по повышению результативности деятельности администрации поселения;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совершенствовать уровень дополнительного профессионального образования лиц, занятых в системе местного самоуправления;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стабилизировать численность муниципальных служащих в установленных рамках, не допустить ее рост;</w:t>
      </w:r>
    </w:p>
    <w:p w:rsidR="00A337C1" w:rsidRPr="00370D27" w:rsidRDefault="00A337C1" w:rsidP="00370D27">
      <w:pPr>
        <w:pStyle w:val="af"/>
        <w:jc w:val="both"/>
        <w:rPr>
          <w:rFonts w:ascii="Times New Roman" w:eastAsia="Calibri" w:hAnsi="Times New Roman"/>
          <w:kern w:val="2"/>
          <w:sz w:val="28"/>
          <w:szCs w:val="28"/>
        </w:rPr>
      </w:pPr>
      <w:r w:rsidRPr="00370D27">
        <w:rPr>
          <w:rFonts w:ascii="Times New Roman" w:eastAsia="SimSun" w:hAnsi="Times New Roman"/>
          <w:kern w:val="2"/>
          <w:sz w:val="28"/>
          <w:szCs w:val="28"/>
        </w:rPr>
        <w:t>повысить уровень доверия населения к муниципальным служащим</w:t>
      </w:r>
      <w:r w:rsidRPr="00370D27">
        <w:rPr>
          <w:rFonts w:ascii="Times New Roman" w:hAnsi="Times New Roman"/>
          <w:kern w:val="2"/>
          <w:sz w:val="28"/>
          <w:szCs w:val="28"/>
        </w:rPr>
        <w:t>.</w:t>
      </w:r>
    </w:p>
    <w:p w:rsidR="00A337C1" w:rsidRPr="00370D27" w:rsidRDefault="00A337C1" w:rsidP="00370D27">
      <w:pPr>
        <w:pStyle w:val="af"/>
        <w:jc w:val="both"/>
        <w:rPr>
          <w:rFonts w:ascii="Times New Roman" w:hAnsi="Times New Roman"/>
          <w:kern w:val="2"/>
          <w:sz w:val="28"/>
          <w:szCs w:val="28"/>
        </w:rPr>
      </w:pPr>
      <w:r w:rsidRPr="00370D27">
        <w:rPr>
          <w:rFonts w:ascii="Times New Roman" w:hAnsi="Times New Roman"/>
          <w:kern w:val="2"/>
          <w:sz w:val="28"/>
          <w:szCs w:val="28"/>
        </w:rPr>
        <w:t>Общий срок реализации программы – 2017-2019 годы. Этапы не выделяются.</w:t>
      </w:r>
    </w:p>
    <w:p w:rsidR="00A337C1" w:rsidRPr="000F2D5B" w:rsidRDefault="00A337C1" w:rsidP="00A337C1">
      <w:pPr>
        <w:widowControl w:val="0"/>
        <w:suppressAutoHyphens/>
        <w:spacing w:after="0" w:line="240" w:lineRule="auto"/>
        <w:jc w:val="center"/>
        <w:rPr>
          <w:rFonts w:ascii="Times New Roman" w:eastAsia="SimSun" w:hAnsi="Times New Roman" w:cs="Calibri"/>
          <w:b/>
          <w:kern w:val="2"/>
          <w:sz w:val="28"/>
          <w:szCs w:val="28"/>
        </w:rPr>
      </w:pPr>
    </w:p>
    <w:p w:rsidR="00A337C1" w:rsidRPr="000F2D5B" w:rsidRDefault="00A337C1" w:rsidP="00A337C1">
      <w:pPr>
        <w:widowControl w:val="0"/>
        <w:suppressAutoHyphens/>
        <w:spacing w:after="0" w:line="240" w:lineRule="auto"/>
        <w:jc w:val="center"/>
        <w:rPr>
          <w:rFonts w:ascii="Times New Roman" w:eastAsia="SimSun" w:hAnsi="Times New Roman" w:cs="Calibri"/>
          <w:b/>
          <w:kern w:val="2"/>
          <w:sz w:val="28"/>
          <w:szCs w:val="28"/>
        </w:rPr>
      </w:pPr>
      <w:r w:rsidRPr="000F2D5B">
        <w:rPr>
          <w:rFonts w:ascii="Times New Roman" w:eastAsia="SimSun" w:hAnsi="Times New Roman" w:cs="Calibri"/>
          <w:b/>
          <w:kern w:val="2"/>
          <w:sz w:val="28"/>
          <w:szCs w:val="28"/>
        </w:rPr>
        <w:t>3. Характеристика основных мероприятий  подпрограммы</w:t>
      </w:r>
    </w:p>
    <w:p w:rsidR="00A337C1" w:rsidRPr="00370D27" w:rsidRDefault="00370D27" w:rsidP="00370D27">
      <w:pPr>
        <w:pStyle w:val="af"/>
        <w:jc w:val="both"/>
        <w:rPr>
          <w:rFonts w:ascii="Times New Roman" w:hAnsi="Times New Roman"/>
          <w:sz w:val="28"/>
          <w:szCs w:val="28"/>
        </w:rPr>
      </w:pPr>
      <w:r>
        <w:rPr>
          <w:rFonts w:ascii="Times New Roman" w:hAnsi="Times New Roman"/>
          <w:sz w:val="28"/>
          <w:szCs w:val="28"/>
        </w:rPr>
        <w:t xml:space="preserve">     </w:t>
      </w:r>
      <w:r w:rsidR="00A337C1" w:rsidRPr="00370D27">
        <w:rPr>
          <w:rFonts w:ascii="Times New Roman" w:hAnsi="Times New Roman"/>
          <w:sz w:val="28"/>
          <w:szCs w:val="28"/>
        </w:rPr>
        <w:t>Перечень  основных мероприятий муниципальной программы с указанием сроков реализации и ожидаемых результатов представлен в таблице № 2 к настоящей Программе:</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 xml:space="preserve"> 1. Совершенствование правовой и методической основы муниципальной службы.</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lastRenderedPageBreak/>
        <w:t>В результате реализации данного мероприятия предполагается повысить эффективность деятельности администрации Ключевского сельсовета.</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Реализация мероприятия будет направлена на содействие развитию местного самоуправления в Ключевском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Ключевского сельсовета.</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3. Оптимизация штатной численности муниципальных служащих.</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В результате реализации данного мероприятия ежегодно проводится мониторинг штатной численности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4. Повышение престижа муниципальной службы, укрепление кадрового потенциала администрации поселения.</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Кроме того, предполагается проводить социологический опрос на предмет оценки населением Ключевского сельсовета эффективности деятельности администрации  поселения.</w:t>
      </w:r>
    </w:p>
    <w:p w:rsidR="00A337C1" w:rsidRPr="00370D27" w:rsidRDefault="00A337C1" w:rsidP="00370D27">
      <w:pPr>
        <w:pStyle w:val="af"/>
        <w:jc w:val="both"/>
        <w:rPr>
          <w:rFonts w:ascii="Times New Roman" w:eastAsia="SimSun" w:hAnsi="Times New Roman"/>
          <w:kern w:val="2"/>
          <w:sz w:val="28"/>
          <w:szCs w:val="28"/>
        </w:rPr>
      </w:pPr>
    </w:p>
    <w:p w:rsidR="00A337C1" w:rsidRPr="00370D27" w:rsidRDefault="00A337C1" w:rsidP="00370D27">
      <w:pPr>
        <w:pStyle w:val="af"/>
        <w:jc w:val="both"/>
        <w:rPr>
          <w:rFonts w:ascii="Times New Roman" w:eastAsia="SimSun" w:hAnsi="Times New Roman"/>
          <w:kern w:val="2"/>
          <w:sz w:val="28"/>
          <w:szCs w:val="28"/>
        </w:rPr>
      </w:pPr>
      <w:r w:rsidRPr="00370D27">
        <w:rPr>
          <w:rFonts w:ascii="Times New Roman" w:eastAsia="SimSun" w:hAnsi="Times New Roman"/>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A337C1" w:rsidRPr="000F2D5B" w:rsidRDefault="00A337C1" w:rsidP="00A337C1">
      <w:pPr>
        <w:widowControl w:val="0"/>
        <w:suppressAutoHyphens/>
        <w:spacing w:after="0" w:line="240" w:lineRule="auto"/>
        <w:ind w:firstLine="709"/>
        <w:jc w:val="both"/>
        <w:rPr>
          <w:rFonts w:ascii="Times New Roman" w:eastAsia="SimSun" w:hAnsi="Times New Roman" w:cs="Calibri"/>
          <w:kern w:val="2"/>
          <w:sz w:val="28"/>
          <w:szCs w:val="28"/>
        </w:rPr>
      </w:pPr>
    </w:p>
    <w:p w:rsidR="00A337C1" w:rsidRPr="000F2D5B" w:rsidRDefault="00A337C1" w:rsidP="00A337C1">
      <w:pPr>
        <w:widowControl w:val="0"/>
        <w:suppressAutoHyphens/>
        <w:spacing w:after="0" w:line="240" w:lineRule="auto"/>
        <w:jc w:val="center"/>
        <w:rPr>
          <w:rFonts w:ascii="Times New Roman" w:eastAsia="SimSun" w:hAnsi="Times New Roman" w:cs="Calibri"/>
          <w:b/>
          <w:kern w:val="2"/>
          <w:sz w:val="28"/>
          <w:szCs w:val="28"/>
        </w:rPr>
      </w:pPr>
      <w:r w:rsidRPr="000F2D5B">
        <w:rPr>
          <w:rFonts w:ascii="Times New Roman" w:eastAsia="SimSun" w:hAnsi="Times New Roman" w:cs="Calibri"/>
          <w:b/>
          <w:kern w:val="2"/>
          <w:sz w:val="28"/>
          <w:szCs w:val="28"/>
        </w:rPr>
        <w:t>4. Информация по ресурсному обеспечению  подпрограммы</w:t>
      </w:r>
    </w:p>
    <w:p w:rsidR="00A337C1" w:rsidRPr="00370D27" w:rsidRDefault="00A337C1" w:rsidP="00370D27">
      <w:pPr>
        <w:pStyle w:val="af"/>
        <w:rPr>
          <w:rFonts w:ascii="Times New Roman" w:hAnsi="Times New Roman"/>
          <w:sz w:val="28"/>
          <w:szCs w:val="28"/>
        </w:rPr>
      </w:pPr>
      <w:r w:rsidRPr="000F2D5B">
        <w:rPr>
          <w:rFonts w:eastAsia="SimSun"/>
          <w:kern w:val="2"/>
        </w:rPr>
        <w:t xml:space="preserve">    </w:t>
      </w:r>
      <w:r w:rsidRPr="00370D27">
        <w:rPr>
          <w:rFonts w:ascii="Times New Roman" w:hAnsi="Times New Roman"/>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A337C1" w:rsidRPr="00370D27" w:rsidRDefault="00A337C1" w:rsidP="00370D27">
      <w:pPr>
        <w:pStyle w:val="af"/>
        <w:rPr>
          <w:rFonts w:ascii="Times New Roman" w:hAnsi="Times New Roman"/>
          <w:sz w:val="28"/>
          <w:szCs w:val="28"/>
        </w:rPr>
      </w:pPr>
      <w:r w:rsidRPr="00370D27">
        <w:rPr>
          <w:rFonts w:ascii="Times New Roman" w:hAnsi="Times New Roman"/>
          <w:sz w:val="28"/>
          <w:szCs w:val="28"/>
        </w:rPr>
        <w:t xml:space="preserve">    Подробное распределение финансовых ресурсов по основным мероприятиям представлено в  таблице № 3, №4 к настоящей Программе.</w:t>
      </w:r>
    </w:p>
    <w:p w:rsidR="00A337C1" w:rsidRPr="00370D27" w:rsidRDefault="00A337C1" w:rsidP="00370D27">
      <w:pPr>
        <w:pStyle w:val="af"/>
        <w:rPr>
          <w:rFonts w:ascii="Times New Roman" w:eastAsia="Calibri" w:hAnsi="Times New Roman"/>
          <w:sz w:val="28"/>
          <w:szCs w:val="28"/>
        </w:rPr>
      </w:pPr>
      <w:r w:rsidRPr="00370D27">
        <w:rPr>
          <w:rFonts w:ascii="Times New Roman" w:eastAsia="SimSun" w:hAnsi="Times New Roman"/>
          <w:kern w:val="2"/>
          <w:sz w:val="28"/>
          <w:szCs w:val="28"/>
        </w:rPr>
        <w:t xml:space="preserve"> Общий </w:t>
      </w:r>
      <w:r w:rsidRPr="00370D27">
        <w:rPr>
          <w:rFonts w:ascii="Times New Roman" w:hAnsi="Times New Roman"/>
          <w:sz w:val="28"/>
          <w:szCs w:val="28"/>
        </w:rPr>
        <w:t xml:space="preserve">объем ассигнований местного бюджета подпрограммы в 2017 – 2019 годах </w:t>
      </w:r>
      <w:r w:rsidRPr="00370D27">
        <w:rPr>
          <w:rFonts w:ascii="Times New Roman" w:eastAsia="SimSun" w:hAnsi="Times New Roman"/>
          <w:kern w:val="2"/>
          <w:sz w:val="28"/>
          <w:szCs w:val="28"/>
        </w:rPr>
        <w:t xml:space="preserve">составляет </w:t>
      </w:r>
      <w:r w:rsidR="00EC65F5" w:rsidRPr="00370D27">
        <w:rPr>
          <w:rFonts w:ascii="Times New Roman" w:eastAsia="SimSun" w:hAnsi="Times New Roman"/>
          <w:kern w:val="2"/>
          <w:sz w:val="28"/>
          <w:szCs w:val="28"/>
        </w:rPr>
        <w:t>5840,9</w:t>
      </w:r>
      <w:r w:rsidRPr="00370D27">
        <w:rPr>
          <w:rFonts w:ascii="Times New Roman" w:hAnsi="Times New Roman"/>
          <w:sz w:val="28"/>
          <w:szCs w:val="28"/>
        </w:rPr>
        <w:t xml:space="preserve"> тыс. рублей, в том числе:</w:t>
      </w:r>
    </w:p>
    <w:p w:rsidR="00A337C1" w:rsidRPr="00370D27" w:rsidRDefault="00A337C1" w:rsidP="00370D27">
      <w:pPr>
        <w:pStyle w:val="af"/>
        <w:rPr>
          <w:rFonts w:ascii="Times New Roman" w:hAnsi="Times New Roman"/>
          <w:sz w:val="28"/>
          <w:szCs w:val="28"/>
        </w:rPr>
      </w:pPr>
      <w:r w:rsidRPr="00370D27">
        <w:rPr>
          <w:rFonts w:ascii="Times New Roman" w:hAnsi="Times New Roman"/>
          <w:sz w:val="28"/>
          <w:szCs w:val="28"/>
        </w:rPr>
        <w:t>2017 год – 1897,3 тыс. рублей;</w:t>
      </w:r>
    </w:p>
    <w:p w:rsidR="00A337C1" w:rsidRPr="00370D27" w:rsidRDefault="00A337C1" w:rsidP="00370D27">
      <w:pPr>
        <w:pStyle w:val="af"/>
        <w:rPr>
          <w:rFonts w:ascii="Times New Roman" w:eastAsia="SimSun" w:hAnsi="Times New Roman"/>
          <w:kern w:val="2"/>
          <w:sz w:val="28"/>
          <w:szCs w:val="28"/>
        </w:rPr>
      </w:pPr>
      <w:r w:rsidRPr="00370D27">
        <w:rPr>
          <w:rFonts w:ascii="Times New Roman" w:eastAsia="SimSun" w:hAnsi="Times New Roman"/>
          <w:kern w:val="2"/>
          <w:sz w:val="28"/>
          <w:szCs w:val="28"/>
        </w:rPr>
        <w:t>2018 год – 1761,8 тыс. рублей;</w:t>
      </w:r>
    </w:p>
    <w:p w:rsidR="00A337C1" w:rsidRPr="00370D27" w:rsidRDefault="00A337C1" w:rsidP="00370D27">
      <w:pPr>
        <w:pStyle w:val="af"/>
        <w:rPr>
          <w:rFonts w:ascii="Times New Roman" w:eastAsia="SimSun" w:hAnsi="Times New Roman"/>
          <w:kern w:val="2"/>
          <w:sz w:val="28"/>
          <w:szCs w:val="28"/>
        </w:rPr>
      </w:pPr>
      <w:r w:rsidRPr="00370D27">
        <w:rPr>
          <w:rFonts w:ascii="Times New Roman" w:eastAsia="SimSun" w:hAnsi="Times New Roman"/>
          <w:kern w:val="2"/>
          <w:sz w:val="28"/>
          <w:szCs w:val="28"/>
        </w:rPr>
        <w:t>2</w:t>
      </w:r>
      <w:r w:rsidR="00EC65F5" w:rsidRPr="00370D27">
        <w:rPr>
          <w:rFonts w:ascii="Times New Roman" w:eastAsia="SimSun" w:hAnsi="Times New Roman"/>
          <w:kern w:val="2"/>
          <w:sz w:val="28"/>
          <w:szCs w:val="28"/>
        </w:rPr>
        <w:t>019 год – 2181,8</w:t>
      </w:r>
      <w:r w:rsidRPr="00370D27">
        <w:rPr>
          <w:rFonts w:ascii="Times New Roman" w:eastAsia="SimSun" w:hAnsi="Times New Roman"/>
          <w:kern w:val="2"/>
          <w:sz w:val="28"/>
          <w:szCs w:val="28"/>
        </w:rPr>
        <w:t>тыс. рублей</w:t>
      </w:r>
    </w:p>
    <w:p w:rsidR="00EC65F5" w:rsidRPr="009B7524" w:rsidRDefault="00EC65F5" w:rsidP="00A337C1">
      <w:pPr>
        <w:spacing w:after="0" w:line="240" w:lineRule="auto"/>
        <w:rPr>
          <w:rFonts w:ascii="Times New Roman" w:hAnsi="Times New Roman"/>
        </w:rPr>
        <w:sectPr w:rsidR="00EC65F5" w:rsidRPr="009B7524" w:rsidSect="00BB2ABB">
          <w:pgSz w:w="11906" w:h="16838"/>
          <w:pgMar w:top="851" w:right="851" w:bottom="425" w:left="1701" w:header="709" w:footer="709" w:gutter="0"/>
          <w:cols w:space="720"/>
          <w:titlePg/>
          <w:docGrid w:linePitch="299"/>
        </w:sectPr>
      </w:pPr>
    </w:p>
    <w:p w:rsidR="00EC65F5" w:rsidRPr="000F2D5B" w:rsidRDefault="00EC65F5" w:rsidP="00EC65F5">
      <w:pPr>
        <w:spacing w:after="0" w:line="240" w:lineRule="auto"/>
        <w:jc w:val="center"/>
        <w:rPr>
          <w:rFonts w:ascii="Times New Roman" w:hAnsi="Times New Roman"/>
          <w:b/>
          <w:sz w:val="28"/>
          <w:szCs w:val="28"/>
        </w:rPr>
      </w:pPr>
      <w:r w:rsidRPr="000F2D5B">
        <w:rPr>
          <w:rFonts w:ascii="Times New Roman" w:hAnsi="Times New Roman"/>
          <w:b/>
          <w:sz w:val="28"/>
          <w:szCs w:val="28"/>
        </w:rPr>
        <w:lastRenderedPageBreak/>
        <w:t>Паспорт подпрограммы</w:t>
      </w:r>
    </w:p>
    <w:p w:rsidR="00EC65F5" w:rsidRPr="000F2D5B" w:rsidRDefault="00EC65F5" w:rsidP="00EC65F5">
      <w:pPr>
        <w:spacing w:after="0" w:line="240" w:lineRule="auto"/>
        <w:jc w:val="center"/>
        <w:rPr>
          <w:rFonts w:ascii="Times New Roman" w:hAnsi="Times New Roman"/>
          <w:b/>
          <w:sz w:val="28"/>
          <w:szCs w:val="28"/>
        </w:rPr>
      </w:pPr>
      <w:r w:rsidRPr="000F2D5B">
        <w:rPr>
          <w:rFonts w:ascii="Times New Roman" w:hAnsi="Times New Roman"/>
          <w:b/>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EC65F5" w:rsidRPr="000F2D5B" w:rsidRDefault="00EC65F5" w:rsidP="00EC65F5">
      <w:pPr>
        <w:spacing w:after="0" w:line="240" w:lineRule="auto"/>
        <w:jc w:val="center"/>
        <w:rPr>
          <w:rFonts w:ascii="Times New Roman" w:hAnsi="Times New Roman"/>
          <w:b/>
          <w:sz w:val="28"/>
          <w:szCs w:val="28"/>
        </w:rPr>
      </w:pPr>
    </w:p>
    <w:p w:rsidR="00EC65F5" w:rsidRPr="000F2D5B" w:rsidRDefault="00EC65F5" w:rsidP="00EC65F5">
      <w:pPr>
        <w:spacing w:after="0" w:line="240" w:lineRule="auto"/>
        <w:jc w:val="center"/>
        <w:rPr>
          <w:rFonts w:ascii="Times New Roman" w:hAnsi="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EC65F5" w:rsidRPr="000F2D5B" w:rsidTr="00BB2ABB">
        <w:tc>
          <w:tcPr>
            <w:tcW w:w="1797" w:type="dxa"/>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rPr>
              <w:t>Ответственный исполнитель</w:t>
            </w:r>
          </w:p>
        </w:tc>
        <w:tc>
          <w:tcPr>
            <w:tcW w:w="7696" w:type="dxa"/>
          </w:tcPr>
          <w:p w:rsidR="00EC65F5" w:rsidRPr="000F2D5B" w:rsidRDefault="00EC65F5" w:rsidP="00BB2ABB">
            <w:pPr>
              <w:spacing w:after="0" w:line="240" w:lineRule="auto"/>
              <w:jc w:val="both"/>
              <w:rPr>
                <w:rFonts w:ascii="Times New Roman" w:hAnsi="Times New Roman"/>
                <w:sz w:val="28"/>
                <w:szCs w:val="28"/>
              </w:rPr>
            </w:pPr>
            <w:r w:rsidRPr="000F2D5B">
              <w:rPr>
                <w:rFonts w:ascii="Times New Roman" w:hAnsi="Times New Roman"/>
                <w:sz w:val="28"/>
                <w:szCs w:val="28"/>
                <w:lang w:eastAsia="ru-RU"/>
              </w:rPr>
              <w:t>Администрация Ключевского сельсовета</w:t>
            </w:r>
          </w:p>
        </w:tc>
      </w:tr>
      <w:tr w:rsidR="00EC65F5" w:rsidRPr="000F2D5B" w:rsidTr="00BB2ABB">
        <w:tc>
          <w:tcPr>
            <w:tcW w:w="1797" w:type="dxa"/>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rPr>
              <w:t>Участники подпрограммы</w:t>
            </w:r>
          </w:p>
        </w:tc>
        <w:tc>
          <w:tcPr>
            <w:tcW w:w="7696" w:type="dxa"/>
          </w:tcPr>
          <w:p w:rsidR="00EC65F5" w:rsidRPr="000F2D5B" w:rsidRDefault="00EC65F5" w:rsidP="00BB2ABB">
            <w:pPr>
              <w:spacing w:after="0" w:line="240" w:lineRule="auto"/>
              <w:jc w:val="both"/>
              <w:rPr>
                <w:rFonts w:ascii="Times New Roman" w:hAnsi="Times New Roman"/>
                <w:sz w:val="28"/>
                <w:szCs w:val="28"/>
                <w:lang w:eastAsia="ru-RU"/>
              </w:rPr>
            </w:pPr>
            <w:r w:rsidRPr="000F2D5B">
              <w:rPr>
                <w:rFonts w:ascii="Times New Roman" w:hAnsi="Times New Roman"/>
                <w:sz w:val="28"/>
                <w:szCs w:val="28"/>
                <w:lang w:eastAsia="ru-RU"/>
              </w:rPr>
              <w:t>отсутствуют</w:t>
            </w:r>
          </w:p>
        </w:tc>
      </w:tr>
      <w:tr w:rsidR="000F2D5B" w:rsidRPr="000F2D5B" w:rsidTr="00BB2ABB">
        <w:tc>
          <w:tcPr>
            <w:tcW w:w="1797" w:type="dxa"/>
          </w:tcPr>
          <w:p w:rsidR="000F2D5B" w:rsidRPr="000F2D5B" w:rsidRDefault="000F2D5B" w:rsidP="002C28E1">
            <w:pPr>
              <w:rPr>
                <w:sz w:val="28"/>
                <w:szCs w:val="28"/>
              </w:rPr>
            </w:pPr>
            <w:r w:rsidRPr="000F2D5B">
              <w:rPr>
                <w:rFonts w:ascii="Times New Roman" w:hAnsi="Times New Roman"/>
                <w:sz w:val="28"/>
                <w:szCs w:val="28"/>
              </w:rPr>
              <w:t>Приоритетные проекты (программы), реализуемые в рамках подпрограммы</w:t>
            </w:r>
          </w:p>
        </w:tc>
        <w:tc>
          <w:tcPr>
            <w:tcW w:w="7696" w:type="dxa"/>
          </w:tcPr>
          <w:p w:rsidR="000F2D5B" w:rsidRPr="000F2D5B" w:rsidRDefault="000F2D5B" w:rsidP="002C28E1">
            <w:pPr>
              <w:rPr>
                <w:sz w:val="28"/>
                <w:szCs w:val="28"/>
              </w:rPr>
            </w:pPr>
            <w:r w:rsidRPr="000F2D5B">
              <w:rPr>
                <w:rFonts w:ascii="Times New Roman" w:hAnsi="Times New Roman"/>
                <w:sz w:val="28"/>
                <w:szCs w:val="28"/>
              </w:rPr>
              <w:t>отсутствуют</w:t>
            </w:r>
          </w:p>
        </w:tc>
      </w:tr>
      <w:tr w:rsidR="00EC65F5" w:rsidRPr="000F2D5B" w:rsidTr="00BB2ABB">
        <w:trPr>
          <w:trHeight w:val="1159"/>
        </w:trPr>
        <w:tc>
          <w:tcPr>
            <w:tcW w:w="1797" w:type="dxa"/>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rPr>
              <w:t>Цель подпрограммы</w:t>
            </w:r>
          </w:p>
        </w:tc>
        <w:tc>
          <w:tcPr>
            <w:tcW w:w="7696" w:type="dxa"/>
          </w:tcPr>
          <w:p w:rsidR="00EC65F5" w:rsidRPr="000F2D5B" w:rsidRDefault="00EC65F5" w:rsidP="00BB2ABB">
            <w:pPr>
              <w:spacing w:after="0" w:line="240" w:lineRule="auto"/>
              <w:jc w:val="both"/>
              <w:rPr>
                <w:rFonts w:ascii="Times New Roman" w:hAnsi="Times New Roman"/>
                <w:sz w:val="28"/>
                <w:szCs w:val="28"/>
              </w:rPr>
            </w:pPr>
            <w:r w:rsidRPr="000F2D5B">
              <w:rPr>
                <w:rFonts w:ascii="Times New Roman" w:hAnsi="Times New Roman"/>
                <w:sz w:val="28"/>
                <w:szCs w:val="28"/>
              </w:rPr>
              <w:t>- обеспечение устойчивого развития территории муниципальных образований Ключевский сельсовет, развития инженерной, транспортной и социальной инфраструктур, учета интересов граждан и муниципальных образований;</w:t>
            </w:r>
          </w:p>
          <w:p w:rsidR="00EC65F5" w:rsidRPr="000F2D5B" w:rsidRDefault="00EC65F5" w:rsidP="00370D27">
            <w:pPr>
              <w:ind w:right="-365"/>
              <w:rPr>
                <w:rFonts w:ascii="Times New Roman" w:hAnsi="Times New Roman"/>
                <w:sz w:val="28"/>
                <w:szCs w:val="28"/>
              </w:rPr>
            </w:pPr>
            <w:r w:rsidRPr="000F2D5B">
              <w:rPr>
                <w:rFonts w:ascii="Times New Roman" w:hAnsi="Times New Roman"/>
                <w:sz w:val="28"/>
                <w:szCs w:val="28"/>
              </w:rPr>
              <w:t>-повышение эффективности управления муниципальной собственностью;</w:t>
            </w:r>
          </w:p>
        </w:tc>
      </w:tr>
      <w:tr w:rsidR="00EC65F5" w:rsidRPr="000F2D5B" w:rsidTr="00BB2ABB">
        <w:tc>
          <w:tcPr>
            <w:tcW w:w="1797" w:type="dxa"/>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rPr>
              <w:t>Задачи подпрограммы</w:t>
            </w:r>
          </w:p>
        </w:tc>
        <w:tc>
          <w:tcPr>
            <w:tcW w:w="7696" w:type="dxa"/>
          </w:tcPr>
          <w:p w:rsidR="00EC65F5" w:rsidRPr="000F2D5B" w:rsidRDefault="00EC65F5" w:rsidP="00BB2ABB">
            <w:pPr>
              <w:ind w:right="-365"/>
              <w:rPr>
                <w:rFonts w:ascii="Times New Roman" w:hAnsi="Times New Roman"/>
                <w:sz w:val="28"/>
                <w:szCs w:val="28"/>
              </w:rPr>
            </w:pPr>
            <w:r w:rsidRPr="000F2D5B">
              <w:rPr>
                <w:rFonts w:ascii="Times New Roman" w:hAnsi="Times New Roman"/>
                <w:sz w:val="28"/>
                <w:szCs w:val="28"/>
              </w:rPr>
              <w:t>-</w:t>
            </w:r>
            <w:r w:rsidRPr="000F2D5B">
              <w:rPr>
                <w:rFonts w:ascii="Times New Roman" w:hAnsi="Times New Roman"/>
                <w:b/>
                <w:sz w:val="28"/>
                <w:szCs w:val="28"/>
              </w:rPr>
              <w:t xml:space="preserve"> </w:t>
            </w:r>
            <w:r w:rsidRPr="000F2D5B">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 проведение работ по технической инвентаризации объектов недвижимого имущества,</w:t>
            </w:r>
          </w:p>
          <w:p w:rsidR="00EC65F5" w:rsidRPr="000F2D5B" w:rsidRDefault="00EC65F5" w:rsidP="00BB2ABB">
            <w:pPr>
              <w:ind w:right="-365"/>
              <w:rPr>
                <w:rFonts w:ascii="Times New Roman" w:hAnsi="Times New Roman"/>
                <w:sz w:val="28"/>
                <w:szCs w:val="28"/>
              </w:rPr>
            </w:pPr>
            <w:r w:rsidRPr="000F2D5B">
              <w:rPr>
                <w:rFonts w:ascii="Times New Roman" w:hAnsi="Times New Roman"/>
                <w:sz w:val="28"/>
                <w:szCs w:val="28"/>
              </w:rPr>
              <w:t>формирование базы данных объектов недвижимого имущества муниципального образования  Ключевский сельсовет; государственная регистрация права муниципальной собственности  на  объекты  недвижимого имущества,</w:t>
            </w:r>
          </w:p>
          <w:p w:rsidR="00EC65F5" w:rsidRPr="000F2D5B" w:rsidRDefault="00EC65F5" w:rsidP="00BB2ABB">
            <w:pPr>
              <w:pStyle w:val="af"/>
              <w:jc w:val="both"/>
              <w:rPr>
                <w:rFonts w:ascii="Times New Roman" w:hAnsi="Times New Roman"/>
                <w:sz w:val="28"/>
                <w:szCs w:val="28"/>
              </w:rPr>
            </w:pPr>
            <w:r w:rsidRPr="000F2D5B">
              <w:rPr>
                <w:rFonts w:ascii="Times New Roman" w:hAnsi="Times New Roman"/>
                <w:sz w:val="28"/>
                <w:szCs w:val="28"/>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EC65F5" w:rsidRPr="000F2D5B" w:rsidRDefault="00EC65F5" w:rsidP="00BB2ABB">
            <w:pPr>
              <w:spacing w:after="0" w:line="240" w:lineRule="auto"/>
              <w:jc w:val="both"/>
              <w:rPr>
                <w:rFonts w:ascii="Times New Roman" w:hAnsi="Times New Roman"/>
                <w:sz w:val="28"/>
                <w:szCs w:val="28"/>
              </w:rPr>
            </w:pPr>
          </w:p>
        </w:tc>
      </w:tr>
      <w:tr w:rsidR="00EC65F5" w:rsidRPr="000F2D5B" w:rsidTr="00BB2ABB">
        <w:tc>
          <w:tcPr>
            <w:tcW w:w="1797" w:type="dxa"/>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rPr>
              <w:t>Сроки реализации подпрограммы</w:t>
            </w:r>
          </w:p>
        </w:tc>
        <w:tc>
          <w:tcPr>
            <w:tcW w:w="7696" w:type="dxa"/>
            <w:vAlign w:val="center"/>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lang w:eastAsia="ru-RU"/>
              </w:rPr>
              <w:t>2017-2019 г.г.</w:t>
            </w:r>
          </w:p>
        </w:tc>
      </w:tr>
      <w:tr w:rsidR="00EC65F5" w:rsidRPr="000F2D5B" w:rsidTr="00BB2ABB">
        <w:trPr>
          <w:trHeight w:val="2358"/>
        </w:trPr>
        <w:tc>
          <w:tcPr>
            <w:tcW w:w="1797" w:type="dxa"/>
          </w:tcPr>
          <w:p w:rsidR="00EC65F5" w:rsidRPr="000F2D5B" w:rsidRDefault="00EC65F5" w:rsidP="00BB2ABB">
            <w:pPr>
              <w:spacing w:after="0" w:line="240" w:lineRule="auto"/>
              <w:jc w:val="center"/>
              <w:rPr>
                <w:rFonts w:ascii="Times New Roman" w:hAnsi="Times New Roman"/>
                <w:sz w:val="28"/>
                <w:szCs w:val="28"/>
              </w:rPr>
            </w:pPr>
            <w:r w:rsidRPr="000F2D5B">
              <w:rPr>
                <w:rFonts w:ascii="Times New Roman" w:hAnsi="Times New Roman"/>
                <w:sz w:val="28"/>
                <w:szCs w:val="28"/>
                <w:lang w:eastAsia="ru-RU"/>
              </w:rPr>
              <w:lastRenderedPageBreak/>
              <w:t>Целевые индикаторы и показатели подпрограммы</w:t>
            </w:r>
          </w:p>
        </w:tc>
        <w:tc>
          <w:tcPr>
            <w:tcW w:w="7696" w:type="dxa"/>
          </w:tcPr>
          <w:p w:rsidR="00EC65F5" w:rsidRPr="000F2D5B" w:rsidRDefault="00EC65F5" w:rsidP="00BB2ABB">
            <w:pPr>
              <w:widowControl w:val="0"/>
              <w:autoSpaceDE w:val="0"/>
              <w:autoSpaceDN w:val="0"/>
              <w:adjustRightInd w:val="0"/>
              <w:spacing w:after="0" w:line="240" w:lineRule="auto"/>
              <w:jc w:val="both"/>
              <w:rPr>
                <w:rFonts w:ascii="Times New Roman" w:hAnsi="Times New Roman"/>
                <w:sz w:val="28"/>
                <w:szCs w:val="28"/>
              </w:rPr>
            </w:pPr>
            <w:r w:rsidRPr="000F2D5B">
              <w:rPr>
                <w:rFonts w:ascii="Times New Roman" w:hAnsi="Times New Roman"/>
                <w:sz w:val="28"/>
                <w:szCs w:val="28"/>
              </w:rPr>
              <w:t>-разработка схемы территориального планирования муниципального образования Ключевский сельсовет;</w:t>
            </w:r>
          </w:p>
          <w:p w:rsidR="00EC65F5" w:rsidRPr="000F2D5B" w:rsidRDefault="00EC65F5" w:rsidP="00BB2ABB">
            <w:pPr>
              <w:widowControl w:val="0"/>
              <w:autoSpaceDE w:val="0"/>
              <w:autoSpaceDN w:val="0"/>
              <w:adjustRightInd w:val="0"/>
              <w:spacing w:after="0" w:line="240" w:lineRule="auto"/>
              <w:jc w:val="both"/>
              <w:rPr>
                <w:rFonts w:ascii="Times New Roman" w:hAnsi="Times New Roman"/>
                <w:sz w:val="28"/>
                <w:szCs w:val="28"/>
              </w:rPr>
            </w:pPr>
            <w:r w:rsidRPr="000F2D5B">
              <w:rPr>
                <w:rFonts w:ascii="Times New Roman" w:hAnsi="Times New Roman"/>
                <w:sz w:val="28"/>
                <w:szCs w:val="28"/>
              </w:rPr>
              <w:t>- разработка документации по планировке территории муниципальных образований сельских поселений;</w:t>
            </w:r>
          </w:p>
          <w:p w:rsidR="00EC65F5" w:rsidRPr="000F2D5B" w:rsidRDefault="00EC65F5" w:rsidP="00BB2ABB">
            <w:pPr>
              <w:spacing w:after="0"/>
              <w:rPr>
                <w:rFonts w:ascii="Times New Roman" w:hAnsi="Times New Roman"/>
                <w:sz w:val="28"/>
                <w:szCs w:val="28"/>
              </w:rPr>
            </w:pPr>
            <w:r w:rsidRPr="000F2D5B">
              <w:rPr>
                <w:rFonts w:ascii="Times New Roman" w:hAnsi="Times New Roman"/>
                <w:sz w:val="28"/>
                <w:szCs w:val="28"/>
              </w:rPr>
              <w:t>- количество  объектов  недвижимого имущества, прошедших  техническую инвентаризацию;</w:t>
            </w:r>
          </w:p>
          <w:p w:rsidR="00EC65F5" w:rsidRPr="000F2D5B" w:rsidRDefault="00EC65F5" w:rsidP="00370D27">
            <w:pPr>
              <w:spacing w:after="0"/>
              <w:rPr>
                <w:rFonts w:ascii="Times New Roman" w:hAnsi="Times New Roman"/>
                <w:sz w:val="28"/>
                <w:szCs w:val="28"/>
                <w:lang w:eastAsia="ru-RU"/>
              </w:rPr>
            </w:pPr>
            <w:r w:rsidRPr="000F2D5B">
              <w:rPr>
                <w:rFonts w:ascii="Times New Roman" w:hAnsi="Times New Roman"/>
                <w:sz w:val="28"/>
                <w:szCs w:val="28"/>
              </w:rPr>
              <w:t>- количество  объектов недвижимого</w:t>
            </w:r>
            <w:r w:rsidR="00370D27">
              <w:rPr>
                <w:rFonts w:ascii="Times New Roman" w:hAnsi="Times New Roman"/>
                <w:sz w:val="28"/>
                <w:szCs w:val="28"/>
              </w:rPr>
              <w:t xml:space="preserve"> </w:t>
            </w:r>
            <w:r w:rsidRPr="000F2D5B">
              <w:rPr>
                <w:rFonts w:ascii="Times New Roman" w:hAnsi="Times New Roman"/>
                <w:sz w:val="28"/>
                <w:szCs w:val="28"/>
              </w:rPr>
              <w:t>имущества  на  которые  зарегистрировано  право  собственности за  муниципальным образованием Ключевский сельсовет;</w:t>
            </w:r>
          </w:p>
        </w:tc>
      </w:tr>
      <w:tr w:rsidR="00EC65F5" w:rsidRPr="000F2D5B" w:rsidTr="00BB2ABB">
        <w:trPr>
          <w:trHeight w:val="1385"/>
        </w:trPr>
        <w:tc>
          <w:tcPr>
            <w:tcW w:w="1797" w:type="dxa"/>
          </w:tcPr>
          <w:p w:rsidR="00EC65F5" w:rsidRPr="000F2D5B" w:rsidRDefault="00EC65F5" w:rsidP="00BB2ABB">
            <w:pPr>
              <w:spacing w:after="0" w:line="240" w:lineRule="auto"/>
              <w:jc w:val="center"/>
              <w:rPr>
                <w:rFonts w:ascii="Times New Roman" w:hAnsi="Times New Roman"/>
                <w:sz w:val="28"/>
                <w:szCs w:val="28"/>
                <w:lang w:eastAsia="ru-RU"/>
              </w:rPr>
            </w:pPr>
            <w:r w:rsidRPr="000F2D5B">
              <w:rPr>
                <w:rFonts w:ascii="Times New Roman" w:hAnsi="Times New Roman"/>
                <w:sz w:val="28"/>
                <w:szCs w:val="28"/>
                <w:lang w:eastAsia="ru-RU"/>
              </w:rPr>
              <w:t>Ресурсное обеспечение подпрограммы</w:t>
            </w:r>
          </w:p>
        </w:tc>
        <w:tc>
          <w:tcPr>
            <w:tcW w:w="7696" w:type="dxa"/>
          </w:tcPr>
          <w:p w:rsidR="00EC65F5" w:rsidRPr="000F2D5B" w:rsidRDefault="00EC65F5" w:rsidP="00BB2ABB">
            <w:pPr>
              <w:spacing w:after="0"/>
              <w:jc w:val="both"/>
              <w:rPr>
                <w:rFonts w:ascii="Times New Roman" w:hAnsi="Times New Roman"/>
                <w:sz w:val="28"/>
                <w:szCs w:val="28"/>
              </w:rPr>
            </w:pPr>
            <w:r w:rsidRPr="000F2D5B">
              <w:rPr>
                <w:rFonts w:ascii="Times New Roman" w:hAnsi="Times New Roman"/>
                <w:sz w:val="28"/>
                <w:szCs w:val="28"/>
              </w:rPr>
              <w:t xml:space="preserve">Объем ассигнований местного бюджета подпрограммы  в 2017 – 2019 годах  </w:t>
            </w:r>
            <w:r w:rsidRPr="000F2D5B">
              <w:rPr>
                <w:rFonts w:ascii="Times New Roman" w:eastAsia="SimSun" w:hAnsi="Times New Roman" w:cs="Calibri"/>
                <w:kern w:val="2"/>
                <w:sz w:val="28"/>
                <w:szCs w:val="28"/>
              </w:rPr>
              <w:t>составляет 91,1</w:t>
            </w:r>
            <w:r w:rsidRPr="000F2D5B">
              <w:rPr>
                <w:rFonts w:ascii="Times New Roman" w:hAnsi="Times New Roman"/>
                <w:sz w:val="28"/>
                <w:szCs w:val="28"/>
              </w:rPr>
              <w:t>тыс. рублей, в том числе:</w:t>
            </w:r>
          </w:p>
          <w:p w:rsidR="00EC65F5" w:rsidRPr="000F2D5B" w:rsidRDefault="00EC65F5" w:rsidP="00BB2ABB">
            <w:pPr>
              <w:spacing w:after="0"/>
              <w:jc w:val="both"/>
              <w:rPr>
                <w:rFonts w:ascii="Times New Roman" w:hAnsi="Times New Roman"/>
                <w:sz w:val="28"/>
                <w:szCs w:val="28"/>
              </w:rPr>
            </w:pPr>
            <w:r w:rsidRPr="000F2D5B">
              <w:rPr>
                <w:rFonts w:ascii="Times New Roman" w:hAnsi="Times New Roman"/>
                <w:sz w:val="28"/>
                <w:szCs w:val="28"/>
              </w:rPr>
              <w:t xml:space="preserve"> за счет средств местного бюджета</w:t>
            </w:r>
          </w:p>
          <w:p w:rsidR="00EC65F5" w:rsidRPr="000F2D5B" w:rsidRDefault="00EC65F5" w:rsidP="00BB2ABB">
            <w:pPr>
              <w:spacing w:after="0" w:line="240" w:lineRule="auto"/>
              <w:rPr>
                <w:rFonts w:ascii="Times New Roman" w:hAnsi="Times New Roman"/>
                <w:sz w:val="28"/>
                <w:szCs w:val="28"/>
              </w:rPr>
            </w:pPr>
            <w:r w:rsidRPr="000F2D5B">
              <w:rPr>
                <w:rFonts w:ascii="Times New Roman" w:hAnsi="Times New Roman"/>
                <w:sz w:val="28"/>
                <w:szCs w:val="28"/>
              </w:rPr>
              <w:t>2017 год – 40,0 тыс. рублей;</w:t>
            </w:r>
          </w:p>
          <w:p w:rsidR="00EC65F5" w:rsidRPr="000F2D5B" w:rsidRDefault="00EC65F5" w:rsidP="00BB2ABB">
            <w:pPr>
              <w:spacing w:after="0" w:line="240" w:lineRule="auto"/>
              <w:rPr>
                <w:rFonts w:ascii="Times New Roman" w:eastAsia="SimSun" w:hAnsi="Times New Roman" w:cs="Calibri"/>
                <w:kern w:val="2"/>
                <w:sz w:val="28"/>
                <w:szCs w:val="28"/>
              </w:rPr>
            </w:pPr>
            <w:r w:rsidRPr="000F2D5B">
              <w:rPr>
                <w:rFonts w:ascii="Times New Roman" w:eastAsia="SimSun" w:hAnsi="Times New Roman" w:cs="Calibri"/>
                <w:kern w:val="2"/>
                <w:sz w:val="28"/>
                <w:szCs w:val="28"/>
              </w:rPr>
              <w:t>2018 год – 5,2 тыс. рублей;</w:t>
            </w:r>
          </w:p>
          <w:p w:rsidR="00EC65F5" w:rsidRPr="000F2D5B" w:rsidRDefault="00EC65F5" w:rsidP="00370D27">
            <w:pPr>
              <w:spacing w:after="0" w:line="240" w:lineRule="auto"/>
              <w:rPr>
                <w:rFonts w:ascii="Times New Roman" w:hAnsi="Times New Roman"/>
                <w:sz w:val="28"/>
                <w:szCs w:val="28"/>
                <w:lang w:eastAsia="ru-RU"/>
              </w:rPr>
            </w:pPr>
            <w:r w:rsidRPr="000F2D5B">
              <w:rPr>
                <w:rFonts w:ascii="Times New Roman" w:eastAsia="SimSun" w:hAnsi="Times New Roman" w:cs="Calibri"/>
                <w:kern w:val="2"/>
                <w:sz w:val="28"/>
                <w:szCs w:val="28"/>
              </w:rPr>
              <w:t>2019 год – 45,9 тыс. рублей;</w:t>
            </w:r>
          </w:p>
        </w:tc>
      </w:tr>
      <w:tr w:rsidR="00EC65F5" w:rsidRPr="000F2D5B" w:rsidTr="00BB2ABB">
        <w:trPr>
          <w:trHeight w:val="1864"/>
        </w:trPr>
        <w:tc>
          <w:tcPr>
            <w:tcW w:w="1797" w:type="dxa"/>
          </w:tcPr>
          <w:p w:rsidR="00EC65F5" w:rsidRPr="000F2D5B" w:rsidRDefault="00EC65F5" w:rsidP="00BB2ABB">
            <w:pPr>
              <w:spacing w:after="0" w:line="240" w:lineRule="auto"/>
              <w:jc w:val="center"/>
              <w:rPr>
                <w:rFonts w:ascii="Times New Roman" w:hAnsi="Times New Roman"/>
                <w:sz w:val="28"/>
                <w:szCs w:val="28"/>
                <w:lang w:eastAsia="ru-RU"/>
              </w:rPr>
            </w:pPr>
            <w:r w:rsidRPr="000F2D5B">
              <w:rPr>
                <w:rFonts w:ascii="Times New Roman" w:hAnsi="Times New Roman"/>
                <w:sz w:val="28"/>
                <w:szCs w:val="28"/>
                <w:lang w:eastAsia="ru-RU"/>
              </w:rPr>
              <w:t>Планируемые результаты реализации подпрограммы</w:t>
            </w:r>
          </w:p>
        </w:tc>
        <w:tc>
          <w:tcPr>
            <w:tcW w:w="7696" w:type="dxa"/>
          </w:tcPr>
          <w:p w:rsidR="00EC65F5" w:rsidRPr="000F2D5B" w:rsidRDefault="00EC65F5" w:rsidP="00BB2ABB">
            <w:pPr>
              <w:spacing w:after="0" w:line="240" w:lineRule="auto"/>
              <w:rPr>
                <w:rFonts w:ascii="Times New Roman" w:hAnsi="Times New Roman"/>
                <w:sz w:val="28"/>
                <w:szCs w:val="28"/>
              </w:rPr>
            </w:pPr>
            <w:r w:rsidRPr="000F2D5B">
              <w:rPr>
                <w:rFonts w:ascii="Times New Roman" w:hAnsi="Times New Roman"/>
                <w:sz w:val="28"/>
                <w:szCs w:val="28"/>
              </w:rPr>
              <w:t>-постановка на государственный кадастровый учёт земельных участков;</w:t>
            </w:r>
          </w:p>
          <w:p w:rsidR="00EC65F5" w:rsidRPr="000F2D5B" w:rsidRDefault="00EC65F5" w:rsidP="00BB2ABB">
            <w:pPr>
              <w:spacing w:after="0" w:line="240" w:lineRule="auto"/>
              <w:rPr>
                <w:rFonts w:ascii="Times New Roman" w:hAnsi="Times New Roman"/>
                <w:sz w:val="28"/>
                <w:szCs w:val="28"/>
              </w:rPr>
            </w:pPr>
            <w:r w:rsidRPr="000F2D5B">
              <w:rPr>
                <w:rFonts w:ascii="Times New Roman" w:hAnsi="Times New Roman"/>
                <w:sz w:val="28"/>
                <w:szCs w:val="28"/>
              </w:rPr>
              <w:t>-обеспечение регистрации права муниципальной собственности;</w:t>
            </w:r>
          </w:p>
          <w:p w:rsidR="00EC65F5" w:rsidRPr="000F2D5B" w:rsidRDefault="00EC65F5" w:rsidP="00BB2ABB">
            <w:pPr>
              <w:spacing w:after="0"/>
              <w:rPr>
                <w:rFonts w:ascii="Times New Roman" w:hAnsi="Times New Roman"/>
                <w:sz w:val="28"/>
                <w:szCs w:val="28"/>
              </w:rPr>
            </w:pPr>
            <w:r w:rsidRPr="000F2D5B">
              <w:rPr>
                <w:rFonts w:ascii="Times New Roman" w:hAnsi="Times New Roman"/>
                <w:sz w:val="28"/>
                <w:szCs w:val="28"/>
              </w:rPr>
              <w:t>-топосъёмка земельных участков;</w:t>
            </w:r>
          </w:p>
          <w:p w:rsidR="00EC65F5" w:rsidRPr="000F2D5B" w:rsidRDefault="00EC65F5" w:rsidP="00BB2ABB">
            <w:pPr>
              <w:spacing w:after="0"/>
              <w:rPr>
                <w:rFonts w:ascii="Times New Roman" w:hAnsi="Times New Roman"/>
                <w:sz w:val="28"/>
                <w:szCs w:val="28"/>
              </w:rPr>
            </w:pPr>
            <w:r w:rsidRPr="000F2D5B">
              <w:rPr>
                <w:rFonts w:ascii="Times New Roman" w:hAnsi="Times New Roman"/>
                <w:sz w:val="28"/>
                <w:szCs w:val="28"/>
              </w:rPr>
              <w:t>-технические планы на объекты;</w:t>
            </w:r>
          </w:p>
          <w:p w:rsidR="00EC65F5" w:rsidRPr="000F2D5B" w:rsidRDefault="00EC65F5" w:rsidP="00BB2ABB">
            <w:pPr>
              <w:spacing w:after="0" w:line="240" w:lineRule="auto"/>
              <w:rPr>
                <w:rFonts w:ascii="Times New Roman" w:hAnsi="Times New Roman"/>
                <w:sz w:val="28"/>
                <w:szCs w:val="28"/>
                <w:lang w:eastAsia="ru-RU"/>
              </w:rPr>
            </w:pPr>
            <w:r w:rsidRPr="000F2D5B">
              <w:rPr>
                <w:rFonts w:ascii="Times New Roman" w:hAnsi="Times New Roman"/>
                <w:sz w:val="28"/>
                <w:szCs w:val="28"/>
              </w:rPr>
              <w:t>-государственный кадастровый учет объектов.</w:t>
            </w:r>
          </w:p>
        </w:tc>
      </w:tr>
    </w:tbl>
    <w:p w:rsidR="00EC65F5" w:rsidRPr="000F2D5B" w:rsidRDefault="00EC65F5" w:rsidP="00EC65F5">
      <w:pPr>
        <w:suppressAutoHyphens/>
        <w:spacing w:after="0" w:line="240" w:lineRule="auto"/>
        <w:rPr>
          <w:rFonts w:ascii="Times New Roman" w:eastAsia="SimSun" w:hAnsi="Times New Roman" w:cs="Calibri"/>
          <w:kern w:val="2"/>
          <w:sz w:val="28"/>
          <w:szCs w:val="28"/>
        </w:rPr>
      </w:pPr>
    </w:p>
    <w:p w:rsidR="00EC65F5" w:rsidRPr="000F2D5B" w:rsidRDefault="00EC65F5" w:rsidP="00EC65F5">
      <w:pPr>
        <w:suppressAutoHyphens/>
        <w:spacing w:after="0" w:line="240" w:lineRule="auto"/>
        <w:rPr>
          <w:rFonts w:ascii="Times New Roman" w:eastAsia="SimSun" w:hAnsi="Times New Roman" w:cs="Calibri"/>
          <w:kern w:val="2"/>
          <w:sz w:val="28"/>
          <w:szCs w:val="28"/>
        </w:rPr>
      </w:pPr>
    </w:p>
    <w:p w:rsidR="00EC65F5" w:rsidRPr="000F2D5B" w:rsidRDefault="00EC65F5" w:rsidP="00EC65F5">
      <w:pPr>
        <w:jc w:val="center"/>
        <w:rPr>
          <w:rFonts w:ascii="Times New Roman" w:hAnsi="Times New Roman"/>
          <w:sz w:val="28"/>
          <w:szCs w:val="28"/>
        </w:rPr>
      </w:pPr>
      <w:r w:rsidRPr="000F2D5B">
        <w:rPr>
          <w:rFonts w:ascii="Times New Roman" w:hAnsi="Times New Roman"/>
          <w:b/>
          <w:bCs/>
          <w:sz w:val="28"/>
          <w:szCs w:val="28"/>
        </w:rPr>
        <w:t>1. Характеристика проблемы.</w:t>
      </w:r>
      <w:r w:rsidRPr="000F2D5B">
        <w:rPr>
          <w:rFonts w:ascii="Times New Roman" w:hAnsi="Times New Roman"/>
          <w:sz w:val="28"/>
          <w:szCs w:val="28"/>
        </w:rPr>
        <w:t> </w:t>
      </w:r>
    </w:p>
    <w:p w:rsidR="00EC65F5" w:rsidRPr="000F2D5B" w:rsidRDefault="00EC65F5" w:rsidP="00370D27">
      <w:pPr>
        <w:autoSpaceDE w:val="0"/>
        <w:autoSpaceDN w:val="0"/>
        <w:adjustRightInd w:val="0"/>
        <w:ind w:firstLine="540"/>
        <w:jc w:val="both"/>
        <w:rPr>
          <w:rFonts w:ascii="Times New Roman" w:hAnsi="Times New Roman"/>
          <w:sz w:val="28"/>
          <w:szCs w:val="28"/>
        </w:rPr>
      </w:pPr>
      <w:r w:rsidRPr="000F2D5B">
        <w:rPr>
          <w:rFonts w:ascii="Times New Roman" w:hAnsi="Times New Roman"/>
          <w:sz w:val="28"/>
          <w:szCs w:val="28"/>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Ключевский сельсовет. </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 xml:space="preserve">      Основными задачами системы градорегулирования муниципального образования Ключевский сельсовет являются:</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ab/>
        <w:t>подготовка и утверждение документов территориального планирования;</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ab/>
        <w:t>мониторинг процессов градостроительной</w:t>
      </w:r>
      <w:r w:rsidRPr="000F2D5B">
        <w:rPr>
          <w:sz w:val="28"/>
          <w:szCs w:val="28"/>
        </w:rPr>
        <w:t xml:space="preserve"> </w:t>
      </w:r>
      <w:r w:rsidRPr="000F2D5B">
        <w:rPr>
          <w:rFonts w:ascii="Times New Roman" w:hAnsi="Times New Roman"/>
          <w:sz w:val="28"/>
          <w:szCs w:val="28"/>
        </w:rPr>
        <w:t>деятельности и внесение необходимых</w:t>
      </w:r>
      <w:r w:rsidRPr="000F2D5B">
        <w:rPr>
          <w:sz w:val="28"/>
          <w:szCs w:val="28"/>
        </w:rPr>
        <w:t xml:space="preserve"> </w:t>
      </w:r>
      <w:r w:rsidRPr="000F2D5B">
        <w:rPr>
          <w:rFonts w:ascii="Times New Roman" w:hAnsi="Times New Roman"/>
          <w:sz w:val="28"/>
          <w:szCs w:val="28"/>
        </w:rPr>
        <w:t>изменений в правовые акты и другие документы градостроительного проектирования;</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lastRenderedPageBreak/>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ab/>
        <w:t>создание и ведение АИСОГД.</w:t>
      </w:r>
    </w:p>
    <w:p w:rsidR="00EC65F5" w:rsidRPr="000F2D5B" w:rsidRDefault="00EC65F5" w:rsidP="00EC65F5">
      <w:pPr>
        <w:pStyle w:val="af"/>
        <w:jc w:val="both"/>
        <w:rPr>
          <w:rFonts w:ascii="Times New Roman" w:hAnsi="Times New Roman"/>
          <w:sz w:val="28"/>
          <w:szCs w:val="28"/>
        </w:rPr>
      </w:pPr>
      <w:r w:rsidRPr="000F2D5B">
        <w:rPr>
          <w:rFonts w:ascii="Times New Roman" w:hAnsi="Times New Roman"/>
          <w:sz w:val="28"/>
          <w:szCs w:val="28"/>
        </w:rPr>
        <w:tab/>
      </w:r>
    </w:p>
    <w:p w:rsidR="00EC65F5" w:rsidRPr="000F2D5B" w:rsidRDefault="00EC65F5" w:rsidP="00EC65F5">
      <w:pPr>
        <w:widowControl w:val="0"/>
        <w:suppressAutoHyphens/>
        <w:spacing w:after="0" w:line="240" w:lineRule="auto"/>
        <w:jc w:val="center"/>
        <w:rPr>
          <w:rFonts w:ascii="Times New Roman" w:eastAsia="SimSun" w:hAnsi="Times New Roman" w:cs="Calibri"/>
          <w:kern w:val="2"/>
          <w:sz w:val="28"/>
          <w:szCs w:val="28"/>
        </w:rPr>
      </w:pPr>
      <w:r w:rsidRPr="000F2D5B">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ab/>
        <w:t>Целью Программы является проведение инвентаризации муниципального недвижимого имущества.</w:t>
      </w:r>
      <w:r w:rsidR="00370D27">
        <w:rPr>
          <w:rFonts w:ascii="Times New Roman" w:hAnsi="Times New Roman"/>
          <w:sz w:val="28"/>
          <w:szCs w:val="28"/>
        </w:rPr>
        <w:t xml:space="preserve"> </w:t>
      </w:r>
      <w:r w:rsidRPr="000F2D5B">
        <w:rPr>
          <w:rFonts w:ascii="Times New Roman" w:hAnsi="Times New Roman"/>
          <w:sz w:val="28"/>
          <w:szCs w:val="28"/>
        </w:rPr>
        <w:t>Мероприятия направлены на решение конкретных задач по учету и эффективному использованию объектов недвижимого имущества.</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Ключевский сельсовет</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Реализация данной подпрограммы направлена на:</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 xml:space="preserve">         Решение задач осуществляется через реализацию программных мероприятий, согласованных по срокам реализации и объем</w:t>
      </w:r>
      <w:r w:rsidR="000F2D5B">
        <w:rPr>
          <w:rFonts w:ascii="Times New Roman" w:hAnsi="Times New Roman"/>
          <w:sz w:val="28"/>
          <w:szCs w:val="28"/>
        </w:rPr>
        <w:t>ам их финансирования (таблица 2</w:t>
      </w:r>
      <w:r w:rsidRPr="000F2D5B">
        <w:rPr>
          <w:rFonts w:ascii="Times New Roman" w:hAnsi="Times New Roman"/>
          <w:sz w:val="28"/>
          <w:szCs w:val="28"/>
        </w:rPr>
        <w:t>).</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 xml:space="preserve">  Важнейшие целевые индикаторы и показатели эффективности реализации подрограммы приведены в </w:t>
      </w:r>
      <w:r w:rsidR="000F2D5B">
        <w:rPr>
          <w:rFonts w:ascii="Times New Roman" w:hAnsi="Times New Roman"/>
          <w:sz w:val="28"/>
          <w:szCs w:val="28"/>
        </w:rPr>
        <w:t>таблице</w:t>
      </w:r>
      <w:hyperlink r:id="rId16" w:anchor="sub_3000" w:history="1">
        <w:r w:rsidRPr="000F2D5B">
          <w:rPr>
            <w:rStyle w:val="af1"/>
            <w:rFonts w:ascii="Times New Roman" w:hAnsi="Times New Roman"/>
            <w:sz w:val="28"/>
            <w:szCs w:val="28"/>
          </w:rPr>
          <w:t>1</w:t>
        </w:r>
      </w:hyperlink>
      <w:r w:rsidRPr="000F2D5B">
        <w:rPr>
          <w:rFonts w:ascii="Times New Roman" w:hAnsi="Times New Roman"/>
          <w:sz w:val="28"/>
          <w:szCs w:val="28"/>
        </w:rPr>
        <w:t xml:space="preserve"> .</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Основные ожидаемые конечные результаты:</w:t>
      </w:r>
    </w:p>
    <w:p w:rsidR="00EC65F5" w:rsidRPr="000F2D5B" w:rsidRDefault="00EC65F5" w:rsidP="00370D27">
      <w:pPr>
        <w:spacing w:after="0" w:line="240" w:lineRule="auto"/>
        <w:jc w:val="both"/>
        <w:rPr>
          <w:rFonts w:ascii="Times New Roman" w:hAnsi="Times New Roman"/>
          <w:sz w:val="28"/>
          <w:szCs w:val="28"/>
        </w:rPr>
      </w:pPr>
      <w:r w:rsidRPr="000F2D5B">
        <w:rPr>
          <w:rFonts w:ascii="Times New Roman" w:hAnsi="Times New Roman"/>
          <w:sz w:val="28"/>
          <w:szCs w:val="28"/>
        </w:rPr>
        <w:t>-постановка на государственный кадастровый учёт земельных участков;</w:t>
      </w:r>
    </w:p>
    <w:p w:rsidR="00EC65F5" w:rsidRPr="000F2D5B" w:rsidRDefault="00EC65F5" w:rsidP="00370D27">
      <w:pPr>
        <w:spacing w:after="0" w:line="240" w:lineRule="auto"/>
        <w:jc w:val="both"/>
        <w:rPr>
          <w:rFonts w:ascii="Times New Roman" w:hAnsi="Times New Roman"/>
          <w:sz w:val="28"/>
          <w:szCs w:val="28"/>
        </w:rPr>
      </w:pPr>
      <w:r w:rsidRPr="000F2D5B">
        <w:rPr>
          <w:rFonts w:ascii="Times New Roman" w:hAnsi="Times New Roman"/>
          <w:sz w:val="28"/>
          <w:szCs w:val="28"/>
        </w:rPr>
        <w:t>-обеспечение регистрации права муниципальной собственности;</w:t>
      </w:r>
    </w:p>
    <w:p w:rsidR="00EC65F5" w:rsidRPr="000F2D5B" w:rsidRDefault="00EC65F5" w:rsidP="00370D27">
      <w:pPr>
        <w:spacing w:after="0"/>
        <w:jc w:val="both"/>
        <w:rPr>
          <w:rFonts w:ascii="Times New Roman" w:hAnsi="Times New Roman"/>
          <w:sz w:val="28"/>
          <w:szCs w:val="28"/>
        </w:rPr>
      </w:pPr>
      <w:r w:rsidRPr="000F2D5B">
        <w:rPr>
          <w:rFonts w:ascii="Times New Roman" w:hAnsi="Times New Roman"/>
          <w:sz w:val="28"/>
          <w:szCs w:val="28"/>
        </w:rPr>
        <w:t>-топосъёмка земельных участков;</w:t>
      </w:r>
    </w:p>
    <w:p w:rsidR="00EC65F5" w:rsidRPr="000F2D5B" w:rsidRDefault="00EC65F5" w:rsidP="00370D27">
      <w:pPr>
        <w:spacing w:after="0"/>
        <w:jc w:val="both"/>
        <w:rPr>
          <w:rFonts w:ascii="Times New Roman" w:hAnsi="Times New Roman"/>
          <w:sz w:val="28"/>
          <w:szCs w:val="28"/>
        </w:rPr>
      </w:pPr>
      <w:r w:rsidRPr="000F2D5B">
        <w:rPr>
          <w:rFonts w:ascii="Times New Roman" w:hAnsi="Times New Roman"/>
          <w:sz w:val="28"/>
          <w:szCs w:val="28"/>
        </w:rPr>
        <w:t>-технические планы на объекты;</w:t>
      </w:r>
    </w:p>
    <w:p w:rsidR="00EC65F5" w:rsidRPr="000F2D5B" w:rsidRDefault="00EC65F5" w:rsidP="00370D27">
      <w:pPr>
        <w:pStyle w:val="af"/>
        <w:jc w:val="both"/>
        <w:rPr>
          <w:rFonts w:ascii="Times New Roman" w:hAnsi="Times New Roman"/>
          <w:sz w:val="28"/>
          <w:szCs w:val="28"/>
        </w:rPr>
      </w:pPr>
      <w:r w:rsidRPr="000F2D5B">
        <w:rPr>
          <w:rFonts w:ascii="Times New Roman" w:hAnsi="Times New Roman"/>
          <w:sz w:val="28"/>
          <w:szCs w:val="28"/>
        </w:rPr>
        <w:t>-государственный кадастровый учет объектов.</w:t>
      </w:r>
    </w:p>
    <w:p w:rsidR="00EC65F5" w:rsidRPr="000F2D5B" w:rsidRDefault="00EC65F5" w:rsidP="00370D27">
      <w:pPr>
        <w:widowControl w:val="0"/>
        <w:suppressAutoHyphens/>
        <w:spacing w:after="0" w:line="240" w:lineRule="auto"/>
        <w:ind w:firstLine="709"/>
        <w:jc w:val="both"/>
        <w:rPr>
          <w:rFonts w:ascii="Times New Roman" w:hAnsi="Times New Roman" w:cs="Calibri"/>
          <w:kern w:val="2"/>
          <w:sz w:val="28"/>
          <w:szCs w:val="28"/>
        </w:rPr>
      </w:pPr>
      <w:r w:rsidRPr="000F2D5B">
        <w:rPr>
          <w:rFonts w:ascii="Times New Roman" w:hAnsi="Times New Roman" w:cs="Calibri"/>
          <w:kern w:val="2"/>
          <w:sz w:val="28"/>
          <w:szCs w:val="28"/>
        </w:rPr>
        <w:t>Общий срок реализации подпрограммы – 2017-2019 годы. Этапы не выделяются.</w:t>
      </w:r>
    </w:p>
    <w:p w:rsidR="00EC65F5" w:rsidRPr="000F2D5B" w:rsidRDefault="00EC65F5" w:rsidP="00EC65F5">
      <w:pPr>
        <w:widowControl w:val="0"/>
        <w:suppressAutoHyphens/>
        <w:spacing w:after="0" w:line="240" w:lineRule="auto"/>
        <w:jc w:val="center"/>
        <w:rPr>
          <w:rFonts w:ascii="Times New Roman" w:eastAsia="SimSun" w:hAnsi="Times New Roman" w:cs="Calibri"/>
          <w:b/>
          <w:kern w:val="2"/>
          <w:sz w:val="28"/>
          <w:szCs w:val="28"/>
        </w:rPr>
      </w:pPr>
    </w:p>
    <w:p w:rsidR="00EC65F5" w:rsidRPr="000F2D5B" w:rsidRDefault="00EC65F5" w:rsidP="00EC65F5">
      <w:pPr>
        <w:widowControl w:val="0"/>
        <w:suppressAutoHyphens/>
        <w:spacing w:after="0" w:line="240" w:lineRule="auto"/>
        <w:jc w:val="center"/>
        <w:rPr>
          <w:rFonts w:ascii="Times New Roman" w:eastAsia="SimSun" w:hAnsi="Times New Roman" w:cs="Calibri"/>
          <w:b/>
          <w:kern w:val="2"/>
          <w:sz w:val="28"/>
          <w:szCs w:val="28"/>
        </w:rPr>
      </w:pPr>
      <w:r w:rsidRPr="000F2D5B">
        <w:rPr>
          <w:rFonts w:ascii="Times New Roman" w:eastAsia="SimSun" w:hAnsi="Times New Roman" w:cs="Calibri"/>
          <w:b/>
          <w:kern w:val="2"/>
          <w:sz w:val="28"/>
          <w:szCs w:val="28"/>
        </w:rPr>
        <w:t>3. Характеристика основных мероприятий  подпрограммы</w:t>
      </w:r>
    </w:p>
    <w:p w:rsidR="00EC65F5" w:rsidRPr="000F2D5B" w:rsidRDefault="00EC65F5" w:rsidP="00EC65F5">
      <w:pPr>
        <w:widowControl w:val="0"/>
        <w:suppressAutoHyphens/>
        <w:spacing w:after="0" w:line="240" w:lineRule="auto"/>
        <w:ind w:firstLine="709"/>
        <w:jc w:val="both"/>
        <w:rPr>
          <w:rFonts w:ascii="Times New Roman" w:eastAsia="SimSun" w:hAnsi="Times New Roman" w:cs="Calibri"/>
          <w:kern w:val="2"/>
          <w:sz w:val="28"/>
          <w:szCs w:val="28"/>
        </w:rPr>
      </w:pPr>
      <w:r w:rsidRPr="000F2D5B">
        <w:rPr>
          <w:rFonts w:ascii="Times New Roman" w:eastAsia="SimSun" w:hAnsi="Times New Roman" w:cs="Calibri"/>
          <w:kern w:val="2"/>
          <w:sz w:val="28"/>
          <w:szCs w:val="28"/>
        </w:rPr>
        <w:t xml:space="preserve">В рамках  подпрограммы планируется осуществление следующих </w:t>
      </w:r>
      <w:r w:rsidR="000F2D5B">
        <w:rPr>
          <w:rFonts w:ascii="Times New Roman" w:eastAsia="SimSun" w:hAnsi="Times New Roman" w:cs="Calibri"/>
          <w:kern w:val="2"/>
          <w:sz w:val="28"/>
          <w:szCs w:val="28"/>
        </w:rPr>
        <w:t>осно</w:t>
      </w:r>
      <w:r w:rsidR="004620EA">
        <w:rPr>
          <w:rFonts w:ascii="Times New Roman" w:eastAsia="SimSun" w:hAnsi="Times New Roman" w:cs="Calibri"/>
          <w:kern w:val="2"/>
          <w:sz w:val="28"/>
          <w:szCs w:val="28"/>
        </w:rPr>
        <w:t>вных мероприятий .</w:t>
      </w:r>
    </w:p>
    <w:p w:rsidR="00EC65F5" w:rsidRPr="000F2D5B" w:rsidRDefault="00EC65F5" w:rsidP="00370D27">
      <w:pPr>
        <w:widowControl w:val="0"/>
        <w:suppressAutoHyphens/>
        <w:spacing w:after="0" w:line="240" w:lineRule="auto"/>
        <w:ind w:firstLine="709"/>
        <w:jc w:val="both"/>
        <w:rPr>
          <w:rFonts w:ascii="Times New Roman" w:eastAsia="SimSun" w:hAnsi="Times New Roman" w:cs="Calibri"/>
          <w:b/>
          <w:kern w:val="2"/>
          <w:sz w:val="28"/>
          <w:szCs w:val="28"/>
        </w:rPr>
      </w:pPr>
      <w:r w:rsidRPr="000F2D5B">
        <w:rPr>
          <w:rFonts w:ascii="Times New Roman" w:eastAsia="SimSun" w:hAnsi="Times New Roman" w:cs="Calibri"/>
          <w:kern w:val="2"/>
          <w:sz w:val="28"/>
          <w:szCs w:val="28"/>
        </w:rPr>
        <w:t xml:space="preserve"> </w:t>
      </w:r>
      <w:r w:rsidRPr="000F2D5B">
        <w:rPr>
          <w:rFonts w:ascii="Times New Roman" w:eastAsia="SimSun" w:hAnsi="Times New Roman" w:cs="Calibri"/>
          <w:b/>
          <w:kern w:val="2"/>
          <w:sz w:val="28"/>
          <w:szCs w:val="28"/>
        </w:rPr>
        <w:t>4. Информация по ресурсному обеспечению  подпрограммы</w:t>
      </w:r>
    </w:p>
    <w:p w:rsidR="00EC65F5" w:rsidRPr="000F2D5B" w:rsidRDefault="00EC65F5" w:rsidP="00EC65F5">
      <w:pPr>
        <w:spacing w:after="0"/>
        <w:jc w:val="both"/>
        <w:rPr>
          <w:rFonts w:ascii="Times New Roman" w:eastAsia="Calibri" w:hAnsi="Times New Roman"/>
          <w:sz w:val="28"/>
          <w:szCs w:val="28"/>
        </w:rPr>
      </w:pPr>
      <w:r w:rsidRPr="000F2D5B">
        <w:rPr>
          <w:rFonts w:ascii="Times New Roman" w:eastAsia="SimSun" w:hAnsi="Times New Roman" w:cs="Calibri"/>
          <w:kern w:val="2"/>
          <w:sz w:val="28"/>
          <w:szCs w:val="28"/>
        </w:rPr>
        <w:t xml:space="preserve">     Общий </w:t>
      </w:r>
      <w:r w:rsidRPr="000F2D5B">
        <w:rPr>
          <w:rFonts w:ascii="Times New Roman" w:hAnsi="Times New Roman"/>
          <w:sz w:val="28"/>
          <w:szCs w:val="28"/>
        </w:rPr>
        <w:t xml:space="preserve">объем ассигнований местного бюджета подпрограммы в 2017 – 2019 годах </w:t>
      </w:r>
      <w:r w:rsidRPr="000F2D5B">
        <w:rPr>
          <w:rFonts w:ascii="Times New Roman" w:eastAsia="SimSun" w:hAnsi="Times New Roman" w:cs="Calibri"/>
          <w:kern w:val="2"/>
          <w:sz w:val="28"/>
          <w:szCs w:val="28"/>
        </w:rPr>
        <w:t>составляет 91,1</w:t>
      </w:r>
      <w:r w:rsidR="004620EA">
        <w:rPr>
          <w:rFonts w:ascii="Times New Roman" w:hAnsi="Times New Roman"/>
          <w:sz w:val="28"/>
          <w:szCs w:val="28"/>
        </w:rPr>
        <w:t xml:space="preserve"> тыс. рублей (таблица</w:t>
      </w:r>
      <w:r w:rsidRPr="000F2D5B">
        <w:rPr>
          <w:rFonts w:ascii="Times New Roman" w:hAnsi="Times New Roman"/>
          <w:sz w:val="28"/>
          <w:szCs w:val="28"/>
        </w:rPr>
        <w:t xml:space="preserve"> 3,4)  в том числе:</w:t>
      </w:r>
    </w:p>
    <w:p w:rsidR="00EC65F5" w:rsidRPr="000F2D5B" w:rsidRDefault="00EC65F5" w:rsidP="00EC65F5">
      <w:pPr>
        <w:spacing w:after="0" w:line="240" w:lineRule="auto"/>
        <w:rPr>
          <w:rFonts w:ascii="Times New Roman" w:hAnsi="Times New Roman"/>
          <w:sz w:val="28"/>
          <w:szCs w:val="28"/>
        </w:rPr>
      </w:pPr>
      <w:r w:rsidRPr="000F2D5B">
        <w:rPr>
          <w:rFonts w:ascii="Times New Roman" w:hAnsi="Times New Roman"/>
          <w:sz w:val="28"/>
          <w:szCs w:val="28"/>
        </w:rPr>
        <w:t>2017 год – 40,0 тыс. рублей;</w:t>
      </w:r>
    </w:p>
    <w:p w:rsidR="00EC65F5" w:rsidRPr="000F2D5B" w:rsidRDefault="00EC65F5" w:rsidP="00EC65F5">
      <w:pPr>
        <w:spacing w:after="0" w:line="240" w:lineRule="auto"/>
        <w:rPr>
          <w:rFonts w:ascii="Times New Roman" w:eastAsia="SimSun" w:hAnsi="Times New Roman" w:cs="Calibri"/>
          <w:kern w:val="2"/>
          <w:sz w:val="28"/>
          <w:szCs w:val="28"/>
        </w:rPr>
      </w:pPr>
      <w:r w:rsidRPr="000F2D5B">
        <w:rPr>
          <w:rFonts w:ascii="Times New Roman" w:eastAsia="SimSun" w:hAnsi="Times New Roman" w:cs="Calibri"/>
          <w:kern w:val="2"/>
          <w:sz w:val="28"/>
          <w:szCs w:val="28"/>
        </w:rPr>
        <w:t>2018 год – 5,2 тыс. рублей;</w:t>
      </w:r>
    </w:p>
    <w:p w:rsidR="00EC65F5" w:rsidRPr="000F2D5B" w:rsidRDefault="00EC65F5" w:rsidP="00EC65F5">
      <w:pPr>
        <w:spacing w:after="0" w:line="240" w:lineRule="auto"/>
        <w:rPr>
          <w:rFonts w:ascii="Times New Roman" w:eastAsia="SimSun" w:hAnsi="Times New Roman" w:cs="Calibri"/>
          <w:kern w:val="2"/>
          <w:sz w:val="28"/>
          <w:szCs w:val="28"/>
        </w:rPr>
      </w:pPr>
      <w:r w:rsidRPr="000F2D5B">
        <w:rPr>
          <w:rFonts w:ascii="Times New Roman" w:eastAsia="SimSun" w:hAnsi="Times New Roman" w:cs="Calibri"/>
          <w:kern w:val="2"/>
          <w:sz w:val="28"/>
          <w:szCs w:val="28"/>
        </w:rPr>
        <w:t>2019 год – 45,9 тыс. рублей;</w:t>
      </w:r>
    </w:p>
    <w:p w:rsidR="00EC65F5" w:rsidRPr="000F0D79" w:rsidRDefault="00EC65F5" w:rsidP="00370D27">
      <w:pPr>
        <w:rPr>
          <w:rFonts w:ascii="Times New Roman" w:eastAsia="SimSun" w:hAnsi="Times New Roman" w:cs="Calibri"/>
          <w:kern w:val="2"/>
        </w:rPr>
      </w:pPr>
      <w:r w:rsidRPr="000F2D5B">
        <w:rPr>
          <w:rFonts w:ascii="Times New Roman" w:hAnsi="Times New Roman"/>
          <w:sz w:val="28"/>
          <w:szCs w:val="28"/>
        </w:rPr>
        <w:t xml:space="preserve">               </w:t>
      </w:r>
    </w:p>
    <w:p w:rsidR="00EC65F5" w:rsidRPr="004620EA" w:rsidRDefault="00EC65F5" w:rsidP="00EC65F5">
      <w:pPr>
        <w:autoSpaceDE w:val="0"/>
        <w:autoSpaceDN w:val="0"/>
        <w:adjustRightInd w:val="0"/>
        <w:spacing w:after="0" w:line="240" w:lineRule="auto"/>
        <w:jc w:val="center"/>
        <w:rPr>
          <w:rFonts w:ascii="Times New Roman" w:hAnsi="Times New Roman"/>
          <w:b/>
          <w:sz w:val="28"/>
          <w:szCs w:val="28"/>
        </w:rPr>
      </w:pPr>
      <w:r w:rsidRPr="004620EA">
        <w:rPr>
          <w:rFonts w:ascii="Times New Roman" w:hAnsi="Times New Roman"/>
          <w:b/>
          <w:sz w:val="28"/>
          <w:szCs w:val="28"/>
        </w:rPr>
        <w:lastRenderedPageBreak/>
        <w:t xml:space="preserve">Паспорт </w:t>
      </w:r>
    </w:p>
    <w:p w:rsidR="00EC65F5" w:rsidRPr="004620EA" w:rsidRDefault="00EC65F5" w:rsidP="00EC65F5">
      <w:pPr>
        <w:autoSpaceDE w:val="0"/>
        <w:autoSpaceDN w:val="0"/>
        <w:adjustRightInd w:val="0"/>
        <w:spacing w:after="0" w:line="240" w:lineRule="auto"/>
        <w:jc w:val="center"/>
        <w:rPr>
          <w:rFonts w:ascii="Times New Roman" w:hAnsi="Times New Roman"/>
          <w:b/>
          <w:sz w:val="28"/>
          <w:szCs w:val="28"/>
        </w:rPr>
      </w:pPr>
      <w:r w:rsidRPr="004620EA">
        <w:rPr>
          <w:rFonts w:ascii="Times New Roman" w:hAnsi="Times New Roman"/>
          <w:b/>
          <w:sz w:val="28"/>
          <w:szCs w:val="28"/>
        </w:rPr>
        <w:t xml:space="preserve">муниципальной подпрограммы муниципального образования </w:t>
      </w:r>
    </w:p>
    <w:p w:rsidR="00EC65F5" w:rsidRPr="004620EA" w:rsidRDefault="00EC65F5" w:rsidP="00EC65F5">
      <w:pPr>
        <w:autoSpaceDE w:val="0"/>
        <w:autoSpaceDN w:val="0"/>
        <w:adjustRightInd w:val="0"/>
        <w:spacing w:after="0" w:line="240" w:lineRule="auto"/>
        <w:jc w:val="center"/>
        <w:rPr>
          <w:rFonts w:ascii="Times New Roman" w:hAnsi="Times New Roman"/>
          <w:b/>
          <w:sz w:val="28"/>
          <w:szCs w:val="28"/>
        </w:rPr>
      </w:pPr>
      <w:r w:rsidRPr="004620EA">
        <w:rPr>
          <w:rFonts w:ascii="Times New Roman" w:hAnsi="Times New Roman"/>
          <w:b/>
          <w:sz w:val="28"/>
          <w:szCs w:val="28"/>
        </w:rPr>
        <w:t>Ключевский сельсовет Беляевского района Оренбургской области</w:t>
      </w:r>
    </w:p>
    <w:p w:rsidR="00EC65F5" w:rsidRPr="004620EA" w:rsidRDefault="00EC65F5" w:rsidP="00EC65F5">
      <w:pPr>
        <w:autoSpaceDE w:val="0"/>
        <w:autoSpaceDN w:val="0"/>
        <w:adjustRightInd w:val="0"/>
        <w:spacing w:after="0" w:line="240" w:lineRule="auto"/>
        <w:jc w:val="center"/>
        <w:rPr>
          <w:rFonts w:ascii="Times New Roman" w:hAnsi="Times New Roman"/>
          <w:b/>
          <w:sz w:val="28"/>
          <w:szCs w:val="28"/>
        </w:rPr>
      </w:pPr>
      <w:r w:rsidRPr="004620EA">
        <w:rPr>
          <w:rFonts w:ascii="Times New Roman" w:hAnsi="Times New Roman"/>
          <w:b/>
          <w:sz w:val="28"/>
          <w:szCs w:val="28"/>
        </w:rPr>
        <w:t xml:space="preserve">«Комплексное благоустройство территории Ключевского сельского поселения  </w:t>
      </w:r>
    </w:p>
    <w:p w:rsidR="00EC65F5" w:rsidRPr="004620EA" w:rsidRDefault="00EC65F5" w:rsidP="00EC65F5">
      <w:pPr>
        <w:autoSpaceDE w:val="0"/>
        <w:autoSpaceDN w:val="0"/>
        <w:adjustRightInd w:val="0"/>
        <w:spacing w:after="0" w:line="240" w:lineRule="auto"/>
        <w:jc w:val="center"/>
        <w:rPr>
          <w:rFonts w:ascii="Times New Roman" w:hAnsi="Times New Roman"/>
          <w:b/>
          <w:sz w:val="28"/>
          <w:szCs w:val="28"/>
        </w:rPr>
      </w:pPr>
      <w:r w:rsidRPr="004620EA">
        <w:rPr>
          <w:rFonts w:ascii="Times New Roman" w:hAnsi="Times New Roman"/>
          <w:b/>
          <w:sz w:val="28"/>
          <w:szCs w:val="28"/>
        </w:rPr>
        <w:t>на 2017-2019 годы»</w:t>
      </w:r>
    </w:p>
    <w:p w:rsidR="00EC65F5" w:rsidRPr="004620EA" w:rsidRDefault="00EC65F5" w:rsidP="00EC65F5">
      <w:pPr>
        <w:autoSpaceDE w:val="0"/>
        <w:autoSpaceDN w:val="0"/>
        <w:adjustRightInd w:val="0"/>
        <w:spacing w:after="0" w:line="240" w:lineRule="auto"/>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6840"/>
      </w:tblGrid>
      <w:tr w:rsidR="00EC65F5" w:rsidRPr="004620EA" w:rsidTr="00370D27">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 xml:space="preserve">Ответственный исполнитель Подпрограммы  </w:t>
            </w: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Администрация муниципального образования Ключевский сельсовет»</w:t>
            </w:r>
          </w:p>
        </w:tc>
      </w:tr>
      <w:tr w:rsidR="00EC65F5" w:rsidRPr="004620EA" w:rsidTr="00370D27">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Участники Подпрограммы</w:t>
            </w: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отсутствуют</w:t>
            </w:r>
          </w:p>
        </w:tc>
      </w:tr>
      <w:tr w:rsidR="004620EA" w:rsidRPr="004620EA" w:rsidTr="00370D27">
        <w:tc>
          <w:tcPr>
            <w:tcW w:w="0" w:type="auto"/>
            <w:tcBorders>
              <w:top w:val="single" w:sz="4" w:space="0" w:color="auto"/>
              <w:left w:val="single" w:sz="4" w:space="0" w:color="auto"/>
              <w:bottom w:val="single" w:sz="4" w:space="0" w:color="auto"/>
              <w:right w:val="single" w:sz="4" w:space="0" w:color="auto"/>
            </w:tcBorders>
          </w:tcPr>
          <w:p w:rsidR="004620EA" w:rsidRPr="004620EA" w:rsidRDefault="004620EA" w:rsidP="002C28E1">
            <w:pPr>
              <w:rPr>
                <w:sz w:val="28"/>
                <w:szCs w:val="28"/>
              </w:rPr>
            </w:pPr>
            <w:r w:rsidRPr="004620EA">
              <w:rPr>
                <w:rFonts w:ascii="Times New Roman" w:hAnsi="Times New Roman"/>
                <w:sz w:val="28"/>
                <w:szCs w:val="28"/>
              </w:rPr>
              <w:t>Приоритетные проекты (программы), реализуемые в рамках подпрограммы</w:t>
            </w:r>
          </w:p>
        </w:tc>
        <w:tc>
          <w:tcPr>
            <w:tcW w:w="6840" w:type="dxa"/>
            <w:tcBorders>
              <w:top w:val="single" w:sz="4" w:space="0" w:color="auto"/>
              <w:left w:val="single" w:sz="4" w:space="0" w:color="auto"/>
              <w:bottom w:val="single" w:sz="4" w:space="0" w:color="auto"/>
              <w:right w:val="single" w:sz="4" w:space="0" w:color="auto"/>
            </w:tcBorders>
          </w:tcPr>
          <w:p w:rsidR="004620EA" w:rsidRPr="004620EA" w:rsidRDefault="004620EA" w:rsidP="002C28E1">
            <w:pPr>
              <w:rPr>
                <w:sz w:val="28"/>
                <w:szCs w:val="28"/>
              </w:rPr>
            </w:pPr>
            <w:r w:rsidRPr="004620EA">
              <w:rPr>
                <w:rFonts w:ascii="Times New Roman" w:hAnsi="Times New Roman"/>
                <w:sz w:val="28"/>
                <w:szCs w:val="28"/>
              </w:rPr>
              <w:t>отсутствуют</w:t>
            </w:r>
          </w:p>
        </w:tc>
      </w:tr>
      <w:tr w:rsidR="00EC65F5" w:rsidRPr="004620EA" w:rsidTr="00370D27">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Цели муниципальной подпрограммы</w:t>
            </w: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pStyle w:val="af"/>
              <w:jc w:val="both"/>
              <w:rPr>
                <w:rFonts w:ascii="Times New Roman" w:hAnsi="Times New Roman"/>
                <w:sz w:val="28"/>
                <w:szCs w:val="28"/>
              </w:rPr>
            </w:pPr>
            <w:r w:rsidRPr="004620EA">
              <w:rPr>
                <w:rFonts w:ascii="Times New Roman" w:hAnsi="Times New Roman"/>
                <w:sz w:val="28"/>
                <w:szCs w:val="28"/>
              </w:rPr>
              <w:t>-Совершенствование системы комплексного благоустройства Ключевского сельского поселения ,</w:t>
            </w:r>
          </w:p>
          <w:p w:rsidR="00EC65F5" w:rsidRPr="004620EA" w:rsidRDefault="00EC65F5" w:rsidP="00BB2ABB">
            <w:pPr>
              <w:pStyle w:val="af"/>
              <w:jc w:val="both"/>
              <w:rPr>
                <w:rFonts w:ascii="Times New Roman" w:hAnsi="Times New Roman"/>
                <w:sz w:val="28"/>
                <w:szCs w:val="28"/>
              </w:rPr>
            </w:pPr>
            <w:r w:rsidRPr="004620EA">
              <w:rPr>
                <w:rFonts w:ascii="Times New Roman" w:hAnsi="Times New Roman"/>
                <w:sz w:val="28"/>
                <w:szCs w:val="28"/>
              </w:rPr>
              <w:t>повышение уровня внешнего благоустройства и санитарного содержания населенных пунктов Ключевского сельсовета,</w:t>
            </w:r>
          </w:p>
          <w:p w:rsidR="00EC65F5" w:rsidRPr="004620EA" w:rsidRDefault="00EC65F5" w:rsidP="00BB2ABB">
            <w:pPr>
              <w:pStyle w:val="af"/>
              <w:jc w:val="both"/>
              <w:rPr>
                <w:rFonts w:ascii="Times New Roman" w:hAnsi="Times New Roman"/>
                <w:sz w:val="28"/>
                <w:szCs w:val="28"/>
              </w:rPr>
            </w:pPr>
            <w:r w:rsidRPr="004620EA">
              <w:rPr>
                <w:rFonts w:ascii="Times New Roman" w:hAnsi="Times New Roman"/>
                <w:sz w:val="28"/>
                <w:szCs w:val="28"/>
              </w:rPr>
              <w:t xml:space="preserve"> повышение общего уровня благоустройства территории сельского поселения   для обеспечения максимально благоприятных, комфортных условий для проживания и отдыха населения;</w:t>
            </w:r>
          </w:p>
          <w:p w:rsidR="00EC65F5" w:rsidRPr="004620EA" w:rsidRDefault="00EC65F5" w:rsidP="00BB2ABB">
            <w:pPr>
              <w:pStyle w:val="af"/>
              <w:jc w:val="both"/>
              <w:rPr>
                <w:rFonts w:ascii="Times New Roman" w:hAnsi="Times New Roman"/>
                <w:sz w:val="28"/>
                <w:szCs w:val="28"/>
              </w:rPr>
            </w:pPr>
          </w:p>
        </w:tc>
      </w:tr>
      <w:tr w:rsidR="00EC65F5" w:rsidRPr="004620EA" w:rsidTr="00370D27">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Задачи муниципальной подпрограммы</w:t>
            </w:r>
          </w:p>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Приведение в качественное состояние элементов благоустройства;</w:t>
            </w:r>
          </w:p>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содержание, текущий ремонт объектов благоустройство ( газонов, зеленых насаждений);</w:t>
            </w:r>
          </w:p>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оздоровление санитарной экологической обстановки в поселении и на свободных территориях, ликвидация стихийных навалов мусора;</w:t>
            </w:r>
          </w:p>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реконструкция  системы уличного освещения, с установкой светильников в населенных пунктах;</w:t>
            </w:r>
          </w:p>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формирование условий и создание мест отдыха населения;</w:t>
            </w:r>
          </w:p>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-мероприятия в области жилищного фонда;</w:t>
            </w:r>
          </w:p>
          <w:p w:rsidR="00EC65F5" w:rsidRPr="004620EA" w:rsidRDefault="00EC65F5" w:rsidP="00BB2ABB">
            <w:pPr>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поддержание мест захоронений в удовлетворительном состоянии</w:t>
            </w:r>
          </w:p>
        </w:tc>
      </w:tr>
      <w:tr w:rsidR="00EC65F5" w:rsidRPr="004620EA" w:rsidTr="00370D27">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Показатели (индикаторы) Подпрограммы</w:t>
            </w: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повышение уровня благоустроенности территории муниципального образования</w:t>
            </w:r>
          </w:p>
        </w:tc>
      </w:tr>
      <w:tr w:rsidR="00EC65F5" w:rsidRPr="004620EA" w:rsidTr="00370D27">
        <w:trPr>
          <w:trHeight w:val="686"/>
        </w:trPr>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 xml:space="preserve">Сроки реализации муниципальной </w:t>
            </w:r>
            <w:r w:rsidRPr="004620EA">
              <w:rPr>
                <w:rFonts w:ascii="Times New Roman" w:hAnsi="Times New Roman"/>
                <w:sz w:val="28"/>
                <w:szCs w:val="28"/>
              </w:rPr>
              <w:lastRenderedPageBreak/>
              <w:t>подпрограммы</w:t>
            </w: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spacing w:after="0" w:line="240" w:lineRule="auto"/>
              <w:rPr>
                <w:rFonts w:ascii="Times New Roman" w:hAnsi="Times New Roman"/>
                <w:sz w:val="28"/>
                <w:szCs w:val="28"/>
              </w:rPr>
            </w:pPr>
            <w:r w:rsidRPr="004620EA">
              <w:rPr>
                <w:rFonts w:ascii="Times New Roman" w:hAnsi="Times New Roman"/>
                <w:sz w:val="28"/>
                <w:szCs w:val="28"/>
              </w:rPr>
              <w:lastRenderedPageBreak/>
              <w:t>2017-2019 годы</w:t>
            </w:r>
          </w:p>
        </w:tc>
      </w:tr>
      <w:tr w:rsidR="00EC65F5" w:rsidRPr="004620EA" w:rsidTr="00370D27">
        <w:trPr>
          <w:trHeight w:val="686"/>
        </w:trPr>
        <w:tc>
          <w:tcPr>
            <w:tcW w:w="0" w:type="auto"/>
            <w:tcBorders>
              <w:top w:val="single" w:sz="4" w:space="0" w:color="auto"/>
              <w:left w:val="single" w:sz="4" w:space="0" w:color="auto"/>
              <w:bottom w:val="single" w:sz="4" w:space="0" w:color="auto"/>
              <w:right w:val="single" w:sz="4" w:space="0" w:color="auto"/>
            </w:tcBorders>
          </w:tcPr>
          <w:p w:rsidR="00EC65F5" w:rsidRPr="004620EA" w:rsidRDefault="00EC65F5" w:rsidP="00BB2ABB">
            <w:pPr>
              <w:tabs>
                <w:tab w:val="center" w:pos="4677"/>
                <w:tab w:val="right" w:pos="9355"/>
              </w:tabs>
              <w:spacing w:after="0" w:line="240" w:lineRule="auto"/>
              <w:rPr>
                <w:rFonts w:ascii="Times New Roman" w:hAnsi="Times New Roman"/>
                <w:sz w:val="28"/>
                <w:szCs w:val="28"/>
              </w:rPr>
            </w:pPr>
            <w:r w:rsidRPr="004620EA">
              <w:rPr>
                <w:rFonts w:ascii="Times New Roman" w:hAnsi="Times New Roman"/>
                <w:sz w:val="28"/>
                <w:szCs w:val="28"/>
              </w:rPr>
              <w:lastRenderedPageBreak/>
              <w:t>Ресурсное обеспечение Подпрограммы</w:t>
            </w:r>
          </w:p>
        </w:tc>
        <w:tc>
          <w:tcPr>
            <w:tcW w:w="6840" w:type="dxa"/>
            <w:tcBorders>
              <w:top w:val="single" w:sz="4" w:space="0" w:color="auto"/>
              <w:left w:val="single" w:sz="4" w:space="0" w:color="auto"/>
              <w:bottom w:val="single" w:sz="4" w:space="0" w:color="auto"/>
              <w:right w:val="single" w:sz="4" w:space="0" w:color="auto"/>
            </w:tcBorders>
          </w:tcPr>
          <w:p w:rsidR="00EC65F5" w:rsidRPr="004620EA" w:rsidRDefault="00EC65F5" w:rsidP="00BB2ABB">
            <w:pPr>
              <w:spacing w:after="0"/>
              <w:jc w:val="both"/>
              <w:rPr>
                <w:rFonts w:ascii="Times New Roman" w:hAnsi="Times New Roman"/>
                <w:sz w:val="28"/>
                <w:szCs w:val="28"/>
              </w:rPr>
            </w:pPr>
            <w:r w:rsidRPr="004620EA">
              <w:rPr>
                <w:rFonts w:ascii="Times New Roman" w:hAnsi="Times New Roman"/>
                <w:sz w:val="28"/>
                <w:szCs w:val="28"/>
              </w:rPr>
              <w:t xml:space="preserve">Объем ассигнований местного бюджета подпрограммы  в 2017 – 2019 годах  </w:t>
            </w:r>
            <w:r w:rsidRPr="004620EA">
              <w:rPr>
                <w:rFonts w:ascii="Times New Roman" w:eastAsia="SimSun" w:hAnsi="Times New Roman" w:cs="Calibri"/>
                <w:kern w:val="2"/>
                <w:sz w:val="28"/>
                <w:szCs w:val="28"/>
              </w:rPr>
              <w:t>составляет 1414,8</w:t>
            </w:r>
            <w:r w:rsidRPr="004620EA">
              <w:rPr>
                <w:rFonts w:ascii="Times New Roman" w:hAnsi="Times New Roman"/>
                <w:sz w:val="28"/>
                <w:szCs w:val="28"/>
              </w:rPr>
              <w:t xml:space="preserve"> тыс. рублей, в том числе:</w:t>
            </w:r>
          </w:p>
          <w:p w:rsidR="00EC65F5" w:rsidRPr="004620EA" w:rsidRDefault="00EC65F5" w:rsidP="00BB2ABB">
            <w:pPr>
              <w:spacing w:after="0" w:line="240" w:lineRule="auto"/>
              <w:rPr>
                <w:rFonts w:ascii="Times New Roman" w:hAnsi="Times New Roman"/>
                <w:sz w:val="28"/>
                <w:szCs w:val="28"/>
              </w:rPr>
            </w:pPr>
            <w:r w:rsidRPr="004620EA">
              <w:rPr>
                <w:rFonts w:ascii="Times New Roman" w:hAnsi="Times New Roman"/>
                <w:sz w:val="28"/>
                <w:szCs w:val="28"/>
              </w:rPr>
              <w:t>2017 год – 994,3 тыс. рублей;</w:t>
            </w:r>
          </w:p>
          <w:p w:rsidR="00EC65F5" w:rsidRPr="004620EA" w:rsidRDefault="00EC65F5" w:rsidP="00BB2ABB">
            <w:pPr>
              <w:spacing w:after="0" w:line="240" w:lineRule="auto"/>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2018 год – 203,0 тыс. рублей;</w:t>
            </w:r>
          </w:p>
          <w:p w:rsidR="00EC65F5" w:rsidRPr="004620EA" w:rsidRDefault="00EC65F5" w:rsidP="00370D27">
            <w:pPr>
              <w:spacing w:after="0" w:line="240" w:lineRule="auto"/>
              <w:rPr>
                <w:rFonts w:ascii="Times New Roman" w:hAnsi="Times New Roman"/>
                <w:sz w:val="28"/>
                <w:szCs w:val="28"/>
              </w:rPr>
            </w:pPr>
            <w:r w:rsidRPr="004620EA">
              <w:rPr>
                <w:rFonts w:ascii="Times New Roman" w:eastAsia="SimSun" w:hAnsi="Times New Roman" w:cs="Calibri"/>
                <w:kern w:val="2"/>
                <w:sz w:val="28"/>
                <w:szCs w:val="28"/>
              </w:rPr>
              <w:t>2019 год – 217,5 тыс. рублей;</w:t>
            </w:r>
          </w:p>
        </w:tc>
      </w:tr>
      <w:tr w:rsidR="00EC65F5" w:rsidRPr="004620EA" w:rsidTr="00370D27">
        <w:trPr>
          <w:trHeight w:val="4838"/>
        </w:trPr>
        <w:tc>
          <w:tcPr>
            <w:tcW w:w="0" w:type="auto"/>
            <w:tcBorders>
              <w:top w:val="single" w:sz="4" w:space="0" w:color="auto"/>
              <w:left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Планируемые результаты реализации муниципальной подпрограммы</w:t>
            </w:r>
          </w:p>
        </w:tc>
        <w:tc>
          <w:tcPr>
            <w:tcW w:w="6840" w:type="dxa"/>
            <w:tcBorders>
              <w:top w:val="single" w:sz="4" w:space="0" w:color="auto"/>
              <w:left w:val="single" w:sz="4" w:space="0" w:color="auto"/>
              <w:right w:val="single" w:sz="4" w:space="0" w:color="auto"/>
            </w:tcBorders>
          </w:tcPr>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eastAsia="Calibri" w:hAnsi="Times New Roman"/>
                <w:bCs/>
                <w:sz w:val="28"/>
                <w:szCs w:val="28"/>
              </w:rPr>
            </w:pPr>
            <w:r w:rsidRPr="004620EA">
              <w:rPr>
                <w:rFonts w:ascii="Times New Roman" w:hAnsi="Times New Roman"/>
                <w:sz w:val="28"/>
                <w:szCs w:val="28"/>
              </w:rPr>
              <w:t xml:space="preserve"> -Мероприятия по организации уличного освещения  сельского поселения ;</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-создание благоприятных и комфортных  условий для проживания и отдыха населения  Ключевского сельского поселения ;</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-доведение уровня освещенности  улиц, проездов, внутриквартальных дорог, пешеходных дорожек до 100%;</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xml:space="preserve">-озеленение территории Ключевского сельского поселения; </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-улучшение санитарного и экологического состояния поселения;</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-мероприятия по организации и содержанию мест захоронений;</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xml:space="preserve"> -ликвидация несанкционированных свалок мусора;</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xml:space="preserve"> -прочее благоустройство территории сельского поселения ;</w:t>
            </w:r>
          </w:p>
          <w:p w:rsidR="00EC65F5" w:rsidRPr="004620EA" w:rsidRDefault="00EC65F5" w:rsidP="00BB2ABB">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-достижение целей по приведению улиц и дворов в состояние, соответствующее современным требованиям и стандартам</w:t>
            </w:r>
          </w:p>
          <w:p w:rsidR="00EC65F5" w:rsidRPr="004620EA" w:rsidRDefault="00EC65F5" w:rsidP="00BB2ABB">
            <w:pPr>
              <w:tabs>
                <w:tab w:val="center" w:pos="4677"/>
                <w:tab w:val="right" w:pos="9355"/>
              </w:tabs>
              <w:autoSpaceDE w:val="0"/>
              <w:autoSpaceDN w:val="0"/>
              <w:adjustRightInd w:val="0"/>
              <w:jc w:val="both"/>
              <w:rPr>
                <w:rFonts w:ascii="Times New Roman" w:eastAsia="Calibri" w:hAnsi="Times New Roman"/>
                <w:bCs/>
                <w:sz w:val="28"/>
                <w:szCs w:val="28"/>
              </w:rPr>
            </w:pPr>
            <w:r w:rsidRPr="004620EA">
              <w:rPr>
                <w:rFonts w:ascii="Times New Roman" w:hAnsi="Times New Roman"/>
                <w:sz w:val="28"/>
                <w:szCs w:val="28"/>
              </w:rPr>
              <w:t>-мероприятия в области жилищного фонда.</w:t>
            </w:r>
          </w:p>
        </w:tc>
      </w:tr>
    </w:tbl>
    <w:p w:rsidR="00EC65F5" w:rsidRPr="004620EA" w:rsidRDefault="00EC65F5" w:rsidP="00EC65F5">
      <w:pPr>
        <w:rPr>
          <w:sz w:val="28"/>
          <w:szCs w:val="28"/>
        </w:rPr>
      </w:pPr>
    </w:p>
    <w:p w:rsidR="00EC65F5" w:rsidRPr="004620EA" w:rsidRDefault="00EC65F5" w:rsidP="00EC65F5">
      <w:pPr>
        <w:pStyle w:val="ConsPlusNormal"/>
        <w:ind w:left="-567" w:right="-1"/>
        <w:jc w:val="center"/>
        <w:outlineLvl w:val="0"/>
        <w:rPr>
          <w:rFonts w:ascii="Times New Roman" w:hAnsi="Times New Roman" w:cs="Times New Roman"/>
          <w:b/>
          <w:sz w:val="28"/>
          <w:szCs w:val="28"/>
        </w:rPr>
      </w:pPr>
      <w:r w:rsidRPr="004620EA">
        <w:rPr>
          <w:rFonts w:ascii="Times New Roman" w:hAnsi="Times New Roman" w:cs="Times New Roman"/>
          <w:b/>
          <w:sz w:val="28"/>
          <w:szCs w:val="28"/>
        </w:rPr>
        <w:t>1. Общая характеристика сферы реализации муниципальной подпрограммы</w:t>
      </w:r>
    </w:p>
    <w:p w:rsidR="00EC65F5" w:rsidRPr="004620EA" w:rsidRDefault="00EC65F5" w:rsidP="00EC65F5">
      <w:pPr>
        <w:pStyle w:val="ConsPlusNormal"/>
        <w:ind w:left="-567" w:right="-1"/>
        <w:jc w:val="both"/>
        <w:outlineLvl w:val="0"/>
        <w:rPr>
          <w:rFonts w:ascii="Times New Roman" w:hAnsi="Times New Roman" w:cs="Times New Roman"/>
          <w:sz w:val="28"/>
          <w:szCs w:val="28"/>
        </w:rPr>
      </w:pPr>
    </w:p>
    <w:p w:rsidR="00EC65F5" w:rsidRPr="004620EA" w:rsidRDefault="00EC65F5" w:rsidP="00EC65F5">
      <w:pPr>
        <w:pStyle w:val="ConsPlusNormal"/>
        <w:ind w:left="-57" w:right="-1" w:firstLine="567"/>
        <w:jc w:val="both"/>
        <w:outlineLvl w:val="0"/>
        <w:rPr>
          <w:rFonts w:ascii="Times New Roman" w:hAnsi="Times New Roman" w:cs="Times New Roman"/>
          <w:sz w:val="28"/>
          <w:szCs w:val="28"/>
        </w:rPr>
      </w:pPr>
      <w:r w:rsidRPr="004620EA">
        <w:rPr>
          <w:rFonts w:ascii="Times New Roman" w:hAnsi="Times New Roman" w:cs="Times New Roman"/>
          <w:sz w:val="28"/>
          <w:szCs w:val="28"/>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Ключевского сельского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r w:rsidRPr="004620EA">
        <w:rPr>
          <w:rFonts w:ascii="Times New Roman" w:hAnsi="Times New Roman" w:cs="Times New Roman"/>
          <w:sz w:val="28"/>
          <w:szCs w:val="28"/>
        </w:rPr>
        <w:lastRenderedPageBreak/>
        <w:t>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EC65F5" w:rsidRPr="004620EA" w:rsidRDefault="00EC65F5" w:rsidP="00EC65F5">
      <w:pPr>
        <w:pStyle w:val="ConsPlusNormal"/>
        <w:ind w:left="-567" w:right="-1" w:firstLine="567"/>
        <w:jc w:val="both"/>
        <w:outlineLvl w:val="0"/>
        <w:rPr>
          <w:rFonts w:ascii="Times New Roman" w:hAnsi="Times New Roman" w:cs="Times New Roman"/>
          <w:sz w:val="28"/>
          <w:szCs w:val="28"/>
        </w:rPr>
      </w:pPr>
    </w:p>
    <w:p w:rsidR="00EC65F5" w:rsidRPr="004620EA" w:rsidRDefault="00EC65F5" w:rsidP="00EC65F5">
      <w:pPr>
        <w:widowControl w:val="0"/>
        <w:suppressAutoHyphens/>
        <w:spacing w:after="0" w:line="240" w:lineRule="auto"/>
        <w:jc w:val="center"/>
        <w:rPr>
          <w:rFonts w:ascii="Times New Roman" w:eastAsia="SimSun" w:hAnsi="Times New Roman" w:cs="Calibri"/>
          <w:kern w:val="2"/>
          <w:sz w:val="28"/>
          <w:szCs w:val="28"/>
        </w:rPr>
      </w:pPr>
      <w:r w:rsidRPr="004620EA">
        <w:rPr>
          <w:rFonts w:ascii="Times New Roman" w:hAnsi="Times New Roman"/>
          <w:b/>
          <w:sz w:val="28"/>
          <w:szCs w:val="28"/>
        </w:rPr>
        <w:t xml:space="preserve">2. </w:t>
      </w:r>
      <w:r w:rsidRPr="004620EA">
        <w:rPr>
          <w:rFonts w:ascii="Times New Roman" w:eastAsia="SimSun" w:hAnsi="Times New Roman" w:cs="Calibri"/>
          <w:b/>
          <w:kern w:val="2"/>
          <w:sz w:val="28"/>
          <w:szCs w:val="28"/>
        </w:rPr>
        <w:t>Цели, задачи и показатели (индикаторы), основные ожидаемые конечные результаты, сроки и этапы реализации  подпрограммы</w:t>
      </w:r>
    </w:p>
    <w:p w:rsidR="00EC65F5" w:rsidRPr="004620EA" w:rsidRDefault="00EC65F5" w:rsidP="00EC65F5">
      <w:pPr>
        <w:pStyle w:val="ConsPlusNormal"/>
        <w:ind w:left="-567" w:right="-1"/>
        <w:jc w:val="center"/>
        <w:outlineLvl w:val="0"/>
        <w:rPr>
          <w:rFonts w:ascii="Times New Roman" w:hAnsi="Times New Roman" w:cs="Times New Roman"/>
          <w:b/>
          <w:sz w:val="28"/>
          <w:szCs w:val="28"/>
        </w:rPr>
      </w:pPr>
      <w:r w:rsidRPr="004620EA">
        <w:rPr>
          <w:rFonts w:ascii="Times New Roman" w:hAnsi="Times New Roman" w:cs="Times New Roman"/>
          <w:b/>
          <w:sz w:val="28"/>
          <w:szCs w:val="28"/>
        </w:rPr>
        <w:t xml:space="preserve"> муниципальной подпрограммы</w:t>
      </w:r>
    </w:p>
    <w:p w:rsidR="00EC65F5" w:rsidRPr="004620EA" w:rsidRDefault="00EC65F5" w:rsidP="00EC65F5">
      <w:pPr>
        <w:pStyle w:val="ConsPlusNormal"/>
        <w:ind w:left="-567" w:right="-1" w:firstLine="567"/>
        <w:jc w:val="both"/>
        <w:outlineLvl w:val="0"/>
        <w:rPr>
          <w:rFonts w:ascii="Times New Roman" w:hAnsi="Times New Roman" w:cs="Times New Roman"/>
          <w:b/>
          <w:sz w:val="28"/>
          <w:szCs w:val="28"/>
        </w:rPr>
      </w:pPr>
    </w:p>
    <w:p w:rsidR="00EC65F5" w:rsidRPr="004620EA" w:rsidRDefault="00EC65F5" w:rsidP="00EC65F5">
      <w:pPr>
        <w:pStyle w:val="ConsPlusNormal"/>
        <w:ind w:left="-57" w:right="-1" w:firstLine="567"/>
        <w:jc w:val="both"/>
        <w:outlineLvl w:val="0"/>
        <w:rPr>
          <w:rFonts w:ascii="Times New Roman" w:hAnsi="Times New Roman" w:cs="Times New Roman"/>
          <w:sz w:val="28"/>
          <w:szCs w:val="28"/>
        </w:rPr>
      </w:pPr>
      <w:r w:rsidRPr="004620EA">
        <w:rPr>
          <w:rFonts w:ascii="Times New Roman" w:hAnsi="Times New Roman" w:cs="Times New Roman"/>
          <w:sz w:val="28"/>
          <w:szCs w:val="28"/>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Ключевского сельского поселения ;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r w:rsidRPr="004620EA">
        <w:rPr>
          <w:sz w:val="28"/>
          <w:szCs w:val="28"/>
        </w:rPr>
        <w:t xml:space="preserve"> </w:t>
      </w:r>
    </w:p>
    <w:p w:rsidR="00EC65F5" w:rsidRPr="004620EA" w:rsidRDefault="00EC65F5" w:rsidP="00EC65F5">
      <w:pPr>
        <w:pStyle w:val="ConsPlusNormal"/>
        <w:ind w:left="-113" w:right="-1" w:firstLine="567"/>
        <w:jc w:val="both"/>
        <w:outlineLvl w:val="0"/>
        <w:rPr>
          <w:rFonts w:ascii="Times New Roman" w:hAnsi="Times New Roman" w:cs="Times New Roman"/>
          <w:sz w:val="28"/>
          <w:szCs w:val="28"/>
        </w:rPr>
      </w:pPr>
      <w:r w:rsidRPr="004620EA">
        <w:rPr>
          <w:rFonts w:ascii="Times New Roman" w:hAnsi="Times New Roman" w:cs="Times New Roman"/>
          <w:sz w:val="28"/>
          <w:szCs w:val="28"/>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EC65F5" w:rsidRPr="004620EA" w:rsidRDefault="00EC65F5" w:rsidP="00EC65F5">
      <w:pPr>
        <w:pStyle w:val="ConsPlusNormal"/>
        <w:ind w:left="-113" w:right="-1" w:firstLine="567"/>
        <w:jc w:val="both"/>
        <w:outlineLvl w:val="0"/>
        <w:rPr>
          <w:rFonts w:ascii="Times New Roman" w:hAnsi="Times New Roman" w:cs="Times New Roman"/>
          <w:sz w:val="28"/>
          <w:szCs w:val="28"/>
        </w:rPr>
      </w:pPr>
      <w:r w:rsidRPr="004620EA">
        <w:rPr>
          <w:rFonts w:ascii="Times New Roman" w:hAnsi="Times New Roman" w:cs="Times New Roman"/>
          <w:sz w:val="28"/>
          <w:szCs w:val="28"/>
        </w:rPr>
        <w:t xml:space="preserve"> Период реализации с 2017 года по 2019 год.</w:t>
      </w:r>
    </w:p>
    <w:p w:rsidR="00EC65F5" w:rsidRPr="004620EA" w:rsidRDefault="00EC65F5" w:rsidP="00EC65F5">
      <w:pPr>
        <w:pStyle w:val="ConsPlusNormal"/>
        <w:ind w:right="-1" w:firstLine="0"/>
        <w:jc w:val="both"/>
        <w:outlineLvl w:val="0"/>
        <w:rPr>
          <w:rFonts w:ascii="Times New Roman" w:hAnsi="Times New Roman" w:cs="Times New Roman"/>
          <w:sz w:val="28"/>
          <w:szCs w:val="28"/>
        </w:rPr>
        <w:sectPr w:rsidR="00EC65F5" w:rsidRPr="004620EA" w:rsidSect="00BB2ABB">
          <w:pgSz w:w="11906" w:h="16838" w:code="9"/>
          <w:pgMar w:top="238" w:right="1134" w:bottom="1701" w:left="1134" w:header="709" w:footer="709" w:gutter="0"/>
          <w:cols w:space="720"/>
        </w:sectPr>
      </w:pPr>
    </w:p>
    <w:p w:rsidR="00EC65F5" w:rsidRPr="004620EA" w:rsidRDefault="00EC65F5" w:rsidP="00EC65F5">
      <w:pPr>
        <w:pStyle w:val="ConsPlusNormal"/>
        <w:ind w:left="-567" w:right="-1" w:firstLine="567"/>
        <w:jc w:val="center"/>
        <w:outlineLvl w:val="0"/>
        <w:rPr>
          <w:rFonts w:ascii="Times New Roman" w:hAnsi="Times New Roman" w:cs="Times New Roman"/>
          <w:b/>
          <w:sz w:val="28"/>
          <w:szCs w:val="28"/>
        </w:rPr>
      </w:pPr>
      <w:r w:rsidRPr="004620EA">
        <w:rPr>
          <w:rFonts w:ascii="Times New Roman" w:hAnsi="Times New Roman" w:cs="Times New Roman"/>
          <w:b/>
          <w:sz w:val="28"/>
          <w:szCs w:val="28"/>
        </w:rPr>
        <w:lastRenderedPageBreak/>
        <w:t xml:space="preserve">3. </w:t>
      </w:r>
      <w:r w:rsidRPr="004620EA">
        <w:rPr>
          <w:rFonts w:ascii="Times New Roman" w:hAnsi="Times New Roman"/>
          <w:b/>
          <w:sz w:val="28"/>
          <w:szCs w:val="28"/>
        </w:rPr>
        <w:t>.  Характеристика основных мероприятий подпрограммы</w:t>
      </w:r>
    </w:p>
    <w:p w:rsidR="00EC65F5" w:rsidRPr="004620EA" w:rsidRDefault="00EC65F5" w:rsidP="00EC65F5">
      <w:pPr>
        <w:pStyle w:val="ConsPlusNormal"/>
        <w:ind w:left="-567" w:right="-1" w:firstLine="567"/>
        <w:jc w:val="both"/>
        <w:outlineLvl w:val="0"/>
        <w:rPr>
          <w:rFonts w:ascii="Times New Roman" w:hAnsi="Times New Roman" w:cs="Times New Roman"/>
          <w:b/>
          <w:sz w:val="28"/>
          <w:szCs w:val="28"/>
        </w:rPr>
      </w:pPr>
      <w:r w:rsidRPr="004620EA">
        <w:rPr>
          <w:rFonts w:ascii="Times New Roman" w:eastAsia="SimSun" w:hAnsi="Times New Roman" w:cs="Calibri"/>
          <w:kern w:val="2"/>
          <w:sz w:val="28"/>
          <w:szCs w:val="28"/>
        </w:rPr>
        <w:t>В рамках  подпрограммы планируется осуществление следующих основных мероприятий.</w:t>
      </w:r>
    </w:p>
    <w:p w:rsidR="00EC65F5" w:rsidRPr="004620EA" w:rsidRDefault="00EC65F5" w:rsidP="00EC65F5">
      <w:pPr>
        <w:pStyle w:val="ConsPlusNormal"/>
        <w:ind w:left="-567" w:right="-1" w:firstLine="709"/>
        <w:jc w:val="both"/>
        <w:outlineLvl w:val="0"/>
        <w:rPr>
          <w:rFonts w:ascii="Times New Roman" w:hAnsi="Times New Roman" w:cs="Times New Roman"/>
          <w:sz w:val="28"/>
          <w:szCs w:val="28"/>
        </w:rPr>
      </w:pPr>
      <w:r w:rsidRPr="004620EA">
        <w:rPr>
          <w:rFonts w:ascii="Times New Roman" w:hAnsi="Times New Roman"/>
          <w:sz w:val="28"/>
          <w:szCs w:val="28"/>
        </w:rPr>
        <w:t>Характеристика основных мероприятий подпрограммы приведена в перечнях мероприятий подпрограммы. Мероприятия сгруппированы в соответствии с задачами подпрограммы по отраслям деятельности.</w:t>
      </w:r>
      <w:r w:rsidRPr="004620EA">
        <w:rPr>
          <w:rFonts w:ascii="Times New Roman" w:hAnsi="Times New Roman" w:cs="Times New Roman"/>
          <w:sz w:val="28"/>
          <w:szCs w:val="28"/>
        </w:rPr>
        <w:t xml:space="preserve"> Основными мероприятиями муниципальной подпрограммы являются: </w:t>
      </w:r>
    </w:p>
    <w:p w:rsidR="00EC65F5" w:rsidRPr="004620EA" w:rsidRDefault="00EC65F5" w:rsidP="00EC65F5">
      <w:pPr>
        <w:pStyle w:val="ConsPlusNormal"/>
        <w:ind w:left="113" w:right="-1" w:firstLine="709"/>
        <w:jc w:val="both"/>
        <w:outlineLvl w:val="0"/>
        <w:rPr>
          <w:rFonts w:ascii="Times New Roman" w:hAnsi="Times New Roman" w:cs="Times New Roman"/>
          <w:sz w:val="28"/>
          <w:szCs w:val="28"/>
        </w:rPr>
      </w:pPr>
      <w:r w:rsidRPr="004620EA">
        <w:rPr>
          <w:rFonts w:ascii="Times New Roman" w:hAnsi="Times New Roman" w:cs="Times New Roman"/>
          <w:sz w:val="28"/>
          <w:szCs w:val="28"/>
        </w:rPr>
        <w:t>озеленение (приобретение саженцев, кустарников, оплата за выполнение работ, содержание зеленых насаждений);</w:t>
      </w:r>
    </w:p>
    <w:p w:rsidR="00EC65F5" w:rsidRPr="004620EA" w:rsidRDefault="00EC65F5" w:rsidP="00EC65F5">
      <w:pPr>
        <w:pStyle w:val="ConsPlusNormal"/>
        <w:ind w:left="113" w:right="-1" w:firstLine="709"/>
        <w:jc w:val="both"/>
        <w:outlineLvl w:val="0"/>
        <w:rPr>
          <w:rFonts w:ascii="Times New Roman" w:hAnsi="Times New Roman" w:cs="Times New Roman"/>
          <w:sz w:val="28"/>
          <w:szCs w:val="28"/>
        </w:rPr>
      </w:pPr>
      <w:r w:rsidRPr="004620EA">
        <w:rPr>
          <w:rFonts w:ascii="Times New Roman" w:hAnsi="Times New Roman" w:cs="Times New Roman"/>
          <w:sz w:val="28"/>
          <w:szCs w:val="28"/>
        </w:rPr>
        <w:t>содержание мест захоронения</w:t>
      </w:r>
    </w:p>
    <w:p w:rsidR="00EC65F5" w:rsidRPr="004620EA" w:rsidRDefault="00EC65F5" w:rsidP="00EC65F5">
      <w:pPr>
        <w:pStyle w:val="ConsPlusNormal"/>
        <w:ind w:left="57" w:right="-1" w:firstLine="709"/>
        <w:jc w:val="both"/>
        <w:outlineLvl w:val="0"/>
        <w:rPr>
          <w:rFonts w:ascii="Times New Roman" w:hAnsi="Times New Roman" w:cs="Times New Roman"/>
          <w:sz w:val="28"/>
          <w:szCs w:val="28"/>
        </w:rPr>
      </w:pPr>
      <w:r w:rsidRPr="004620EA">
        <w:rPr>
          <w:rFonts w:ascii="Times New Roman" w:hAnsi="Times New Roman" w:cs="Times New Roman"/>
          <w:sz w:val="28"/>
          <w:szCs w:val="28"/>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сезонное содержание территории, создание парковой зоны)</w:t>
      </w:r>
    </w:p>
    <w:p w:rsidR="00EC65F5" w:rsidRPr="004620EA" w:rsidRDefault="00EC65F5" w:rsidP="00EC65F5">
      <w:pPr>
        <w:pStyle w:val="ConsPlusNormal"/>
        <w:ind w:left="57" w:right="-1" w:firstLine="709"/>
        <w:jc w:val="both"/>
        <w:outlineLvl w:val="0"/>
        <w:rPr>
          <w:rFonts w:ascii="Times New Roman" w:hAnsi="Times New Roman" w:cs="Times New Roman"/>
          <w:sz w:val="28"/>
          <w:szCs w:val="28"/>
        </w:rPr>
      </w:pPr>
      <w:r w:rsidRPr="004620EA">
        <w:rPr>
          <w:rFonts w:ascii="Times New Roman" w:hAnsi="Times New Roman" w:cs="Times New Roman"/>
          <w:sz w:val="28"/>
          <w:szCs w:val="28"/>
        </w:rPr>
        <w:t>мероприятия в области жилищного хозяйства.</w:t>
      </w:r>
    </w:p>
    <w:p w:rsidR="00EC65F5" w:rsidRPr="004620EA" w:rsidRDefault="00EC65F5" w:rsidP="00EC65F5">
      <w:pPr>
        <w:tabs>
          <w:tab w:val="center" w:pos="4677"/>
          <w:tab w:val="right" w:pos="9355"/>
        </w:tabs>
        <w:autoSpaceDE w:val="0"/>
        <w:autoSpaceDN w:val="0"/>
        <w:adjustRightInd w:val="0"/>
        <w:spacing w:after="0" w:line="240" w:lineRule="auto"/>
        <w:jc w:val="both"/>
        <w:rPr>
          <w:rFonts w:ascii="Times New Roman" w:hAnsi="Times New Roman"/>
          <w:sz w:val="28"/>
          <w:szCs w:val="28"/>
        </w:rPr>
      </w:pPr>
    </w:p>
    <w:p w:rsidR="00EC65F5" w:rsidRPr="004620EA" w:rsidRDefault="00EC65F5" w:rsidP="00EC65F5">
      <w:pPr>
        <w:pStyle w:val="ConsPlusNormal"/>
        <w:jc w:val="both"/>
        <w:outlineLvl w:val="0"/>
        <w:rPr>
          <w:rFonts w:ascii="Times New Roman" w:hAnsi="Times New Roman" w:cs="Times New Roman"/>
          <w:sz w:val="28"/>
          <w:szCs w:val="28"/>
        </w:rPr>
      </w:pPr>
      <w:r w:rsidRPr="004620EA">
        <w:rPr>
          <w:rFonts w:ascii="Times New Roman" w:hAnsi="Times New Roman" w:cs="Times New Roman"/>
          <w:sz w:val="28"/>
          <w:szCs w:val="28"/>
        </w:rPr>
        <w:t>В настоящее время сетью наружного освещения не достаточно оснащена территория поселения, на некоторых осветительных приборах имеются светильники, которые не обеспечивают нормативное освещение. Для обустройства нормативного количества приборов наружного освещения требуется дополнительное финансирование.</w:t>
      </w:r>
    </w:p>
    <w:p w:rsidR="00EC65F5" w:rsidRPr="004620EA" w:rsidRDefault="00EC65F5" w:rsidP="00EC65F5">
      <w:pPr>
        <w:autoSpaceDE w:val="0"/>
        <w:autoSpaceDN w:val="0"/>
        <w:adjustRightInd w:val="0"/>
        <w:spacing w:after="0" w:line="240" w:lineRule="auto"/>
        <w:ind w:firstLine="708"/>
        <w:jc w:val="both"/>
        <w:rPr>
          <w:rFonts w:ascii="Times New Roman" w:hAnsi="Times New Roman"/>
          <w:sz w:val="28"/>
          <w:szCs w:val="28"/>
        </w:rPr>
      </w:pPr>
    </w:p>
    <w:p w:rsidR="00EC65F5" w:rsidRPr="004620EA" w:rsidRDefault="00EC65F5" w:rsidP="00EC65F5">
      <w:pPr>
        <w:pStyle w:val="af"/>
        <w:ind w:firstLine="708"/>
        <w:jc w:val="both"/>
        <w:rPr>
          <w:rFonts w:ascii="Times New Roman" w:hAnsi="Times New Roman"/>
          <w:sz w:val="28"/>
          <w:szCs w:val="28"/>
        </w:rPr>
      </w:pPr>
      <w:r w:rsidRPr="004620EA">
        <w:rPr>
          <w:rFonts w:ascii="Times New Roman" w:hAnsi="Times New Roman"/>
          <w:sz w:val="28"/>
          <w:szCs w:val="28"/>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EC65F5" w:rsidRPr="004620EA" w:rsidRDefault="00EC65F5" w:rsidP="00EC65F5">
      <w:pPr>
        <w:pStyle w:val="ConsPlusNormal"/>
        <w:outlineLvl w:val="0"/>
        <w:rPr>
          <w:rFonts w:ascii="Times New Roman" w:hAnsi="Times New Roman"/>
          <w:sz w:val="28"/>
          <w:szCs w:val="28"/>
        </w:rPr>
      </w:pPr>
      <w:r w:rsidRPr="004620EA">
        <w:rPr>
          <w:rFonts w:ascii="Times New Roman" w:hAnsi="Times New Roman"/>
          <w:sz w:val="28"/>
          <w:szCs w:val="28"/>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EC65F5" w:rsidRPr="004620EA" w:rsidRDefault="00EC65F5" w:rsidP="00EC65F5">
      <w:pPr>
        <w:spacing w:after="0" w:line="240" w:lineRule="auto"/>
        <w:contextualSpacing/>
        <w:jc w:val="both"/>
        <w:rPr>
          <w:rStyle w:val="A50"/>
          <w:rFonts w:ascii="Times New Roman" w:hAnsi="Times New Roman"/>
          <w:sz w:val="28"/>
          <w:szCs w:val="28"/>
        </w:rPr>
      </w:pPr>
      <w:r w:rsidRPr="004620EA">
        <w:rPr>
          <w:rFonts w:ascii="Times New Roman" w:hAnsi="Times New Roman"/>
          <w:sz w:val="28"/>
          <w:szCs w:val="28"/>
          <w:lang w:eastAsia="ru-RU"/>
        </w:rPr>
        <w:t xml:space="preserve">  </w:t>
      </w:r>
      <w:r w:rsidRPr="004620EA">
        <w:rPr>
          <w:rStyle w:val="A50"/>
          <w:rFonts w:ascii="Times New Roman" w:hAnsi="Times New Roman"/>
          <w:sz w:val="28"/>
          <w:szCs w:val="28"/>
        </w:rPr>
        <w:t>В последние годы в поселении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территории.</w:t>
      </w:r>
    </w:p>
    <w:p w:rsidR="00EC65F5" w:rsidRPr="004620EA" w:rsidRDefault="00EC65F5" w:rsidP="00EC65F5">
      <w:pPr>
        <w:spacing w:after="0" w:line="240" w:lineRule="auto"/>
        <w:contextualSpacing/>
        <w:jc w:val="both"/>
        <w:rPr>
          <w:rStyle w:val="A50"/>
          <w:rFonts w:ascii="Times New Roman" w:hAnsi="Times New Roman"/>
          <w:sz w:val="28"/>
          <w:szCs w:val="28"/>
        </w:rPr>
      </w:pPr>
      <w:r w:rsidRPr="004620EA">
        <w:rPr>
          <w:rStyle w:val="A50"/>
          <w:rFonts w:ascii="Times New Roman" w:hAnsi="Times New Roman"/>
          <w:sz w:val="28"/>
          <w:szCs w:val="28"/>
        </w:rPr>
        <w:tab/>
        <w:t xml:space="preserve">Основные мероприятия направлены на приведение в качественное состояние элементов благоустройства, оздоровление санитарной обстановки в поселении, создание комфортных условий для проживания и отдыха граждан, </w:t>
      </w:r>
      <w:r w:rsidRPr="004620EA">
        <w:rPr>
          <w:rFonts w:ascii="Times New Roman" w:hAnsi="Times New Roman"/>
          <w:sz w:val="28"/>
          <w:szCs w:val="28"/>
        </w:rPr>
        <w:lastRenderedPageBreak/>
        <w:t>снижение количества обращений граждан по вопросам благоустройства территории</w:t>
      </w:r>
    </w:p>
    <w:p w:rsidR="00EC65F5" w:rsidRPr="004620EA" w:rsidRDefault="00EC65F5" w:rsidP="00EC65F5">
      <w:pPr>
        <w:tabs>
          <w:tab w:val="left" w:pos="6585"/>
        </w:tabs>
        <w:rPr>
          <w:rFonts w:ascii="Times New Roman" w:hAnsi="Times New Roman"/>
          <w:sz w:val="28"/>
          <w:szCs w:val="28"/>
        </w:rPr>
      </w:pPr>
      <w:r w:rsidRPr="004620EA">
        <w:rPr>
          <w:rFonts w:ascii="Times New Roman" w:hAnsi="Times New Roman"/>
          <w:sz w:val="28"/>
          <w:szCs w:val="28"/>
        </w:rPr>
        <w:t xml:space="preserve">          Мероприятия по жилищному фонду направлены на содержание и капитальный ремонт  муниципального жилья (домов и квартир).</w:t>
      </w:r>
    </w:p>
    <w:p w:rsidR="00EC65F5" w:rsidRPr="004620EA" w:rsidRDefault="00EC65F5" w:rsidP="00EC65F5">
      <w:pPr>
        <w:widowControl w:val="0"/>
        <w:suppressAutoHyphens/>
        <w:spacing w:after="0" w:line="240" w:lineRule="auto"/>
        <w:jc w:val="center"/>
        <w:rPr>
          <w:rFonts w:ascii="Times New Roman" w:eastAsia="SimSun" w:hAnsi="Times New Roman" w:cs="Calibri"/>
          <w:b/>
          <w:kern w:val="2"/>
          <w:sz w:val="28"/>
          <w:szCs w:val="28"/>
        </w:rPr>
      </w:pPr>
      <w:r w:rsidRPr="004620EA">
        <w:rPr>
          <w:rFonts w:ascii="Times New Roman" w:eastAsia="SimSun" w:hAnsi="Times New Roman" w:cs="Calibri"/>
          <w:b/>
          <w:kern w:val="2"/>
          <w:sz w:val="28"/>
          <w:szCs w:val="28"/>
        </w:rPr>
        <w:t>4. Информация по ресурсному обеспечению  подпрограммы</w:t>
      </w:r>
    </w:p>
    <w:p w:rsidR="00EC65F5" w:rsidRPr="004620EA" w:rsidRDefault="00EC65F5" w:rsidP="00EC65F5">
      <w:pPr>
        <w:spacing w:after="0"/>
        <w:jc w:val="both"/>
        <w:rPr>
          <w:rFonts w:ascii="Times New Roman" w:eastAsia="Calibri" w:hAnsi="Times New Roman"/>
          <w:sz w:val="28"/>
          <w:szCs w:val="28"/>
        </w:rPr>
      </w:pPr>
      <w:r w:rsidRPr="004620EA">
        <w:rPr>
          <w:rFonts w:ascii="Times New Roman" w:eastAsia="SimSun" w:hAnsi="Times New Roman" w:cs="Calibri"/>
          <w:b/>
          <w:kern w:val="2"/>
          <w:sz w:val="28"/>
          <w:szCs w:val="28"/>
        </w:rPr>
        <w:t xml:space="preserve">     </w:t>
      </w:r>
      <w:r w:rsidRPr="004620EA">
        <w:rPr>
          <w:rFonts w:ascii="Times New Roman" w:eastAsia="SimSun" w:hAnsi="Times New Roman" w:cs="Calibri"/>
          <w:kern w:val="2"/>
          <w:sz w:val="28"/>
          <w:szCs w:val="28"/>
        </w:rPr>
        <w:t xml:space="preserve">Общий </w:t>
      </w:r>
      <w:r w:rsidRPr="004620EA">
        <w:rPr>
          <w:rFonts w:ascii="Times New Roman" w:hAnsi="Times New Roman"/>
          <w:sz w:val="28"/>
          <w:szCs w:val="28"/>
        </w:rPr>
        <w:t xml:space="preserve">объем ассигнований местного бюджета подпрограммы в 2017 – 2019 годах </w:t>
      </w:r>
      <w:r w:rsidRPr="004620EA">
        <w:rPr>
          <w:rFonts w:ascii="Times New Roman" w:eastAsia="SimSun" w:hAnsi="Times New Roman" w:cs="Calibri"/>
          <w:kern w:val="2"/>
          <w:sz w:val="28"/>
          <w:szCs w:val="28"/>
        </w:rPr>
        <w:t>составляет 1414,8</w:t>
      </w:r>
      <w:r w:rsidRPr="004620EA">
        <w:rPr>
          <w:rFonts w:ascii="Times New Roman" w:hAnsi="Times New Roman"/>
          <w:sz w:val="28"/>
          <w:szCs w:val="28"/>
        </w:rPr>
        <w:t xml:space="preserve"> тыс. рублей, в том числе:</w:t>
      </w:r>
    </w:p>
    <w:p w:rsidR="00EC65F5" w:rsidRPr="004620EA" w:rsidRDefault="00EC65F5" w:rsidP="00EC65F5">
      <w:pPr>
        <w:spacing w:after="0" w:line="240" w:lineRule="auto"/>
        <w:rPr>
          <w:rFonts w:ascii="Times New Roman" w:hAnsi="Times New Roman"/>
          <w:sz w:val="28"/>
          <w:szCs w:val="28"/>
        </w:rPr>
      </w:pPr>
      <w:r w:rsidRPr="004620EA">
        <w:rPr>
          <w:rFonts w:ascii="Times New Roman" w:hAnsi="Times New Roman"/>
          <w:sz w:val="28"/>
          <w:szCs w:val="28"/>
        </w:rPr>
        <w:t>2017 год – 994,3 тыс. рублей;</w:t>
      </w:r>
    </w:p>
    <w:p w:rsidR="00EC65F5" w:rsidRPr="004620EA" w:rsidRDefault="00EC65F5" w:rsidP="00EC65F5">
      <w:pPr>
        <w:spacing w:after="0" w:line="240" w:lineRule="auto"/>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2018 год – 203,0 тыс. рублей;</w:t>
      </w:r>
    </w:p>
    <w:p w:rsidR="00EC65F5" w:rsidRPr="004620EA" w:rsidRDefault="00EC65F5" w:rsidP="00EC65F5">
      <w:pPr>
        <w:spacing w:after="0" w:line="240" w:lineRule="auto"/>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2019 год – 217,5 тыс. рублей;</w:t>
      </w:r>
    </w:p>
    <w:p w:rsidR="00320484" w:rsidRPr="004620EA" w:rsidRDefault="00320484">
      <w:pPr>
        <w:rPr>
          <w:sz w:val="28"/>
          <w:szCs w:val="28"/>
        </w:rPr>
      </w:pPr>
    </w:p>
    <w:p w:rsidR="00902A48" w:rsidRDefault="00902A48">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4620EA" w:rsidRDefault="004620EA">
      <w:pPr>
        <w:rPr>
          <w:sz w:val="28"/>
          <w:szCs w:val="28"/>
        </w:rPr>
      </w:pPr>
    </w:p>
    <w:p w:rsidR="00BB2ABB" w:rsidRPr="004620EA" w:rsidRDefault="00BB2ABB" w:rsidP="00BB2ABB">
      <w:pPr>
        <w:spacing w:after="0" w:line="240" w:lineRule="auto"/>
        <w:jc w:val="center"/>
        <w:rPr>
          <w:rFonts w:ascii="Times New Roman" w:hAnsi="Times New Roman"/>
          <w:b/>
          <w:sz w:val="28"/>
          <w:szCs w:val="28"/>
        </w:rPr>
      </w:pPr>
      <w:r w:rsidRPr="004620EA">
        <w:rPr>
          <w:rFonts w:ascii="Times New Roman" w:hAnsi="Times New Roman"/>
          <w:b/>
          <w:sz w:val="28"/>
          <w:szCs w:val="28"/>
        </w:rPr>
        <w:lastRenderedPageBreak/>
        <w:t>Паспорт подпрограммы</w:t>
      </w:r>
    </w:p>
    <w:p w:rsidR="00BB2ABB" w:rsidRPr="004620EA" w:rsidRDefault="00BB2ABB" w:rsidP="00BB2ABB">
      <w:pPr>
        <w:pStyle w:val="a3"/>
        <w:spacing w:after="0" w:line="240" w:lineRule="auto"/>
        <w:ind w:left="360"/>
        <w:jc w:val="center"/>
        <w:rPr>
          <w:rFonts w:ascii="Times New Roman" w:hAnsi="Times New Roman"/>
          <w:b/>
          <w:sz w:val="28"/>
          <w:szCs w:val="28"/>
        </w:rPr>
      </w:pPr>
      <w:r w:rsidRPr="004620EA">
        <w:rPr>
          <w:rFonts w:ascii="Times New Roman" w:hAnsi="Times New Roman"/>
          <w:b/>
          <w:sz w:val="28"/>
          <w:szCs w:val="28"/>
        </w:rPr>
        <w:t>««Обеспечение безопасности на территории муниципального образования Ключевский сельсовет»</w:t>
      </w:r>
    </w:p>
    <w:p w:rsidR="00BB2ABB" w:rsidRPr="004620EA" w:rsidRDefault="00BB2ABB" w:rsidP="00BB2ABB">
      <w:pPr>
        <w:suppressAutoHyphens/>
        <w:spacing w:after="0" w:line="240" w:lineRule="auto"/>
        <w:jc w:val="center"/>
        <w:rPr>
          <w:rFonts w:ascii="Times New Roman" w:eastAsia="SimSun" w:hAnsi="Times New Roman" w:cs="Calibri"/>
          <w:b/>
          <w:kern w:val="2"/>
          <w:sz w:val="28"/>
          <w:szCs w:val="28"/>
        </w:rPr>
      </w:pPr>
    </w:p>
    <w:p w:rsidR="00BB2ABB" w:rsidRPr="004620EA" w:rsidRDefault="00BB2ABB" w:rsidP="00BB2ABB">
      <w:pPr>
        <w:spacing w:after="0" w:line="240" w:lineRule="auto"/>
        <w:jc w:val="center"/>
        <w:rPr>
          <w:rFonts w:ascii="Times New Roman" w:hAnsi="Times New Roman"/>
          <w:b/>
          <w:sz w:val="28"/>
          <w:szCs w:val="28"/>
        </w:rPr>
      </w:pP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2211"/>
        <w:gridCol w:w="1105"/>
        <w:gridCol w:w="907"/>
        <w:gridCol w:w="1218"/>
        <w:gridCol w:w="876"/>
        <w:gridCol w:w="874"/>
        <w:gridCol w:w="240"/>
      </w:tblGrid>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Ответственный исполнитель Подпрограммы</w:t>
            </w:r>
          </w:p>
        </w:tc>
        <w:tc>
          <w:tcPr>
            <w:tcW w:w="7691" w:type="dxa"/>
            <w:gridSpan w:val="7"/>
          </w:tcPr>
          <w:p w:rsidR="00BB2ABB" w:rsidRPr="004620EA" w:rsidRDefault="00BB2ABB" w:rsidP="00BB2ABB">
            <w:pPr>
              <w:pStyle w:val="a3"/>
              <w:spacing w:after="0" w:line="240" w:lineRule="auto"/>
              <w:ind w:left="360"/>
              <w:rPr>
                <w:rFonts w:ascii="Times New Roman" w:hAnsi="Times New Roman"/>
                <w:sz w:val="28"/>
                <w:szCs w:val="28"/>
              </w:rPr>
            </w:pPr>
            <w:r w:rsidRPr="004620EA">
              <w:rPr>
                <w:rFonts w:ascii="Times New Roman" w:hAnsi="Times New Roman"/>
                <w:sz w:val="28"/>
                <w:szCs w:val="28"/>
              </w:rPr>
              <w:t>Администрация  Ключевского сельсовета</w:t>
            </w:r>
          </w:p>
          <w:p w:rsidR="00BB2ABB" w:rsidRPr="004620EA" w:rsidRDefault="00BB2ABB" w:rsidP="00BB2ABB">
            <w:pPr>
              <w:spacing w:after="0" w:line="240" w:lineRule="auto"/>
              <w:jc w:val="both"/>
              <w:rPr>
                <w:rFonts w:ascii="Times New Roman" w:hAnsi="Times New Roman"/>
                <w:sz w:val="28"/>
                <w:szCs w:val="28"/>
              </w:rPr>
            </w:pPr>
          </w:p>
        </w:tc>
      </w:tr>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Участники Подпрограммы</w:t>
            </w:r>
          </w:p>
        </w:tc>
        <w:tc>
          <w:tcPr>
            <w:tcW w:w="7691" w:type="dxa"/>
            <w:gridSpan w:val="7"/>
          </w:tcPr>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отсутствуют</w:t>
            </w:r>
          </w:p>
        </w:tc>
      </w:tr>
      <w:tr w:rsidR="004620EA" w:rsidRPr="004620EA" w:rsidTr="00BB2ABB">
        <w:tc>
          <w:tcPr>
            <w:tcW w:w="1802" w:type="dxa"/>
          </w:tcPr>
          <w:p w:rsidR="004620EA" w:rsidRPr="004620EA" w:rsidRDefault="004620EA" w:rsidP="002C28E1">
            <w:pPr>
              <w:rPr>
                <w:sz w:val="28"/>
                <w:szCs w:val="28"/>
              </w:rPr>
            </w:pPr>
            <w:r w:rsidRPr="004620EA">
              <w:rPr>
                <w:rFonts w:ascii="Times New Roman" w:hAnsi="Times New Roman"/>
                <w:sz w:val="28"/>
                <w:szCs w:val="28"/>
              </w:rPr>
              <w:t>Приоритетные проекты (программы), реализуемые в рамках подпрограммы</w:t>
            </w:r>
          </w:p>
        </w:tc>
        <w:tc>
          <w:tcPr>
            <w:tcW w:w="7691" w:type="dxa"/>
            <w:gridSpan w:val="7"/>
          </w:tcPr>
          <w:p w:rsidR="004620EA" w:rsidRPr="004620EA" w:rsidRDefault="004620EA" w:rsidP="002C28E1">
            <w:pPr>
              <w:rPr>
                <w:sz w:val="28"/>
                <w:szCs w:val="28"/>
              </w:rPr>
            </w:pPr>
            <w:r w:rsidRPr="004620EA">
              <w:rPr>
                <w:rFonts w:ascii="Times New Roman" w:hAnsi="Times New Roman"/>
                <w:sz w:val="28"/>
                <w:szCs w:val="28"/>
              </w:rPr>
              <w:t>отсутствуют</w:t>
            </w:r>
          </w:p>
        </w:tc>
      </w:tr>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Цель подпрограммы</w:t>
            </w:r>
          </w:p>
        </w:tc>
        <w:tc>
          <w:tcPr>
            <w:tcW w:w="7691" w:type="dxa"/>
            <w:gridSpan w:val="7"/>
          </w:tcPr>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 xml:space="preserve">Повышение уровня пожарной безопасности и защиты населения от чрезвычайных ситуаций в границах  муниципального образования Ключевский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w:t>
            </w:r>
            <w:hyperlink r:id="rId17" w:anchor="YANDEX_83" w:history="1"/>
            <w:hyperlink r:id="rId18" w:anchor="YANDEX_85" w:history="1"/>
            <w:r w:rsidRPr="004620EA">
              <w:rPr>
                <w:rFonts w:ascii="Times New Roman" w:hAnsi="Times New Roman"/>
                <w:sz w:val="28"/>
                <w:szCs w:val="28"/>
              </w:rPr>
              <w:t>от чрезвычайных ситуаций природного и техногенного характера</w:t>
            </w:r>
          </w:p>
        </w:tc>
      </w:tr>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Задачи подпрограммы</w:t>
            </w:r>
          </w:p>
        </w:tc>
        <w:tc>
          <w:tcPr>
            <w:tcW w:w="7691" w:type="dxa"/>
            <w:gridSpan w:val="7"/>
          </w:tcPr>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 xml:space="preserve">-Обеспечение безопасности на территории муниципального образования Ключевский сельсовет </w:t>
            </w:r>
          </w:p>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-уменьшение риска возникновения чрезвычайных ситуаций, а также сохранение здоровья людей,</w:t>
            </w:r>
          </w:p>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BB2ABB" w:rsidRPr="004620EA" w:rsidRDefault="00BB2ABB" w:rsidP="00BB2ABB">
            <w:pPr>
              <w:spacing w:after="0" w:line="240" w:lineRule="auto"/>
              <w:jc w:val="both"/>
              <w:rPr>
                <w:rFonts w:ascii="Times New Roman" w:hAnsi="Times New Roman"/>
                <w:sz w:val="28"/>
                <w:szCs w:val="28"/>
              </w:rPr>
            </w:pPr>
          </w:p>
        </w:tc>
      </w:tr>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Показатели (индикаторы) Подпрограммы</w:t>
            </w:r>
          </w:p>
        </w:tc>
        <w:tc>
          <w:tcPr>
            <w:tcW w:w="7691" w:type="dxa"/>
            <w:gridSpan w:val="7"/>
          </w:tcPr>
          <w:p w:rsidR="00BB2ABB" w:rsidRPr="004620EA" w:rsidRDefault="00BB2ABB" w:rsidP="00BB2ABB">
            <w:pPr>
              <w:spacing w:after="0" w:line="240" w:lineRule="auto"/>
              <w:jc w:val="both"/>
              <w:rPr>
                <w:rFonts w:ascii="Times New Roman" w:hAnsi="Times New Roman"/>
                <w:bCs/>
                <w:sz w:val="28"/>
                <w:szCs w:val="28"/>
              </w:rPr>
            </w:pPr>
            <w:r w:rsidRPr="004620EA">
              <w:rPr>
                <w:rFonts w:ascii="Times New Roman" w:hAnsi="Times New Roman"/>
                <w:bCs/>
                <w:sz w:val="28"/>
                <w:szCs w:val="28"/>
              </w:rPr>
              <w:t>- доля граждан, обученных по действиям в ЧС природного и техногенного характера в поселении;</w:t>
            </w:r>
          </w:p>
          <w:p w:rsidR="00BB2ABB" w:rsidRPr="004620EA" w:rsidRDefault="00BB2ABB" w:rsidP="00BB2ABB">
            <w:pPr>
              <w:spacing w:after="0" w:line="240" w:lineRule="auto"/>
              <w:jc w:val="both"/>
              <w:rPr>
                <w:rFonts w:ascii="Times New Roman" w:hAnsi="Times New Roman"/>
                <w:bCs/>
                <w:sz w:val="28"/>
                <w:szCs w:val="28"/>
              </w:rPr>
            </w:pPr>
            <w:r w:rsidRPr="004620EA">
              <w:rPr>
                <w:rFonts w:ascii="Times New Roman" w:hAnsi="Times New Roman"/>
                <w:bCs/>
                <w:sz w:val="28"/>
                <w:szCs w:val="28"/>
              </w:rPr>
              <w:t>- доля учреждений социальной сферы с наличием системы технической защиты объектов;</w:t>
            </w:r>
          </w:p>
          <w:p w:rsidR="00BB2ABB" w:rsidRPr="004620EA" w:rsidRDefault="00BB2ABB" w:rsidP="00BB2ABB">
            <w:pPr>
              <w:spacing w:after="0" w:line="240" w:lineRule="auto"/>
              <w:jc w:val="both"/>
              <w:rPr>
                <w:rFonts w:ascii="Times New Roman" w:hAnsi="Times New Roman"/>
                <w:bCs/>
                <w:sz w:val="28"/>
                <w:szCs w:val="28"/>
              </w:rPr>
            </w:pPr>
            <w:r w:rsidRPr="004620EA">
              <w:rPr>
                <w:rFonts w:ascii="Times New Roman" w:hAnsi="Times New Roman"/>
                <w:bCs/>
                <w:sz w:val="28"/>
                <w:szCs w:val="28"/>
              </w:rPr>
              <w:t>- удельный вес населения, постоянно принимающего участие в предупреждении чрезвычайных ситуаций;</w:t>
            </w:r>
          </w:p>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bCs/>
                <w:sz w:val="28"/>
                <w:szCs w:val="28"/>
              </w:rPr>
              <w:t>- охват населения, оповещаемого местной системой оповещения;</w:t>
            </w:r>
          </w:p>
        </w:tc>
      </w:tr>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 xml:space="preserve">Сроки </w:t>
            </w:r>
            <w:r w:rsidRPr="004620EA">
              <w:rPr>
                <w:rFonts w:ascii="Times New Roman" w:hAnsi="Times New Roman"/>
                <w:sz w:val="28"/>
                <w:szCs w:val="28"/>
              </w:rPr>
              <w:lastRenderedPageBreak/>
              <w:t>реализации подпрограммы</w:t>
            </w:r>
          </w:p>
        </w:tc>
        <w:tc>
          <w:tcPr>
            <w:tcW w:w="7691" w:type="dxa"/>
            <w:gridSpan w:val="7"/>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lastRenderedPageBreak/>
              <w:t>2017-2019 годы</w:t>
            </w:r>
          </w:p>
        </w:tc>
      </w:tr>
      <w:tr w:rsidR="00BB2ABB" w:rsidRPr="004620EA" w:rsidTr="00BB2ABB">
        <w:trPr>
          <w:trHeight w:val="470"/>
        </w:trPr>
        <w:tc>
          <w:tcPr>
            <w:tcW w:w="1802" w:type="dxa"/>
            <w:vMerge w:val="restart"/>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lastRenderedPageBreak/>
              <w:t>Объемы бюджетных ассигнований Подпрограммы</w:t>
            </w:r>
          </w:p>
        </w:tc>
        <w:tc>
          <w:tcPr>
            <w:tcW w:w="1804"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Источник финансирования</w:t>
            </w:r>
          </w:p>
        </w:tc>
        <w:tc>
          <w:tcPr>
            <w:tcW w:w="5887" w:type="dxa"/>
            <w:gridSpan w:val="6"/>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Объем финансирования программы за весь период реализации -1285,2 тыс.руб, в том числе по годам:</w:t>
            </w:r>
          </w:p>
        </w:tc>
      </w:tr>
      <w:tr w:rsidR="00BB2ABB" w:rsidRPr="004620EA" w:rsidTr="00BB2ABB">
        <w:trPr>
          <w:trHeight w:val="1012"/>
        </w:trPr>
        <w:tc>
          <w:tcPr>
            <w:tcW w:w="1802" w:type="dxa"/>
            <w:vMerge/>
          </w:tcPr>
          <w:p w:rsidR="00BB2ABB" w:rsidRPr="004620EA" w:rsidRDefault="00BB2ABB" w:rsidP="00BB2ABB">
            <w:pPr>
              <w:spacing w:after="0" w:line="240" w:lineRule="auto"/>
              <w:jc w:val="center"/>
              <w:rPr>
                <w:rFonts w:ascii="Times New Roman" w:hAnsi="Times New Roman"/>
                <w:sz w:val="28"/>
                <w:szCs w:val="28"/>
              </w:rPr>
            </w:pPr>
          </w:p>
        </w:tc>
        <w:tc>
          <w:tcPr>
            <w:tcW w:w="7691" w:type="dxa"/>
            <w:gridSpan w:val="7"/>
          </w:tcPr>
          <w:p w:rsidR="00BB2ABB" w:rsidRPr="004620EA" w:rsidRDefault="00BB2ABB" w:rsidP="00BB2ABB">
            <w:pPr>
              <w:spacing w:after="0" w:line="240" w:lineRule="auto"/>
              <w:jc w:val="center"/>
              <w:rPr>
                <w:rFonts w:ascii="Times New Roman" w:hAnsi="Times New Roman"/>
                <w:b/>
                <w:sz w:val="28"/>
                <w:szCs w:val="28"/>
              </w:rPr>
            </w:pPr>
            <w:r w:rsidRPr="004620EA">
              <w:rPr>
                <w:rFonts w:ascii="Times New Roman" w:hAnsi="Times New Roman"/>
                <w:b/>
                <w:sz w:val="28"/>
                <w:szCs w:val="28"/>
              </w:rPr>
              <w:t xml:space="preserve">   </w:t>
            </w:r>
          </w:p>
          <w:p w:rsidR="00BB2ABB" w:rsidRPr="004620EA" w:rsidRDefault="00BB2ABB" w:rsidP="00BB2ABB">
            <w:pPr>
              <w:spacing w:after="0" w:line="240" w:lineRule="auto"/>
              <w:rPr>
                <w:rFonts w:ascii="Times New Roman" w:hAnsi="Times New Roman"/>
                <w:sz w:val="28"/>
                <w:szCs w:val="28"/>
              </w:rPr>
            </w:pPr>
            <w:r w:rsidRPr="004620EA">
              <w:rPr>
                <w:rFonts w:ascii="Times New Roman" w:hAnsi="Times New Roman"/>
                <w:sz w:val="28"/>
                <w:szCs w:val="28"/>
              </w:rPr>
              <w:t>2017 г-  318,2 тыс.руб</w:t>
            </w:r>
          </w:p>
          <w:p w:rsidR="00BB2ABB" w:rsidRPr="004620EA" w:rsidRDefault="00BB2ABB" w:rsidP="00BB2ABB">
            <w:pPr>
              <w:spacing w:after="0" w:line="240" w:lineRule="auto"/>
              <w:rPr>
                <w:rFonts w:ascii="Times New Roman" w:hAnsi="Times New Roman"/>
                <w:sz w:val="28"/>
                <w:szCs w:val="28"/>
              </w:rPr>
            </w:pPr>
            <w:r w:rsidRPr="004620EA">
              <w:rPr>
                <w:rFonts w:ascii="Times New Roman" w:hAnsi="Times New Roman"/>
                <w:sz w:val="28"/>
                <w:szCs w:val="28"/>
              </w:rPr>
              <w:t>2018 г – 453,5 тыс.руб</w:t>
            </w:r>
          </w:p>
          <w:p w:rsidR="00BB2ABB" w:rsidRPr="004620EA" w:rsidRDefault="00BB2ABB" w:rsidP="00BB2ABB">
            <w:pPr>
              <w:spacing w:after="0" w:line="240" w:lineRule="auto"/>
              <w:rPr>
                <w:rFonts w:ascii="Times New Roman" w:hAnsi="Times New Roman"/>
                <w:sz w:val="28"/>
                <w:szCs w:val="28"/>
              </w:rPr>
            </w:pPr>
            <w:r w:rsidRPr="004620EA">
              <w:rPr>
                <w:rFonts w:ascii="Times New Roman" w:hAnsi="Times New Roman"/>
                <w:sz w:val="28"/>
                <w:szCs w:val="28"/>
              </w:rPr>
              <w:t>2019г –  513,5 тыс.руб</w:t>
            </w:r>
          </w:p>
        </w:tc>
      </w:tr>
      <w:tr w:rsidR="00BB2ABB" w:rsidRPr="004620EA" w:rsidTr="00BB2ABB">
        <w:tc>
          <w:tcPr>
            <w:tcW w:w="1802" w:type="dxa"/>
            <w:vMerge/>
          </w:tcPr>
          <w:p w:rsidR="00BB2ABB" w:rsidRPr="004620EA" w:rsidRDefault="00BB2ABB" w:rsidP="00BB2ABB">
            <w:pPr>
              <w:spacing w:after="0" w:line="240" w:lineRule="auto"/>
              <w:jc w:val="center"/>
              <w:rPr>
                <w:rFonts w:ascii="Times New Roman" w:hAnsi="Times New Roman"/>
                <w:sz w:val="28"/>
                <w:szCs w:val="28"/>
              </w:rPr>
            </w:pPr>
          </w:p>
        </w:tc>
        <w:tc>
          <w:tcPr>
            <w:tcW w:w="3120" w:type="dxa"/>
            <w:gridSpan w:val="2"/>
            <w:tcBorders>
              <w:right w:val="nil"/>
            </w:tcBorders>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Средства областного бюджета</w:t>
            </w:r>
          </w:p>
        </w:tc>
        <w:tc>
          <w:tcPr>
            <w:tcW w:w="1031" w:type="dxa"/>
            <w:tcBorders>
              <w:left w:val="nil"/>
              <w:right w:val="nil"/>
            </w:tcBorders>
          </w:tcPr>
          <w:p w:rsidR="00BB2ABB" w:rsidRPr="004620EA" w:rsidRDefault="00BB2ABB" w:rsidP="00BB2ABB">
            <w:pPr>
              <w:spacing w:after="0" w:line="240" w:lineRule="auto"/>
              <w:jc w:val="center"/>
              <w:rPr>
                <w:rFonts w:ascii="Times New Roman" w:hAnsi="Times New Roman"/>
                <w:sz w:val="28"/>
                <w:szCs w:val="28"/>
              </w:rPr>
            </w:pPr>
          </w:p>
        </w:tc>
        <w:tc>
          <w:tcPr>
            <w:tcW w:w="1298" w:type="dxa"/>
            <w:tcBorders>
              <w:left w:val="nil"/>
              <w:right w:val="nil"/>
            </w:tcBorders>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0,00</w:t>
            </w:r>
          </w:p>
        </w:tc>
        <w:tc>
          <w:tcPr>
            <w:tcW w:w="1001" w:type="dxa"/>
            <w:tcBorders>
              <w:left w:val="nil"/>
              <w:right w:val="nil"/>
            </w:tcBorders>
          </w:tcPr>
          <w:p w:rsidR="00BB2ABB" w:rsidRPr="004620EA" w:rsidRDefault="00BB2ABB" w:rsidP="00BB2ABB">
            <w:pPr>
              <w:spacing w:after="0" w:line="240" w:lineRule="auto"/>
              <w:jc w:val="center"/>
              <w:rPr>
                <w:rFonts w:ascii="Times New Roman" w:hAnsi="Times New Roman"/>
                <w:sz w:val="28"/>
                <w:szCs w:val="28"/>
              </w:rPr>
            </w:pPr>
          </w:p>
        </w:tc>
        <w:tc>
          <w:tcPr>
            <w:tcW w:w="1001" w:type="dxa"/>
            <w:tcBorders>
              <w:left w:val="nil"/>
              <w:right w:val="nil"/>
            </w:tcBorders>
          </w:tcPr>
          <w:p w:rsidR="00BB2ABB" w:rsidRPr="004620EA" w:rsidRDefault="00BB2ABB" w:rsidP="00BB2ABB">
            <w:pPr>
              <w:spacing w:after="0" w:line="240" w:lineRule="auto"/>
              <w:jc w:val="center"/>
              <w:rPr>
                <w:rFonts w:ascii="Times New Roman" w:hAnsi="Times New Roman"/>
                <w:sz w:val="28"/>
                <w:szCs w:val="28"/>
              </w:rPr>
            </w:pPr>
          </w:p>
        </w:tc>
        <w:tc>
          <w:tcPr>
            <w:tcW w:w="240" w:type="dxa"/>
            <w:tcBorders>
              <w:left w:val="nil"/>
            </w:tcBorders>
          </w:tcPr>
          <w:p w:rsidR="00BB2ABB" w:rsidRPr="004620EA" w:rsidRDefault="00BB2ABB" w:rsidP="00BB2ABB">
            <w:pPr>
              <w:spacing w:after="0" w:line="240" w:lineRule="auto"/>
              <w:jc w:val="center"/>
              <w:rPr>
                <w:rFonts w:ascii="Times New Roman" w:hAnsi="Times New Roman"/>
                <w:sz w:val="28"/>
                <w:szCs w:val="28"/>
              </w:rPr>
            </w:pPr>
          </w:p>
        </w:tc>
      </w:tr>
      <w:tr w:rsidR="00BB2ABB" w:rsidRPr="004620EA" w:rsidTr="00BB2ABB">
        <w:tc>
          <w:tcPr>
            <w:tcW w:w="1802" w:type="dxa"/>
            <w:vMerge/>
          </w:tcPr>
          <w:p w:rsidR="00BB2ABB" w:rsidRPr="004620EA" w:rsidRDefault="00BB2ABB" w:rsidP="00BB2ABB">
            <w:pPr>
              <w:spacing w:after="0" w:line="240" w:lineRule="auto"/>
              <w:jc w:val="center"/>
              <w:rPr>
                <w:rFonts w:ascii="Times New Roman" w:hAnsi="Times New Roman"/>
                <w:sz w:val="28"/>
                <w:szCs w:val="28"/>
              </w:rPr>
            </w:pPr>
          </w:p>
        </w:tc>
        <w:tc>
          <w:tcPr>
            <w:tcW w:w="7451" w:type="dxa"/>
            <w:gridSpan w:val="6"/>
            <w:tcBorders>
              <w:right w:val="nil"/>
            </w:tcBorders>
          </w:tcPr>
          <w:p w:rsidR="00BB2ABB" w:rsidRPr="004620EA" w:rsidRDefault="00BB2ABB" w:rsidP="00BB2ABB">
            <w:pPr>
              <w:spacing w:after="0" w:line="240" w:lineRule="auto"/>
              <w:rPr>
                <w:rFonts w:ascii="Times New Roman" w:hAnsi="Times New Roman"/>
                <w:sz w:val="28"/>
                <w:szCs w:val="28"/>
              </w:rPr>
            </w:pPr>
          </w:p>
        </w:tc>
        <w:tc>
          <w:tcPr>
            <w:tcW w:w="240" w:type="dxa"/>
            <w:tcBorders>
              <w:left w:val="nil"/>
            </w:tcBorders>
          </w:tcPr>
          <w:p w:rsidR="00BB2ABB" w:rsidRPr="004620EA" w:rsidRDefault="00BB2ABB" w:rsidP="00BB2ABB">
            <w:pPr>
              <w:spacing w:after="0" w:line="240" w:lineRule="auto"/>
              <w:jc w:val="center"/>
              <w:rPr>
                <w:rFonts w:ascii="Times New Roman" w:hAnsi="Times New Roman"/>
                <w:sz w:val="28"/>
                <w:szCs w:val="28"/>
              </w:rPr>
            </w:pPr>
          </w:p>
        </w:tc>
      </w:tr>
      <w:tr w:rsidR="00BB2ABB" w:rsidRPr="004620EA" w:rsidTr="00BB2ABB">
        <w:tc>
          <w:tcPr>
            <w:tcW w:w="1802"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Ожидаемые результаты реализации Подпрограммы</w:t>
            </w:r>
          </w:p>
        </w:tc>
        <w:tc>
          <w:tcPr>
            <w:tcW w:w="7691" w:type="dxa"/>
            <w:gridSpan w:val="7"/>
          </w:tcPr>
          <w:p w:rsidR="00BB2ABB" w:rsidRPr="004620EA" w:rsidRDefault="00BB2ABB" w:rsidP="00BB2ABB">
            <w:pPr>
              <w:spacing w:after="0" w:line="240" w:lineRule="auto"/>
              <w:rPr>
                <w:rFonts w:ascii="Times New Roman" w:hAnsi="Times New Roman"/>
                <w:sz w:val="28"/>
                <w:szCs w:val="28"/>
              </w:rPr>
            </w:pPr>
            <w:r w:rsidRPr="004620EA">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BB2ABB" w:rsidRPr="004620EA" w:rsidRDefault="00BB2ABB" w:rsidP="00BB2ABB">
      <w:pPr>
        <w:rPr>
          <w:sz w:val="28"/>
          <w:szCs w:val="28"/>
        </w:rPr>
      </w:pPr>
    </w:p>
    <w:p w:rsidR="00BB2ABB" w:rsidRPr="004620EA" w:rsidRDefault="00BB2ABB" w:rsidP="00BB2ABB">
      <w:pPr>
        <w:pStyle w:val="ConsPlusNormal"/>
        <w:ind w:firstLine="0"/>
        <w:jc w:val="center"/>
        <w:rPr>
          <w:rFonts w:ascii="Times New Roman" w:hAnsi="Times New Roman" w:cs="Times New Roman"/>
          <w:b/>
          <w:sz w:val="28"/>
          <w:szCs w:val="28"/>
        </w:rPr>
      </w:pPr>
      <w:r w:rsidRPr="004620EA">
        <w:rPr>
          <w:rFonts w:ascii="Times New Roman" w:hAnsi="Times New Roman" w:cs="Times New Roman"/>
          <w:b/>
          <w:sz w:val="28"/>
          <w:szCs w:val="28"/>
          <w:lang w:val="en-US"/>
        </w:rPr>
        <w:t>I</w:t>
      </w:r>
      <w:r w:rsidRPr="004620EA">
        <w:rPr>
          <w:rFonts w:ascii="Times New Roman" w:hAnsi="Times New Roman" w:cs="Times New Roman"/>
          <w:b/>
          <w:sz w:val="28"/>
          <w:szCs w:val="28"/>
        </w:rPr>
        <w:t>. Характеристика проблем, на решение которых направлена подпрограмма</w:t>
      </w:r>
    </w:p>
    <w:p w:rsidR="00BB2ABB" w:rsidRPr="004620EA" w:rsidRDefault="00BB2ABB" w:rsidP="00BB2ABB">
      <w:pPr>
        <w:pStyle w:val="ConsPlusNormal"/>
        <w:jc w:val="center"/>
        <w:rPr>
          <w:rFonts w:ascii="Times New Roman" w:hAnsi="Times New Roman" w:cs="Times New Roman"/>
          <w:b/>
          <w:sz w:val="28"/>
          <w:szCs w:val="28"/>
        </w:rPr>
      </w:pPr>
    </w:p>
    <w:p w:rsidR="00BB2ABB" w:rsidRPr="004620EA" w:rsidRDefault="00BB2ABB" w:rsidP="00BB2ABB">
      <w:pPr>
        <w:autoSpaceDE w:val="0"/>
        <w:autoSpaceDN w:val="0"/>
        <w:adjustRightInd w:val="0"/>
        <w:ind w:firstLine="720"/>
        <w:jc w:val="both"/>
        <w:rPr>
          <w:rFonts w:ascii="Times New Roman" w:hAnsi="Times New Roman"/>
          <w:sz w:val="28"/>
          <w:szCs w:val="28"/>
        </w:rPr>
      </w:pPr>
      <w:r w:rsidRPr="004620EA">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B2ABB" w:rsidRPr="004620EA" w:rsidRDefault="00BB2ABB" w:rsidP="00BB2ABB">
      <w:pPr>
        <w:autoSpaceDE w:val="0"/>
        <w:autoSpaceDN w:val="0"/>
        <w:adjustRightInd w:val="0"/>
        <w:ind w:firstLine="720"/>
        <w:jc w:val="both"/>
        <w:rPr>
          <w:rFonts w:ascii="Times New Roman" w:hAnsi="Times New Roman"/>
          <w:sz w:val="28"/>
          <w:szCs w:val="28"/>
        </w:rPr>
      </w:pPr>
      <w:r w:rsidRPr="004620EA">
        <w:rPr>
          <w:rFonts w:ascii="Times New Roman" w:hAnsi="Times New Roman"/>
          <w:sz w:val="28"/>
          <w:szCs w:val="28"/>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BB2ABB" w:rsidRPr="004620EA" w:rsidRDefault="00BB2ABB" w:rsidP="00BB2ABB">
      <w:pPr>
        <w:autoSpaceDE w:val="0"/>
        <w:autoSpaceDN w:val="0"/>
        <w:adjustRightInd w:val="0"/>
        <w:ind w:firstLine="720"/>
        <w:jc w:val="both"/>
        <w:rPr>
          <w:rFonts w:ascii="Times New Roman" w:hAnsi="Times New Roman"/>
          <w:sz w:val="28"/>
          <w:szCs w:val="28"/>
        </w:rPr>
      </w:pPr>
      <w:r w:rsidRPr="004620EA">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BB2ABB" w:rsidRPr="004620EA" w:rsidRDefault="00BB2ABB" w:rsidP="00BB2ABB">
      <w:pPr>
        <w:autoSpaceDE w:val="0"/>
        <w:autoSpaceDN w:val="0"/>
        <w:adjustRightInd w:val="0"/>
        <w:ind w:firstLine="720"/>
        <w:jc w:val="both"/>
        <w:rPr>
          <w:rFonts w:ascii="Times New Roman" w:hAnsi="Times New Roman"/>
          <w:sz w:val="28"/>
          <w:szCs w:val="28"/>
        </w:rPr>
      </w:pPr>
      <w:r w:rsidRPr="004620EA">
        <w:rPr>
          <w:rFonts w:ascii="Times New Roman" w:hAnsi="Times New Roman"/>
          <w:sz w:val="28"/>
          <w:szCs w:val="28"/>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w:t>
      </w:r>
      <w:r w:rsidRPr="004620EA">
        <w:rPr>
          <w:rFonts w:ascii="Times New Roman" w:hAnsi="Times New Roman"/>
          <w:sz w:val="28"/>
          <w:szCs w:val="28"/>
        </w:rPr>
        <w:lastRenderedPageBreak/>
        <w:t xml:space="preserve">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BB2ABB" w:rsidRPr="004620EA" w:rsidRDefault="00BB2ABB" w:rsidP="00BB2ABB">
      <w:pPr>
        <w:ind w:firstLine="709"/>
        <w:jc w:val="both"/>
        <w:rPr>
          <w:rFonts w:ascii="Times New Roman" w:hAnsi="Times New Roman"/>
          <w:sz w:val="28"/>
          <w:szCs w:val="28"/>
        </w:rPr>
      </w:pPr>
      <w:r w:rsidRPr="004620EA">
        <w:rPr>
          <w:rFonts w:ascii="Times New Roman" w:hAnsi="Times New Roman"/>
          <w:sz w:val="28"/>
          <w:szCs w:val="28"/>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BB2ABB" w:rsidRPr="004620EA" w:rsidRDefault="00BB2ABB" w:rsidP="00BB2ABB">
      <w:pPr>
        <w:ind w:firstLine="709"/>
        <w:jc w:val="both"/>
        <w:rPr>
          <w:rFonts w:ascii="Times New Roman" w:hAnsi="Times New Roman"/>
          <w:sz w:val="28"/>
          <w:szCs w:val="28"/>
        </w:rPr>
      </w:pPr>
      <w:r w:rsidRPr="004620EA">
        <w:rPr>
          <w:rFonts w:ascii="Times New Roman" w:hAnsi="Times New Roman"/>
          <w:sz w:val="28"/>
          <w:szCs w:val="28"/>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BB2ABB" w:rsidRPr="004620EA" w:rsidRDefault="00BB2ABB" w:rsidP="00BB2ABB">
      <w:pPr>
        <w:tabs>
          <w:tab w:val="left" w:pos="0"/>
        </w:tabs>
        <w:ind w:firstLine="709"/>
        <w:jc w:val="both"/>
        <w:rPr>
          <w:rFonts w:ascii="Times New Roman" w:hAnsi="Times New Roman"/>
          <w:color w:val="000000"/>
          <w:sz w:val="28"/>
          <w:szCs w:val="28"/>
        </w:rPr>
      </w:pPr>
      <w:r w:rsidRPr="004620EA">
        <w:rPr>
          <w:rFonts w:ascii="Times New Roman" w:hAnsi="Times New Roman"/>
          <w:sz w:val="28"/>
          <w:szCs w:val="28"/>
        </w:rPr>
        <w:t xml:space="preserve">Подпрограмма </w:t>
      </w:r>
      <w:r w:rsidRPr="004620EA">
        <w:rPr>
          <w:rFonts w:ascii="Times New Roman" w:hAnsi="Times New Roman"/>
          <w:color w:val="000000"/>
          <w:sz w:val="28"/>
          <w:szCs w:val="28"/>
        </w:rPr>
        <w:t>содержит мероприятия, направленные на:</w:t>
      </w:r>
    </w:p>
    <w:p w:rsidR="00BB2ABB" w:rsidRPr="004620EA" w:rsidRDefault="00BB2ABB" w:rsidP="00BB2ABB">
      <w:pPr>
        <w:tabs>
          <w:tab w:val="left" w:pos="0"/>
        </w:tabs>
        <w:ind w:firstLine="709"/>
        <w:jc w:val="both"/>
        <w:rPr>
          <w:rFonts w:ascii="Times New Roman" w:hAnsi="Times New Roman"/>
          <w:color w:val="000000"/>
          <w:sz w:val="28"/>
          <w:szCs w:val="28"/>
        </w:rPr>
      </w:pPr>
      <w:r w:rsidRPr="004620EA">
        <w:rPr>
          <w:rFonts w:ascii="Times New Roman" w:hAnsi="Times New Roman"/>
          <w:color w:val="000000"/>
          <w:sz w:val="28"/>
          <w:szCs w:val="28"/>
        </w:rPr>
        <w:t>- недопущение возникновения происшествий и ЧС на территории Ключевского сельского поселения ;</w:t>
      </w:r>
    </w:p>
    <w:p w:rsidR="00BB2ABB" w:rsidRPr="004620EA" w:rsidRDefault="00BB2ABB" w:rsidP="00BB2ABB">
      <w:pPr>
        <w:tabs>
          <w:tab w:val="left" w:pos="0"/>
        </w:tabs>
        <w:ind w:firstLine="709"/>
        <w:jc w:val="both"/>
        <w:rPr>
          <w:rFonts w:ascii="Times New Roman" w:hAnsi="Times New Roman"/>
          <w:color w:val="000000"/>
          <w:sz w:val="28"/>
          <w:szCs w:val="28"/>
        </w:rPr>
      </w:pPr>
      <w:r w:rsidRPr="004620EA">
        <w:rPr>
          <w:rFonts w:ascii="Times New Roman" w:hAnsi="Times New Roman"/>
          <w:color w:val="000000"/>
          <w:sz w:val="28"/>
          <w:szCs w:val="28"/>
        </w:rPr>
        <w:t>- снижение уровня риска возникновения  ЧС;</w:t>
      </w:r>
    </w:p>
    <w:p w:rsidR="00BB2ABB" w:rsidRPr="004620EA" w:rsidRDefault="00BB2ABB" w:rsidP="00BB2ABB">
      <w:pPr>
        <w:tabs>
          <w:tab w:val="left" w:pos="0"/>
        </w:tabs>
        <w:ind w:firstLine="709"/>
        <w:jc w:val="both"/>
        <w:rPr>
          <w:rFonts w:ascii="Times New Roman" w:hAnsi="Times New Roman"/>
          <w:color w:val="000000"/>
          <w:sz w:val="28"/>
          <w:szCs w:val="28"/>
        </w:rPr>
      </w:pPr>
      <w:r w:rsidRPr="004620EA">
        <w:rPr>
          <w:rFonts w:ascii="Times New Roman" w:hAnsi="Times New Roman"/>
          <w:color w:val="000000"/>
          <w:sz w:val="28"/>
          <w:szCs w:val="28"/>
        </w:rPr>
        <w:t>- своевременное выполнение функциональных обязанностей службами и организациями.</w:t>
      </w:r>
    </w:p>
    <w:p w:rsidR="00BB2ABB" w:rsidRPr="004620EA" w:rsidRDefault="00BB2ABB" w:rsidP="00BB2ABB">
      <w:pPr>
        <w:ind w:firstLine="709"/>
        <w:jc w:val="both"/>
        <w:rPr>
          <w:rFonts w:ascii="Times New Roman" w:hAnsi="Times New Roman"/>
          <w:sz w:val="28"/>
          <w:szCs w:val="28"/>
        </w:rPr>
      </w:pPr>
      <w:r w:rsidRPr="004620EA">
        <w:rPr>
          <w:rFonts w:ascii="Times New Roman" w:hAnsi="Times New Roman"/>
          <w:sz w:val="28"/>
          <w:szCs w:val="28"/>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BB2ABB" w:rsidRPr="004620EA" w:rsidRDefault="00BB2ABB" w:rsidP="00BB2ABB">
      <w:pPr>
        <w:autoSpaceDE w:val="0"/>
        <w:autoSpaceDN w:val="0"/>
        <w:adjustRightInd w:val="0"/>
        <w:ind w:firstLine="720"/>
        <w:jc w:val="both"/>
        <w:rPr>
          <w:rFonts w:ascii="Times New Roman" w:hAnsi="Times New Roman"/>
          <w:sz w:val="28"/>
          <w:szCs w:val="28"/>
        </w:rPr>
      </w:pPr>
      <w:r w:rsidRPr="004620EA">
        <w:rPr>
          <w:rFonts w:ascii="Times New Roman" w:hAnsi="Times New Roman"/>
          <w:sz w:val="28"/>
          <w:szCs w:val="28"/>
        </w:rPr>
        <w:t>. Подпрограмма направлена на проведение на территории Ключевского сельского поселения  Беляевского района Оренбургской области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BB2ABB" w:rsidRPr="004620EA" w:rsidRDefault="00BB2ABB" w:rsidP="00BB2ABB">
      <w:pPr>
        <w:autoSpaceDE w:val="0"/>
        <w:autoSpaceDN w:val="0"/>
        <w:adjustRightInd w:val="0"/>
        <w:jc w:val="center"/>
        <w:rPr>
          <w:rFonts w:ascii="Times New Roman" w:hAnsi="Times New Roman"/>
          <w:b/>
          <w:sz w:val="28"/>
          <w:szCs w:val="28"/>
        </w:rPr>
      </w:pPr>
      <w:r w:rsidRPr="004620EA">
        <w:rPr>
          <w:rFonts w:ascii="Times New Roman" w:hAnsi="Times New Roman"/>
          <w:b/>
          <w:sz w:val="28"/>
          <w:szCs w:val="28"/>
        </w:rPr>
        <w:t>II. Основные цели и задачи Программы с указанием сроков и этапов ее реализации, а также целевых индикаторов и показателей</w:t>
      </w:r>
    </w:p>
    <w:p w:rsidR="00BB2ABB" w:rsidRPr="004620EA" w:rsidRDefault="00BB2ABB" w:rsidP="00BB2ABB">
      <w:pPr>
        <w:pStyle w:val="ConsPlusNonformat"/>
        <w:widowControl/>
        <w:ind w:firstLine="709"/>
        <w:jc w:val="both"/>
        <w:rPr>
          <w:rFonts w:ascii="Times New Roman" w:hAnsi="Times New Roman" w:cs="Times New Roman"/>
          <w:sz w:val="28"/>
          <w:szCs w:val="28"/>
        </w:rPr>
      </w:pPr>
      <w:r w:rsidRPr="004620EA">
        <w:rPr>
          <w:rFonts w:ascii="Times New Roman" w:hAnsi="Times New Roman" w:cs="Times New Roman"/>
          <w:sz w:val="28"/>
          <w:szCs w:val="28"/>
        </w:rPr>
        <w:t>Целью реализации подпрограммы является:</w:t>
      </w:r>
    </w:p>
    <w:p w:rsidR="00BB2ABB" w:rsidRPr="004620EA" w:rsidRDefault="00BB2ABB" w:rsidP="00BB2ABB">
      <w:pPr>
        <w:pStyle w:val="ConsPlusNonformat"/>
        <w:widowControl/>
        <w:ind w:firstLine="709"/>
        <w:jc w:val="both"/>
        <w:rPr>
          <w:rFonts w:ascii="Times New Roman" w:hAnsi="Times New Roman" w:cs="Times New Roman"/>
          <w:sz w:val="28"/>
          <w:szCs w:val="28"/>
        </w:rPr>
      </w:pPr>
    </w:p>
    <w:p w:rsidR="00BB2ABB" w:rsidRPr="004620EA" w:rsidRDefault="00BB2ABB" w:rsidP="00BB2ABB">
      <w:pPr>
        <w:pStyle w:val="ConsPlusNonformat"/>
        <w:widowControl/>
        <w:ind w:firstLine="709"/>
        <w:jc w:val="both"/>
        <w:rPr>
          <w:rFonts w:ascii="Times New Roman" w:hAnsi="Times New Roman" w:cs="Times New Roman"/>
          <w:sz w:val="28"/>
          <w:szCs w:val="28"/>
        </w:rPr>
      </w:pPr>
      <w:r w:rsidRPr="004620EA">
        <w:rPr>
          <w:rFonts w:ascii="Times New Roman" w:hAnsi="Times New Roman" w:cs="Times New Roman"/>
          <w:sz w:val="28"/>
          <w:szCs w:val="28"/>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w:t>
      </w:r>
      <w:r w:rsidRPr="004620EA">
        <w:rPr>
          <w:rFonts w:ascii="Times New Roman" w:hAnsi="Times New Roman" w:cs="Times New Roman"/>
          <w:sz w:val="28"/>
          <w:szCs w:val="28"/>
        </w:rPr>
        <w:lastRenderedPageBreak/>
        <w:t>первичных мер пожарной безопасности и предупредительных мер, направленных на защиту жизни и здоровья населения в мирное и военное время.</w:t>
      </w:r>
    </w:p>
    <w:p w:rsidR="00BB2ABB" w:rsidRPr="004620EA" w:rsidRDefault="00BB2ABB" w:rsidP="00BB2ABB">
      <w:pPr>
        <w:pStyle w:val="ConsPlusNonformat"/>
        <w:widowControl/>
        <w:ind w:firstLine="709"/>
        <w:jc w:val="both"/>
        <w:rPr>
          <w:rFonts w:ascii="Times New Roman" w:hAnsi="Times New Roman" w:cs="Times New Roman"/>
          <w:sz w:val="28"/>
          <w:szCs w:val="28"/>
        </w:rPr>
      </w:pPr>
    </w:p>
    <w:p w:rsidR="00BB2ABB" w:rsidRPr="004620EA" w:rsidRDefault="00BB2ABB" w:rsidP="00BB2ABB">
      <w:pPr>
        <w:tabs>
          <w:tab w:val="left" w:pos="900"/>
        </w:tabs>
        <w:jc w:val="both"/>
        <w:rPr>
          <w:rFonts w:ascii="Times New Roman" w:hAnsi="Times New Roman"/>
          <w:spacing w:val="-1"/>
          <w:sz w:val="28"/>
          <w:szCs w:val="28"/>
        </w:rPr>
      </w:pPr>
      <w:r w:rsidRPr="004620EA">
        <w:rPr>
          <w:rFonts w:ascii="Times New Roman" w:hAnsi="Times New Roman"/>
          <w:spacing w:val="-1"/>
          <w:sz w:val="28"/>
          <w:szCs w:val="28"/>
        </w:rPr>
        <w:t xml:space="preserve">         Задачей  Подпрограммы  является:</w:t>
      </w:r>
    </w:p>
    <w:p w:rsidR="00BB2ABB" w:rsidRPr="004620EA" w:rsidRDefault="00BB2ABB" w:rsidP="00BB2ABB">
      <w:pPr>
        <w:tabs>
          <w:tab w:val="left" w:pos="900"/>
        </w:tabs>
        <w:jc w:val="both"/>
        <w:rPr>
          <w:rFonts w:ascii="Times New Roman" w:hAnsi="Times New Roman"/>
          <w:spacing w:val="-1"/>
          <w:sz w:val="28"/>
          <w:szCs w:val="28"/>
        </w:rPr>
      </w:pPr>
      <w:r w:rsidRPr="004620EA">
        <w:rPr>
          <w:rFonts w:ascii="Times New Roman" w:hAnsi="Times New Roman"/>
          <w:spacing w:val="-1"/>
          <w:sz w:val="28"/>
          <w:szCs w:val="28"/>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BB2ABB" w:rsidRPr="004620EA" w:rsidRDefault="00BB2ABB" w:rsidP="00BB2ABB">
      <w:pPr>
        <w:tabs>
          <w:tab w:val="left" w:pos="900"/>
        </w:tabs>
        <w:jc w:val="both"/>
        <w:rPr>
          <w:rFonts w:ascii="Times New Roman" w:hAnsi="Times New Roman"/>
          <w:spacing w:val="-1"/>
          <w:sz w:val="28"/>
          <w:szCs w:val="28"/>
        </w:rPr>
      </w:pPr>
      <w:r w:rsidRPr="004620EA">
        <w:rPr>
          <w:rFonts w:ascii="Times New Roman" w:hAnsi="Times New Roman"/>
          <w:spacing w:val="-1"/>
          <w:sz w:val="28"/>
          <w:szCs w:val="28"/>
        </w:rPr>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BB2ABB" w:rsidRPr="004620EA" w:rsidRDefault="00BB2ABB" w:rsidP="00BB2ABB">
      <w:pPr>
        <w:pStyle w:val="ConsPlusNonformat"/>
        <w:widowControl/>
        <w:jc w:val="both"/>
        <w:rPr>
          <w:rFonts w:ascii="Times New Roman" w:hAnsi="Times New Roman" w:cs="Times New Roman"/>
          <w:sz w:val="28"/>
          <w:szCs w:val="28"/>
        </w:rPr>
      </w:pPr>
      <w:r w:rsidRPr="004620EA">
        <w:rPr>
          <w:rFonts w:ascii="Times New Roman" w:hAnsi="Times New Roman" w:cs="Times New Roman"/>
          <w:sz w:val="28"/>
          <w:szCs w:val="28"/>
        </w:rPr>
        <w:tab/>
        <w:t>Программа предусматривает комплекс мероприятий, реализация которых спланирована на 2017 - 2019 годы.</w:t>
      </w:r>
    </w:p>
    <w:p w:rsidR="00BB2ABB" w:rsidRPr="004620EA" w:rsidRDefault="00BB2ABB" w:rsidP="00BB2ABB">
      <w:pPr>
        <w:pStyle w:val="ConsPlusNonformat"/>
        <w:widowControl/>
        <w:jc w:val="both"/>
        <w:rPr>
          <w:rFonts w:ascii="Times New Roman" w:hAnsi="Times New Roman" w:cs="Times New Roman"/>
          <w:sz w:val="28"/>
          <w:szCs w:val="28"/>
        </w:rPr>
      </w:pPr>
      <w:r w:rsidRPr="004620EA">
        <w:rPr>
          <w:rFonts w:ascii="Times New Roman" w:hAnsi="Times New Roman" w:cs="Times New Roman"/>
          <w:sz w:val="28"/>
          <w:szCs w:val="28"/>
        </w:rPr>
        <w:t xml:space="preserve">          Реализация мероприятий обеспечит:</w:t>
      </w:r>
    </w:p>
    <w:p w:rsidR="00BB2ABB" w:rsidRPr="004620EA" w:rsidRDefault="00BB2ABB" w:rsidP="00BB2ABB">
      <w:pPr>
        <w:pStyle w:val="ConsPlusNonformat"/>
        <w:widowControl/>
        <w:jc w:val="both"/>
        <w:rPr>
          <w:rFonts w:ascii="Times New Roman" w:hAnsi="Times New Roman" w:cs="Times New Roman"/>
          <w:sz w:val="28"/>
          <w:szCs w:val="28"/>
        </w:rPr>
      </w:pPr>
      <w:r w:rsidRPr="004620EA">
        <w:rPr>
          <w:rFonts w:ascii="Times New Roman" w:hAnsi="Times New Roman" w:cs="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BB2ABB" w:rsidRPr="004620EA" w:rsidRDefault="00BB2ABB" w:rsidP="00BB2ABB">
      <w:pPr>
        <w:pStyle w:val="ConsPlusNonformat"/>
        <w:widowControl/>
        <w:jc w:val="both"/>
        <w:rPr>
          <w:rFonts w:ascii="Times New Roman" w:hAnsi="Times New Roman" w:cs="Times New Roman"/>
          <w:sz w:val="28"/>
          <w:szCs w:val="28"/>
        </w:rPr>
      </w:pPr>
      <w:r w:rsidRPr="004620EA">
        <w:rPr>
          <w:rFonts w:ascii="Times New Roman" w:hAnsi="Times New Roman" w:cs="Times New Roman"/>
          <w:sz w:val="28"/>
          <w:szCs w:val="28"/>
        </w:rPr>
        <w:t>- снижение рисков пожаров и загораний на территории муниципального образования.</w:t>
      </w:r>
    </w:p>
    <w:p w:rsidR="00BB2ABB" w:rsidRPr="004620EA" w:rsidRDefault="00BB2ABB" w:rsidP="00BB2ABB">
      <w:pPr>
        <w:pStyle w:val="ConsPlusNonformat"/>
        <w:widowControl/>
        <w:jc w:val="both"/>
        <w:rPr>
          <w:rFonts w:ascii="Times New Roman" w:hAnsi="Times New Roman" w:cs="Times New Roman"/>
          <w:sz w:val="28"/>
          <w:szCs w:val="28"/>
        </w:rPr>
      </w:pPr>
      <w:r w:rsidRPr="004620EA">
        <w:rPr>
          <w:rFonts w:ascii="Times New Roman" w:hAnsi="Times New Roman" w:cs="Times New Roman"/>
          <w:sz w:val="28"/>
          <w:szCs w:val="28"/>
        </w:rPr>
        <w:t xml:space="preserve">          Перечень мероприятий , необходимые ресурсы (объемы финансирования) с указанием направлений расходования средств, источники финансирования  и сроки реализации каждого мероприятия приведены в таблице 1 .</w:t>
      </w:r>
    </w:p>
    <w:p w:rsidR="00EC65F5" w:rsidRPr="004620EA" w:rsidRDefault="00EC65F5">
      <w:pPr>
        <w:rPr>
          <w:sz w:val="28"/>
          <w:szCs w:val="28"/>
        </w:rPr>
      </w:pPr>
    </w:p>
    <w:p w:rsidR="004620EA" w:rsidRDefault="004620EA">
      <w:pPr>
        <w:rPr>
          <w:sz w:val="24"/>
          <w:szCs w:val="24"/>
        </w:rPr>
      </w:pPr>
    </w:p>
    <w:p w:rsidR="00370D27" w:rsidRDefault="00370D27">
      <w:pPr>
        <w:rPr>
          <w:sz w:val="24"/>
          <w:szCs w:val="24"/>
        </w:rPr>
      </w:pPr>
    </w:p>
    <w:p w:rsidR="00370D27" w:rsidRDefault="00370D27">
      <w:pPr>
        <w:rPr>
          <w:sz w:val="24"/>
          <w:szCs w:val="24"/>
        </w:rPr>
      </w:pPr>
    </w:p>
    <w:p w:rsidR="00370D27" w:rsidRDefault="00370D27">
      <w:pPr>
        <w:rPr>
          <w:sz w:val="24"/>
          <w:szCs w:val="24"/>
        </w:rPr>
      </w:pPr>
    </w:p>
    <w:p w:rsidR="00370D27" w:rsidRDefault="00370D27">
      <w:pPr>
        <w:rPr>
          <w:sz w:val="24"/>
          <w:szCs w:val="24"/>
        </w:rPr>
      </w:pPr>
    </w:p>
    <w:p w:rsidR="00370D27" w:rsidRDefault="00370D27">
      <w:pPr>
        <w:rPr>
          <w:sz w:val="24"/>
          <w:szCs w:val="24"/>
        </w:rPr>
      </w:pPr>
    </w:p>
    <w:p w:rsidR="00370D27" w:rsidRDefault="00370D27">
      <w:pPr>
        <w:rPr>
          <w:sz w:val="24"/>
          <w:szCs w:val="24"/>
        </w:rPr>
      </w:pPr>
    </w:p>
    <w:p w:rsidR="00370D27" w:rsidRDefault="00370D27">
      <w:pPr>
        <w:rPr>
          <w:sz w:val="24"/>
          <w:szCs w:val="24"/>
        </w:rPr>
      </w:pPr>
    </w:p>
    <w:p w:rsidR="00370D27" w:rsidRDefault="00370D27">
      <w:pPr>
        <w:rPr>
          <w:sz w:val="24"/>
          <w:szCs w:val="24"/>
        </w:rPr>
      </w:pPr>
    </w:p>
    <w:p w:rsidR="004620EA" w:rsidRDefault="004620EA">
      <w:pPr>
        <w:rPr>
          <w:sz w:val="24"/>
          <w:szCs w:val="24"/>
        </w:rPr>
      </w:pPr>
    </w:p>
    <w:p w:rsidR="00BB2ABB" w:rsidRDefault="00BB2ABB" w:rsidP="00BB2ABB">
      <w:pPr>
        <w:suppressAutoHyphens/>
        <w:spacing w:after="0" w:line="240" w:lineRule="auto"/>
        <w:rPr>
          <w:rFonts w:ascii="Times New Roman" w:eastAsia="SimSun" w:hAnsi="Times New Roman" w:cs="Calibri"/>
          <w:b/>
          <w:kern w:val="2"/>
          <w:sz w:val="24"/>
          <w:szCs w:val="24"/>
        </w:rPr>
      </w:pPr>
    </w:p>
    <w:p w:rsidR="00BB2ABB" w:rsidRPr="004620EA" w:rsidRDefault="00BB2ABB" w:rsidP="00BB2ABB">
      <w:pPr>
        <w:suppressAutoHyphens/>
        <w:spacing w:after="0" w:line="240" w:lineRule="auto"/>
        <w:jc w:val="center"/>
        <w:rPr>
          <w:rFonts w:ascii="Times New Roman" w:eastAsia="SimSun" w:hAnsi="Times New Roman" w:cs="Calibri"/>
          <w:b/>
          <w:kern w:val="2"/>
          <w:sz w:val="28"/>
          <w:szCs w:val="28"/>
        </w:rPr>
      </w:pPr>
      <w:r w:rsidRPr="004620EA">
        <w:rPr>
          <w:rFonts w:ascii="Times New Roman" w:eastAsia="SimSun" w:hAnsi="Times New Roman" w:cs="Calibri"/>
          <w:b/>
          <w:kern w:val="2"/>
          <w:sz w:val="28"/>
          <w:szCs w:val="28"/>
        </w:rPr>
        <w:lastRenderedPageBreak/>
        <w:t>Подпрограмма</w:t>
      </w:r>
    </w:p>
    <w:p w:rsidR="00BB2ABB" w:rsidRPr="004620EA" w:rsidRDefault="00BB2ABB" w:rsidP="00BB2ABB">
      <w:pPr>
        <w:pStyle w:val="a3"/>
        <w:spacing w:after="0" w:line="240" w:lineRule="auto"/>
        <w:ind w:left="113"/>
        <w:jc w:val="center"/>
        <w:rPr>
          <w:rFonts w:ascii="Times New Roman" w:hAnsi="Times New Roman"/>
          <w:b/>
          <w:sz w:val="28"/>
          <w:szCs w:val="28"/>
        </w:rPr>
      </w:pPr>
      <w:r w:rsidRPr="004620EA">
        <w:rPr>
          <w:rFonts w:ascii="Times New Roman" w:hAnsi="Times New Roman"/>
          <w:b/>
          <w:sz w:val="28"/>
          <w:szCs w:val="28"/>
        </w:rPr>
        <w:t>«Развитие культуры, организация праздничных мероприятий на территории муниципального образования Ключевский сельсовет»</w:t>
      </w:r>
    </w:p>
    <w:p w:rsidR="00BB2ABB" w:rsidRPr="004620EA" w:rsidRDefault="00BB2ABB" w:rsidP="00BB2ABB">
      <w:pPr>
        <w:suppressAutoHyphens/>
        <w:spacing w:after="0" w:line="240" w:lineRule="auto"/>
        <w:jc w:val="center"/>
        <w:rPr>
          <w:rFonts w:ascii="Times New Roman" w:eastAsia="SimSun" w:hAnsi="Times New Roman" w:cs="Calibri"/>
          <w:kern w:val="2"/>
          <w:sz w:val="28"/>
          <w:szCs w:val="28"/>
        </w:rPr>
      </w:pPr>
    </w:p>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 xml:space="preserve">Паспорт </w:t>
      </w:r>
    </w:p>
    <w:p w:rsidR="00BB2ABB" w:rsidRPr="004620EA" w:rsidRDefault="00BB2ABB" w:rsidP="00BB2ABB">
      <w:pPr>
        <w:spacing w:after="0" w:line="240" w:lineRule="auto"/>
        <w:jc w:val="cente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6684"/>
      </w:tblGrid>
      <w:tr w:rsidR="00BB2ABB" w:rsidRPr="004620EA" w:rsidTr="00902A48">
        <w:tc>
          <w:tcPr>
            <w:tcW w:w="3097" w:type="dxa"/>
          </w:tcPr>
          <w:p w:rsidR="00BB2ABB" w:rsidRPr="004620EA" w:rsidRDefault="00BB2ABB" w:rsidP="00BB2ABB">
            <w:pPr>
              <w:tabs>
                <w:tab w:val="center" w:pos="4677"/>
                <w:tab w:val="right" w:pos="9355"/>
              </w:tabs>
              <w:autoSpaceDE w:val="0"/>
              <w:autoSpaceDN w:val="0"/>
              <w:adjustRightInd w:val="0"/>
              <w:spacing w:after="0" w:line="240" w:lineRule="auto"/>
              <w:rPr>
                <w:rFonts w:ascii="Times New Roman" w:hAnsi="Times New Roman"/>
                <w:sz w:val="28"/>
                <w:szCs w:val="28"/>
              </w:rPr>
            </w:pPr>
            <w:r w:rsidRPr="004620EA">
              <w:rPr>
                <w:rFonts w:ascii="Times New Roman" w:hAnsi="Times New Roman"/>
                <w:sz w:val="28"/>
                <w:szCs w:val="28"/>
              </w:rPr>
              <w:t>Ответственный исполнитель муниципальной подпрограммы</w:t>
            </w:r>
          </w:p>
        </w:tc>
        <w:tc>
          <w:tcPr>
            <w:tcW w:w="6684" w:type="dxa"/>
          </w:tcPr>
          <w:p w:rsidR="00BB2ABB" w:rsidRPr="004620EA" w:rsidRDefault="00BB2ABB" w:rsidP="00BB2ABB">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4620EA">
              <w:rPr>
                <w:rFonts w:ascii="Times New Roman" w:hAnsi="Times New Roman"/>
                <w:sz w:val="28"/>
                <w:szCs w:val="28"/>
              </w:rPr>
              <w:t xml:space="preserve">Администрация Ключевского сельсовета </w:t>
            </w:r>
            <w:r w:rsidRPr="004620EA">
              <w:rPr>
                <w:rFonts w:ascii="Times New Roman" w:hAnsi="Times New Roman"/>
                <w:sz w:val="28"/>
                <w:szCs w:val="28"/>
              </w:rPr>
              <w:tab/>
            </w:r>
          </w:p>
        </w:tc>
      </w:tr>
      <w:tr w:rsidR="00BB2ABB" w:rsidRPr="004620EA" w:rsidTr="00902A48">
        <w:tc>
          <w:tcPr>
            <w:tcW w:w="3097"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Участники Подпрограммы</w:t>
            </w:r>
          </w:p>
        </w:tc>
        <w:tc>
          <w:tcPr>
            <w:tcW w:w="6684" w:type="dxa"/>
          </w:tcPr>
          <w:p w:rsidR="00BB2ABB" w:rsidRPr="004620EA" w:rsidRDefault="00BB2ABB" w:rsidP="00BB2ABB">
            <w:pPr>
              <w:pStyle w:val="a3"/>
              <w:spacing w:after="0" w:line="240" w:lineRule="auto"/>
              <w:ind w:left="360"/>
              <w:rPr>
                <w:rFonts w:ascii="Times New Roman" w:hAnsi="Times New Roman"/>
                <w:sz w:val="28"/>
                <w:szCs w:val="28"/>
              </w:rPr>
            </w:pPr>
            <w:r w:rsidRPr="004620EA">
              <w:rPr>
                <w:rFonts w:ascii="Times New Roman" w:hAnsi="Times New Roman"/>
                <w:sz w:val="28"/>
                <w:szCs w:val="28"/>
              </w:rPr>
              <w:t xml:space="preserve">Отсутствуют </w:t>
            </w:r>
          </w:p>
        </w:tc>
      </w:tr>
      <w:tr w:rsidR="004620EA" w:rsidRPr="004620EA" w:rsidTr="00902A48">
        <w:tc>
          <w:tcPr>
            <w:tcW w:w="3097" w:type="dxa"/>
          </w:tcPr>
          <w:p w:rsidR="004620EA" w:rsidRPr="004620EA" w:rsidRDefault="004620EA" w:rsidP="002C28E1">
            <w:pPr>
              <w:rPr>
                <w:sz w:val="28"/>
                <w:szCs w:val="28"/>
              </w:rPr>
            </w:pPr>
            <w:r w:rsidRPr="004620EA">
              <w:rPr>
                <w:rFonts w:ascii="Times New Roman" w:hAnsi="Times New Roman"/>
                <w:sz w:val="28"/>
                <w:szCs w:val="28"/>
              </w:rPr>
              <w:t>Приоритетные проекты (программы), реализуемые в рамках подпрограммы</w:t>
            </w:r>
          </w:p>
        </w:tc>
        <w:tc>
          <w:tcPr>
            <w:tcW w:w="6684" w:type="dxa"/>
          </w:tcPr>
          <w:p w:rsidR="004620EA" w:rsidRPr="004620EA" w:rsidRDefault="004620EA" w:rsidP="002C28E1">
            <w:pPr>
              <w:rPr>
                <w:sz w:val="28"/>
                <w:szCs w:val="28"/>
              </w:rPr>
            </w:pPr>
            <w:r w:rsidRPr="004620EA">
              <w:rPr>
                <w:rFonts w:ascii="Times New Roman" w:hAnsi="Times New Roman"/>
                <w:sz w:val="28"/>
                <w:szCs w:val="28"/>
              </w:rPr>
              <w:t>отсутствуют</w:t>
            </w:r>
          </w:p>
        </w:tc>
      </w:tr>
      <w:tr w:rsidR="00BB2ABB" w:rsidRPr="004620EA" w:rsidTr="00902A48">
        <w:trPr>
          <w:trHeight w:val="780"/>
        </w:trPr>
        <w:tc>
          <w:tcPr>
            <w:tcW w:w="3097"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Цель подпрограммы</w:t>
            </w:r>
          </w:p>
        </w:tc>
        <w:tc>
          <w:tcPr>
            <w:tcW w:w="6684" w:type="dxa"/>
          </w:tcPr>
          <w:p w:rsidR="00BB2ABB" w:rsidRPr="004620EA" w:rsidRDefault="00BB2ABB" w:rsidP="00BB2ABB">
            <w:pPr>
              <w:spacing w:line="240" w:lineRule="auto"/>
              <w:jc w:val="both"/>
              <w:rPr>
                <w:rFonts w:ascii="Times New Roman" w:hAnsi="Times New Roman"/>
                <w:sz w:val="28"/>
                <w:szCs w:val="28"/>
              </w:rPr>
            </w:pPr>
            <w:r w:rsidRPr="004620EA">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BB2ABB" w:rsidRPr="004620EA" w:rsidTr="00902A48">
        <w:tc>
          <w:tcPr>
            <w:tcW w:w="3097"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Задачи подпрограммы</w:t>
            </w:r>
          </w:p>
        </w:tc>
        <w:tc>
          <w:tcPr>
            <w:tcW w:w="6684" w:type="dxa"/>
          </w:tcPr>
          <w:p w:rsidR="00BB2ABB" w:rsidRPr="004620EA" w:rsidRDefault="00BB2ABB" w:rsidP="00BB2ABB">
            <w:pPr>
              <w:tabs>
                <w:tab w:val="left" w:pos="34"/>
              </w:tabs>
              <w:spacing w:after="0" w:line="240" w:lineRule="auto"/>
              <w:jc w:val="both"/>
              <w:rPr>
                <w:rFonts w:ascii="Times New Roman" w:hAnsi="Times New Roman"/>
                <w:sz w:val="28"/>
                <w:szCs w:val="28"/>
                <w:lang w:eastAsia="ru-RU"/>
              </w:rPr>
            </w:pPr>
          </w:p>
          <w:p w:rsidR="00BB2ABB" w:rsidRPr="004620EA" w:rsidRDefault="00BB2ABB" w:rsidP="00BB2ABB">
            <w:pPr>
              <w:pStyle w:val="ConsPlusNormal"/>
              <w:ind w:firstLine="0"/>
              <w:jc w:val="both"/>
              <w:rPr>
                <w:rFonts w:ascii="Times New Roman" w:hAnsi="Times New Roman" w:cs="Times New Roman"/>
                <w:sz w:val="28"/>
                <w:szCs w:val="28"/>
              </w:rPr>
            </w:pPr>
            <w:r w:rsidRPr="004620EA">
              <w:rPr>
                <w:rFonts w:ascii="Times New Roman" w:hAnsi="Times New Roman" w:cs="Times New Roman"/>
                <w:sz w:val="28"/>
                <w:szCs w:val="28"/>
              </w:rPr>
              <w:t xml:space="preserve">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BB2ABB" w:rsidRPr="004620EA" w:rsidRDefault="00BB2ABB" w:rsidP="00BB2ABB">
            <w:pPr>
              <w:spacing w:after="0" w:line="240" w:lineRule="auto"/>
              <w:rPr>
                <w:rFonts w:ascii="Times New Roman" w:hAnsi="Times New Roman"/>
                <w:sz w:val="28"/>
                <w:szCs w:val="28"/>
              </w:rPr>
            </w:pPr>
            <w:r w:rsidRPr="004620EA">
              <w:rPr>
                <w:rFonts w:ascii="Times New Roman" w:hAnsi="Times New Roman"/>
                <w:sz w:val="28"/>
                <w:szCs w:val="28"/>
              </w:rPr>
              <w:t>обеспечение деятельности дома культуры и сельских клубов МО Ключевский сельсовет;</w:t>
            </w:r>
          </w:p>
        </w:tc>
      </w:tr>
      <w:tr w:rsidR="00BB2ABB" w:rsidRPr="004620EA" w:rsidTr="00902A48">
        <w:tc>
          <w:tcPr>
            <w:tcW w:w="3097"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Показатели (индикаторы) Подпрограммы</w:t>
            </w:r>
          </w:p>
        </w:tc>
        <w:tc>
          <w:tcPr>
            <w:tcW w:w="6684" w:type="dxa"/>
          </w:tcPr>
          <w:p w:rsidR="00BB2ABB" w:rsidRPr="004620EA" w:rsidRDefault="00BB2ABB" w:rsidP="00BB2ABB">
            <w:pPr>
              <w:tabs>
                <w:tab w:val="left" w:pos="34"/>
              </w:tabs>
              <w:spacing w:after="0" w:line="240" w:lineRule="auto"/>
              <w:jc w:val="both"/>
              <w:rPr>
                <w:rFonts w:ascii="Times New Roman" w:hAnsi="Times New Roman"/>
                <w:sz w:val="28"/>
                <w:szCs w:val="28"/>
              </w:rPr>
            </w:pPr>
            <w:r w:rsidRPr="004620EA">
              <w:rPr>
                <w:rFonts w:ascii="Times New Roman" w:hAnsi="Times New Roman"/>
                <w:sz w:val="28"/>
                <w:szCs w:val="28"/>
              </w:rPr>
              <w:t>-увеличение количества посещений мероприятий;</w:t>
            </w:r>
          </w:p>
          <w:p w:rsidR="00BB2ABB" w:rsidRPr="004620EA" w:rsidRDefault="00BB2ABB" w:rsidP="00BB2ABB">
            <w:pPr>
              <w:tabs>
                <w:tab w:val="left" w:pos="34"/>
              </w:tabs>
              <w:spacing w:after="0" w:line="240" w:lineRule="auto"/>
              <w:jc w:val="both"/>
              <w:rPr>
                <w:rFonts w:ascii="Times New Roman" w:hAnsi="Times New Roman"/>
                <w:sz w:val="28"/>
                <w:szCs w:val="28"/>
                <w:lang w:eastAsia="ru-RU"/>
              </w:rPr>
            </w:pPr>
            <w:r w:rsidRPr="004620EA">
              <w:rPr>
                <w:rFonts w:ascii="Times New Roman" w:hAnsi="Times New Roman"/>
                <w:sz w:val="28"/>
                <w:szCs w:val="28"/>
              </w:rPr>
              <w:t>- увеличение  доли посещений в сельских клубах;</w:t>
            </w:r>
          </w:p>
        </w:tc>
      </w:tr>
      <w:tr w:rsidR="00BB2ABB" w:rsidRPr="004620EA" w:rsidTr="00902A48">
        <w:tc>
          <w:tcPr>
            <w:tcW w:w="3097"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t>Сроки реализации подпрограммы</w:t>
            </w:r>
          </w:p>
        </w:tc>
        <w:tc>
          <w:tcPr>
            <w:tcW w:w="6684" w:type="dxa"/>
            <w:vAlign w:val="center"/>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lang w:eastAsia="ru-RU"/>
              </w:rPr>
              <w:t>2017-2019 г.г.</w:t>
            </w:r>
          </w:p>
        </w:tc>
      </w:tr>
      <w:tr w:rsidR="00BB2ABB" w:rsidRPr="004620EA" w:rsidTr="00902A48">
        <w:tc>
          <w:tcPr>
            <w:tcW w:w="3097" w:type="dxa"/>
          </w:tcPr>
          <w:p w:rsidR="00BB2ABB" w:rsidRPr="004620EA" w:rsidRDefault="00BB2ABB" w:rsidP="00BB2ABB">
            <w:pPr>
              <w:spacing w:after="0" w:line="240" w:lineRule="auto"/>
              <w:jc w:val="center"/>
              <w:rPr>
                <w:rFonts w:ascii="Times New Roman" w:hAnsi="Times New Roman"/>
                <w:sz w:val="28"/>
                <w:szCs w:val="28"/>
                <w:lang w:eastAsia="ru-RU"/>
              </w:rPr>
            </w:pPr>
            <w:r w:rsidRPr="004620EA">
              <w:rPr>
                <w:rFonts w:ascii="Times New Roman" w:hAnsi="Times New Roman"/>
                <w:sz w:val="28"/>
                <w:szCs w:val="28"/>
                <w:lang w:eastAsia="ru-RU"/>
              </w:rPr>
              <w:t>Ресурсное обеспечение подпрограммы</w:t>
            </w:r>
          </w:p>
        </w:tc>
        <w:tc>
          <w:tcPr>
            <w:tcW w:w="6684" w:type="dxa"/>
          </w:tcPr>
          <w:p w:rsidR="00BB2ABB" w:rsidRPr="004620EA" w:rsidRDefault="00BB2ABB" w:rsidP="00BB2ABB">
            <w:pPr>
              <w:spacing w:after="0"/>
              <w:jc w:val="both"/>
              <w:rPr>
                <w:rFonts w:ascii="Times New Roman" w:hAnsi="Times New Roman"/>
                <w:sz w:val="28"/>
                <w:szCs w:val="28"/>
              </w:rPr>
            </w:pPr>
            <w:r w:rsidRPr="004620EA">
              <w:rPr>
                <w:rFonts w:ascii="Times New Roman" w:hAnsi="Times New Roman"/>
                <w:sz w:val="28"/>
                <w:szCs w:val="28"/>
              </w:rPr>
              <w:t xml:space="preserve">Объем ассигнований местного бюджета </w:t>
            </w:r>
            <w:r w:rsidRPr="004620EA">
              <w:rPr>
                <w:rFonts w:ascii="Times New Roman" w:hAnsi="Times New Roman"/>
                <w:sz w:val="28"/>
                <w:szCs w:val="28"/>
              </w:rPr>
              <w:lastRenderedPageBreak/>
              <w:t xml:space="preserve">подпрограммы  в 2017 – 2019 годах  </w:t>
            </w:r>
            <w:r w:rsidRPr="004620EA">
              <w:rPr>
                <w:rFonts w:ascii="Times New Roman" w:eastAsia="SimSun" w:hAnsi="Times New Roman" w:cs="Calibri"/>
                <w:kern w:val="2"/>
                <w:sz w:val="28"/>
                <w:szCs w:val="28"/>
              </w:rPr>
              <w:t>составляет 5403,8</w:t>
            </w:r>
            <w:r w:rsidRPr="004620EA">
              <w:rPr>
                <w:rFonts w:ascii="Times New Roman" w:hAnsi="Times New Roman"/>
                <w:sz w:val="28"/>
                <w:szCs w:val="28"/>
              </w:rPr>
              <w:t>тыс. рублей, в том числе:</w:t>
            </w:r>
          </w:p>
          <w:p w:rsidR="00BB2ABB" w:rsidRPr="004620EA" w:rsidRDefault="00BB2ABB" w:rsidP="00BB2ABB">
            <w:pPr>
              <w:spacing w:after="0" w:line="240" w:lineRule="auto"/>
              <w:rPr>
                <w:rFonts w:ascii="Times New Roman" w:hAnsi="Times New Roman"/>
                <w:sz w:val="28"/>
                <w:szCs w:val="28"/>
              </w:rPr>
            </w:pPr>
            <w:r w:rsidRPr="004620EA">
              <w:rPr>
                <w:rFonts w:ascii="Times New Roman" w:hAnsi="Times New Roman"/>
                <w:sz w:val="28"/>
                <w:szCs w:val="28"/>
              </w:rPr>
              <w:t>2017 год – 1312,0 тыс. рублей;</w:t>
            </w:r>
          </w:p>
          <w:p w:rsidR="00BB2ABB" w:rsidRPr="004620EA" w:rsidRDefault="00BB2ABB" w:rsidP="00BB2ABB">
            <w:pPr>
              <w:spacing w:after="0" w:line="240" w:lineRule="auto"/>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2018 год – 1981,1 тыс. рублей;</w:t>
            </w:r>
          </w:p>
          <w:p w:rsidR="00BB2ABB" w:rsidRPr="004620EA" w:rsidRDefault="00BB2ABB" w:rsidP="00BB2ABB">
            <w:pPr>
              <w:spacing w:after="0" w:line="240" w:lineRule="auto"/>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2019 год – 2110,7тыс. рублей;</w:t>
            </w:r>
          </w:p>
          <w:p w:rsidR="00BB2ABB" w:rsidRPr="004620EA" w:rsidRDefault="00BB2ABB" w:rsidP="00BB2ABB">
            <w:pPr>
              <w:widowControl w:val="0"/>
              <w:autoSpaceDE w:val="0"/>
              <w:autoSpaceDN w:val="0"/>
              <w:adjustRightInd w:val="0"/>
              <w:spacing w:after="0" w:line="240" w:lineRule="auto"/>
              <w:jc w:val="both"/>
              <w:rPr>
                <w:rFonts w:ascii="Times New Roman" w:hAnsi="Times New Roman"/>
                <w:sz w:val="28"/>
                <w:szCs w:val="28"/>
                <w:lang w:eastAsia="ru-RU"/>
              </w:rPr>
            </w:pPr>
          </w:p>
        </w:tc>
      </w:tr>
      <w:tr w:rsidR="00BB2ABB" w:rsidRPr="004620EA" w:rsidTr="00902A48">
        <w:tc>
          <w:tcPr>
            <w:tcW w:w="3097" w:type="dxa"/>
          </w:tcPr>
          <w:p w:rsidR="00BB2ABB" w:rsidRPr="004620EA" w:rsidRDefault="00BB2ABB" w:rsidP="00BB2ABB">
            <w:pPr>
              <w:spacing w:after="0" w:line="240" w:lineRule="auto"/>
              <w:jc w:val="center"/>
              <w:rPr>
                <w:rFonts w:ascii="Times New Roman" w:hAnsi="Times New Roman"/>
                <w:sz w:val="28"/>
                <w:szCs w:val="28"/>
              </w:rPr>
            </w:pPr>
            <w:r w:rsidRPr="004620EA">
              <w:rPr>
                <w:rFonts w:ascii="Times New Roman" w:hAnsi="Times New Roman"/>
                <w:sz w:val="28"/>
                <w:szCs w:val="28"/>
              </w:rPr>
              <w:lastRenderedPageBreak/>
              <w:t>Планируемые результаты реализации подпрограммы</w:t>
            </w:r>
          </w:p>
        </w:tc>
        <w:tc>
          <w:tcPr>
            <w:tcW w:w="6684" w:type="dxa"/>
          </w:tcPr>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lang w:eastAsia="ru-RU"/>
              </w:rPr>
              <w:t xml:space="preserve">1. </w:t>
            </w:r>
            <w:r w:rsidRPr="004620EA">
              <w:rPr>
                <w:rFonts w:ascii="Times New Roman" w:hAnsi="Times New Roman"/>
                <w:sz w:val="28"/>
                <w:szCs w:val="28"/>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BB2ABB" w:rsidRPr="004620EA" w:rsidRDefault="00BB2ABB" w:rsidP="00BB2ABB">
            <w:pPr>
              <w:spacing w:after="0" w:line="240" w:lineRule="auto"/>
              <w:jc w:val="both"/>
              <w:rPr>
                <w:rFonts w:ascii="Times New Roman" w:hAnsi="Times New Roman"/>
                <w:sz w:val="28"/>
                <w:szCs w:val="28"/>
              </w:rPr>
            </w:pPr>
            <w:r w:rsidRPr="004620EA">
              <w:rPr>
                <w:rFonts w:ascii="Times New Roman" w:hAnsi="Times New Roman"/>
                <w:sz w:val="28"/>
                <w:szCs w:val="28"/>
              </w:rPr>
              <w:t>2. Повышение эффективности и качества культурно-досуговой деятельности в поселении.</w:t>
            </w:r>
          </w:p>
          <w:p w:rsidR="00BB2ABB" w:rsidRPr="004620EA" w:rsidRDefault="00BB2ABB" w:rsidP="00BB2ABB">
            <w:pPr>
              <w:suppressAutoHyphens/>
              <w:spacing w:after="0" w:line="240" w:lineRule="auto"/>
              <w:jc w:val="both"/>
              <w:rPr>
                <w:rStyle w:val="text"/>
                <w:rFonts w:ascii="Times New Roman" w:hAnsi="Times New Roman"/>
                <w:bCs/>
                <w:sz w:val="28"/>
                <w:szCs w:val="28"/>
              </w:rPr>
            </w:pPr>
            <w:r w:rsidRPr="004620EA">
              <w:rPr>
                <w:rStyle w:val="text"/>
                <w:rFonts w:ascii="Times New Roman" w:hAnsi="Times New Roman"/>
                <w:bCs/>
                <w:sz w:val="28"/>
                <w:szCs w:val="28"/>
              </w:rPr>
              <w:t>3. Организация проведения мероприятий военно-патриотической направленности, посвящённые Победе в Великой Отечественной Войне, Дню России.</w:t>
            </w:r>
          </w:p>
          <w:p w:rsidR="00BB2ABB" w:rsidRPr="004620EA" w:rsidRDefault="00BB2ABB" w:rsidP="00BB2ABB">
            <w:pPr>
              <w:suppressAutoHyphens/>
              <w:spacing w:after="0" w:line="240" w:lineRule="auto"/>
              <w:jc w:val="both"/>
              <w:rPr>
                <w:rStyle w:val="text"/>
                <w:rFonts w:ascii="Times New Roman" w:hAnsi="Times New Roman"/>
                <w:bCs/>
                <w:sz w:val="28"/>
                <w:szCs w:val="28"/>
              </w:rPr>
            </w:pPr>
            <w:r w:rsidRPr="004620EA">
              <w:rPr>
                <w:rStyle w:val="text"/>
                <w:rFonts w:ascii="Times New Roman" w:hAnsi="Times New Roman"/>
                <w:bCs/>
                <w:sz w:val="28"/>
                <w:szCs w:val="28"/>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4620EA">
              <w:rPr>
                <w:rStyle w:val="text"/>
                <w:rFonts w:ascii="Times New Roman" w:hAnsi="Times New Roman"/>
                <w:bCs/>
                <w:i/>
                <w:sz w:val="28"/>
                <w:szCs w:val="28"/>
              </w:rPr>
              <w:t xml:space="preserve"> </w:t>
            </w:r>
          </w:p>
          <w:p w:rsidR="00BB2ABB" w:rsidRPr="004620EA" w:rsidRDefault="00BB2ABB" w:rsidP="00BB2ABB">
            <w:pPr>
              <w:pStyle w:val="ConsPlusNormal"/>
              <w:ind w:firstLine="0"/>
              <w:jc w:val="both"/>
              <w:rPr>
                <w:rFonts w:ascii="Times New Roman" w:hAnsi="Times New Roman" w:cs="Times New Roman"/>
                <w:sz w:val="28"/>
                <w:szCs w:val="28"/>
              </w:rPr>
            </w:pPr>
            <w:r w:rsidRPr="004620EA">
              <w:rPr>
                <w:rStyle w:val="text"/>
                <w:rFonts w:ascii="Times New Roman" w:hAnsi="Times New Roman"/>
                <w:bCs/>
                <w:sz w:val="28"/>
                <w:szCs w:val="28"/>
              </w:rPr>
              <w:t>4.</w:t>
            </w:r>
            <w:r w:rsidRPr="004620EA">
              <w:rPr>
                <w:rStyle w:val="text"/>
                <w:rFonts w:ascii="Times New Roman" w:hAnsi="Times New Roman"/>
                <w:bCs/>
                <w:i/>
                <w:sz w:val="28"/>
                <w:szCs w:val="28"/>
              </w:rPr>
              <w:t xml:space="preserve"> </w:t>
            </w:r>
            <w:r w:rsidRPr="004620EA">
              <w:rPr>
                <w:rFonts w:ascii="Times New Roman" w:hAnsi="Times New Roman" w:cs="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BB2ABB" w:rsidRPr="004620EA" w:rsidRDefault="00BB2ABB" w:rsidP="00BB2ABB">
      <w:pPr>
        <w:suppressAutoHyphens/>
        <w:spacing w:after="0" w:line="240" w:lineRule="auto"/>
        <w:rPr>
          <w:rFonts w:ascii="Times New Roman" w:eastAsia="SimSun" w:hAnsi="Times New Roman" w:cs="Calibri"/>
          <w:kern w:val="2"/>
          <w:sz w:val="28"/>
          <w:szCs w:val="28"/>
        </w:rPr>
      </w:pPr>
    </w:p>
    <w:p w:rsidR="00BB2ABB" w:rsidRPr="004620EA" w:rsidRDefault="00BB2ABB" w:rsidP="00BB2ABB">
      <w:pPr>
        <w:suppressAutoHyphens/>
        <w:spacing w:after="0" w:line="240" w:lineRule="auto"/>
        <w:rPr>
          <w:rFonts w:ascii="Times New Roman" w:eastAsia="SimSun" w:hAnsi="Times New Roman" w:cs="Calibri"/>
          <w:kern w:val="2"/>
          <w:sz w:val="28"/>
          <w:szCs w:val="28"/>
        </w:rPr>
      </w:pPr>
    </w:p>
    <w:p w:rsidR="00BB2ABB" w:rsidRPr="004620EA" w:rsidRDefault="00BB2ABB" w:rsidP="00BB2ABB">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8"/>
          <w:szCs w:val="28"/>
        </w:rPr>
      </w:pPr>
      <w:r w:rsidRPr="004620EA">
        <w:rPr>
          <w:rFonts w:ascii="Times New Roman" w:hAnsi="Times New Roman"/>
          <w:b/>
          <w:sz w:val="28"/>
          <w:szCs w:val="28"/>
        </w:rPr>
        <w:t>1. Характеристика сферы реализации подпрограммы</w:t>
      </w:r>
    </w:p>
    <w:p w:rsidR="00BB2ABB" w:rsidRPr="004620EA" w:rsidRDefault="00BB2ABB" w:rsidP="00BB2ABB">
      <w:pPr>
        <w:widowControl w:val="0"/>
        <w:autoSpaceDE w:val="0"/>
        <w:autoSpaceDN w:val="0"/>
        <w:adjustRightInd w:val="0"/>
        <w:spacing w:after="0" w:line="240" w:lineRule="auto"/>
        <w:ind w:left="227"/>
        <w:contextualSpacing/>
        <w:jc w:val="center"/>
        <w:outlineLvl w:val="1"/>
        <w:rPr>
          <w:rFonts w:ascii="Times New Roman" w:hAnsi="Times New Roman"/>
          <w:b/>
          <w:sz w:val="28"/>
          <w:szCs w:val="28"/>
        </w:rPr>
      </w:pPr>
    </w:p>
    <w:p w:rsidR="00BB2ABB" w:rsidRPr="004620EA" w:rsidRDefault="00BB2ABB" w:rsidP="00BB2ABB">
      <w:pPr>
        <w:tabs>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Муниципальная подпрограмма разработана в целях реализации основных направлений социально-экономического развития  муниципального образования Ключевский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BB2ABB" w:rsidRPr="004620EA" w:rsidRDefault="00BB2ABB" w:rsidP="00BB2ABB">
      <w:pPr>
        <w:tabs>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lastRenderedPageBreak/>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BB2ABB" w:rsidRPr="004620EA" w:rsidRDefault="00BB2ABB" w:rsidP="00BB2ABB">
      <w:pPr>
        <w:tabs>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В МО Ключевский сельсовет функционирует один Дом культуры и два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клуба в селе Блюменталь.</w:t>
      </w:r>
    </w:p>
    <w:p w:rsidR="00BB2ABB" w:rsidRPr="004620EA" w:rsidRDefault="00BB2ABB" w:rsidP="00BB2ABB">
      <w:pPr>
        <w:tabs>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BB2ABB" w:rsidRPr="004620EA" w:rsidRDefault="00BB2ABB" w:rsidP="00BB2ABB">
      <w:pPr>
        <w:autoSpaceDE w:val="0"/>
        <w:autoSpaceDN w:val="0"/>
        <w:adjustRightInd w:val="0"/>
        <w:spacing w:after="0" w:line="240" w:lineRule="auto"/>
        <w:ind w:left="454" w:firstLine="709"/>
        <w:jc w:val="both"/>
        <w:rPr>
          <w:rFonts w:ascii="Times New Roman" w:hAnsi="Times New Roman"/>
          <w:sz w:val="28"/>
          <w:szCs w:val="28"/>
        </w:rPr>
      </w:pPr>
      <w:r w:rsidRPr="004620EA">
        <w:rPr>
          <w:rFonts w:ascii="Times New Roman" w:hAnsi="Times New Roman"/>
          <w:sz w:val="28"/>
          <w:szCs w:val="28"/>
        </w:rPr>
        <w:t>Использование программно-целевого метода дает возможность осуществлять меры по повышению качества жизни жителей поселения.</w:t>
      </w:r>
    </w:p>
    <w:p w:rsidR="00BB2ABB" w:rsidRPr="004620EA" w:rsidRDefault="00BB2ABB" w:rsidP="00BB2ABB">
      <w:pPr>
        <w:spacing w:after="0" w:line="240" w:lineRule="auto"/>
        <w:ind w:left="454" w:firstLine="708"/>
        <w:jc w:val="both"/>
        <w:rPr>
          <w:rStyle w:val="A50"/>
          <w:rFonts w:ascii="Times New Roman" w:hAnsi="Times New Roman"/>
          <w:sz w:val="28"/>
          <w:szCs w:val="28"/>
        </w:rPr>
      </w:pPr>
    </w:p>
    <w:p w:rsidR="00BB2ABB" w:rsidRPr="004620EA" w:rsidRDefault="00BB2ABB" w:rsidP="00BB2ABB">
      <w:pPr>
        <w:pStyle w:val="ConsPlusNormal"/>
        <w:ind w:left="454"/>
        <w:jc w:val="center"/>
        <w:outlineLvl w:val="0"/>
        <w:rPr>
          <w:rFonts w:ascii="Times New Roman" w:hAnsi="Times New Roman" w:cs="Times New Roman"/>
          <w:b/>
          <w:sz w:val="28"/>
          <w:szCs w:val="28"/>
        </w:rPr>
      </w:pPr>
      <w:r w:rsidRPr="004620EA">
        <w:rPr>
          <w:rFonts w:ascii="Times New Roman" w:hAnsi="Times New Roman" w:cs="Times New Roman"/>
          <w:b/>
          <w:sz w:val="28"/>
          <w:szCs w:val="28"/>
        </w:rPr>
        <w:t>2. Цели и задачи муниципальной подпрограммы</w:t>
      </w:r>
    </w:p>
    <w:p w:rsidR="00BB2ABB" w:rsidRPr="004620EA" w:rsidRDefault="00BB2ABB" w:rsidP="00BB2ABB">
      <w:pPr>
        <w:pStyle w:val="ConsPlusNormal"/>
        <w:ind w:left="454" w:firstLine="567"/>
        <w:jc w:val="both"/>
        <w:outlineLvl w:val="0"/>
        <w:rPr>
          <w:rFonts w:ascii="Times New Roman" w:hAnsi="Times New Roman" w:cs="Times New Roman"/>
          <w:b/>
          <w:sz w:val="28"/>
          <w:szCs w:val="28"/>
        </w:rPr>
      </w:pPr>
    </w:p>
    <w:p w:rsidR="00BB2ABB" w:rsidRPr="004620EA" w:rsidRDefault="00BB2ABB" w:rsidP="00BB2ABB">
      <w:pPr>
        <w:tabs>
          <w:tab w:val="left" w:pos="142"/>
        </w:tabs>
        <w:autoSpaceDE w:val="0"/>
        <w:autoSpaceDN w:val="0"/>
        <w:adjustRightInd w:val="0"/>
        <w:spacing w:after="0" w:line="240" w:lineRule="auto"/>
        <w:ind w:left="454"/>
        <w:jc w:val="both"/>
        <w:rPr>
          <w:rFonts w:ascii="Times New Roman" w:hAnsi="Times New Roman"/>
          <w:sz w:val="28"/>
          <w:szCs w:val="28"/>
        </w:rPr>
      </w:pPr>
      <w:r w:rsidRPr="004620EA">
        <w:rPr>
          <w:rFonts w:ascii="Times New Roman" w:hAnsi="Times New Roman"/>
          <w:sz w:val="28"/>
          <w:szCs w:val="28"/>
        </w:rPr>
        <w:t>Реализация программных мероприятий направлена на решение следующих задач:</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-создание условий для сохранения и развития  культурного потенциала МО Ключевский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-создание условий для привлечения подростков и молодежи к организованным формам досуга.</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-создание условий для творческой самореализации работников культуры сельского поселения.</w:t>
      </w:r>
    </w:p>
    <w:p w:rsidR="00BB2ABB" w:rsidRPr="004620EA" w:rsidRDefault="00BB2ABB" w:rsidP="00BB2ABB">
      <w:pPr>
        <w:tabs>
          <w:tab w:val="left" w:pos="113"/>
          <w:tab w:val="left" w:pos="142"/>
          <w:tab w:val="left" w:pos="1100"/>
        </w:tabs>
        <w:autoSpaceDE w:val="0"/>
        <w:autoSpaceDN w:val="0"/>
        <w:adjustRightInd w:val="0"/>
        <w:spacing w:after="0" w:line="240" w:lineRule="auto"/>
        <w:ind w:left="454"/>
        <w:jc w:val="both"/>
        <w:rPr>
          <w:rFonts w:ascii="Times New Roman" w:hAnsi="Times New Roman"/>
          <w:sz w:val="28"/>
          <w:szCs w:val="28"/>
        </w:rPr>
      </w:pPr>
      <w:r w:rsidRPr="004620EA">
        <w:rPr>
          <w:rFonts w:ascii="Times New Roman" w:hAnsi="Times New Roman"/>
          <w:sz w:val="28"/>
          <w:szCs w:val="28"/>
        </w:rPr>
        <w:lastRenderedPageBreak/>
        <w:tab/>
      </w:r>
      <w:r w:rsidRPr="004620EA">
        <w:rPr>
          <w:rFonts w:ascii="Times New Roman" w:hAnsi="Times New Roman"/>
          <w:sz w:val="28"/>
          <w:szCs w:val="28"/>
        </w:rPr>
        <w:tab/>
        <w:t xml:space="preserve">      - укрепление и модернизация материально-технической базы учреждения культуры.</w:t>
      </w:r>
    </w:p>
    <w:p w:rsidR="00BB2ABB" w:rsidRPr="004620EA" w:rsidRDefault="00BB2ABB" w:rsidP="00BB2ABB">
      <w:pPr>
        <w:tabs>
          <w:tab w:val="left" w:pos="142"/>
          <w:tab w:val="left" w:pos="1210"/>
        </w:tabs>
        <w:autoSpaceDE w:val="0"/>
        <w:autoSpaceDN w:val="0"/>
        <w:adjustRightInd w:val="0"/>
        <w:spacing w:after="0" w:line="240" w:lineRule="auto"/>
        <w:ind w:left="454" w:firstLine="567"/>
        <w:jc w:val="both"/>
        <w:rPr>
          <w:rFonts w:ascii="Times New Roman" w:hAnsi="Times New Roman"/>
          <w:sz w:val="28"/>
          <w:szCs w:val="28"/>
        </w:rPr>
      </w:pPr>
      <w:r w:rsidRPr="004620EA">
        <w:rPr>
          <w:rFonts w:ascii="Times New Roman" w:hAnsi="Times New Roman"/>
          <w:sz w:val="28"/>
          <w:szCs w:val="28"/>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BB2ABB" w:rsidRPr="004620EA" w:rsidRDefault="00BB2ABB" w:rsidP="00BB2ABB">
      <w:pPr>
        <w:pStyle w:val="a3"/>
        <w:spacing w:after="0" w:line="240" w:lineRule="auto"/>
        <w:ind w:left="454"/>
        <w:jc w:val="center"/>
        <w:rPr>
          <w:rStyle w:val="A50"/>
          <w:rFonts w:ascii="Times New Roman" w:hAnsi="Times New Roman"/>
          <w:b/>
          <w:sz w:val="28"/>
          <w:szCs w:val="28"/>
        </w:rPr>
      </w:pPr>
    </w:p>
    <w:p w:rsidR="00BB2ABB" w:rsidRPr="004620EA" w:rsidRDefault="00BB2ABB" w:rsidP="00BB2ABB">
      <w:pPr>
        <w:autoSpaceDE w:val="0"/>
        <w:autoSpaceDN w:val="0"/>
        <w:adjustRightInd w:val="0"/>
        <w:spacing w:after="0" w:line="240" w:lineRule="auto"/>
        <w:ind w:left="454" w:firstLine="709"/>
        <w:jc w:val="both"/>
        <w:rPr>
          <w:sz w:val="28"/>
          <w:szCs w:val="28"/>
        </w:rPr>
      </w:pPr>
      <w:r w:rsidRPr="004620EA">
        <w:rPr>
          <w:rFonts w:ascii="Times New Roman" w:hAnsi="Times New Roman"/>
          <w:sz w:val="28"/>
          <w:szCs w:val="28"/>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BB2ABB" w:rsidRPr="004620EA" w:rsidRDefault="00BB2ABB" w:rsidP="00BB2ABB">
      <w:pPr>
        <w:spacing w:after="0" w:line="240" w:lineRule="auto"/>
        <w:ind w:left="454" w:firstLine="708"/>
        <w:jc w:val="both"/>
        <w:rPr>
          <w:rFonts w:ascii="Times New Roman" w:hAnsi="Times New Roman"/>
          <w:sz w:val="28"/>
          <w:szCs w:val="28"/>
        </w:rPr>
      </w:pPr>
      <w:r w:rsidRPr="004620EA">
        <w:rPr>
          <w:rFonts w:ascii="Times New Roman" w:hAnsi="Times New Roman"/>
          <w:sz w:val="28"/>
          <w:szCs w:val="28"/>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BB2ABB" w:rsidRPr="004620EA" w:rsidRDefault="00BB2ABB" w:rsidP="00BB2ABB">
      <w:pPr>
        <w:spacing w:after="0" w:line="240" w:lineRule="auto"/>
        <w:ind w:left="454" w:firstLine="708"/>
        <w:jc w:val="both"/>
        <w:rPr>
          <w:rFonts w:ascii="Times New Roman" w:hAnsi="Times New Roman"/>
          <w:sz w:val="28"/>
          <w:szCs w:val="28"/>
        </w:rPr>
      </w:pPr>
      <w:r w:rsidRPr="004620EA">
        <w:rPr>
          <w:rFonts w:ascii="Times New Roman" w:hAnsi="Times New Roman"/>
          <w:sz w:val="28"/>
          <w:szCs w:val="28"/>
        </w:rPr>
        <w:t xml:space="preserve">В результате реализации 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BB2ABB" w:rsidRPr="004620EA" w:rsidRDefault="00BB2ABB" w:rsidP="00BB2ABB">
      <w:pPr>
        <w:tabs>
          <w:tab w:val="center" w:pos="4677"/>
          <w:tab w:val="right" w:pos="9355"/>
        </w:tabs>
        <w:autoSpaceDE w:val="0"/>
        <w:autoSpaceDN w:val="0"/>
        <w:adjustRightInd w:val="0"/>
        <w:spacing w:after="0" w:line="240" w:lineRule="auto"/>
        <w:ind w:left="454"/>
        <w:jc w:val="center"/>
        <w:rPr>
          <w:rFonts w:ascii="Times New Roman" w:hAnsi="Times New Roman"/>
          <w:b/>
          <w:sz w:val="28"/>
          <w:szCs w:val="28"/>
        </w:rPr>
      </w:pPr>
    </w:p>
    <w:p w:rsidR="00BB2ABB" w:rsidRPr="004620EA" w:rsidRDefault="00BB2ABB" w:rsidP="00BB2ABB">
      <w:pPr>
        <w:tabs>
          <w:tab w:val="center" w:pos="4677"/>
          <w:tab w:val="right" w:pos="9355"/>
        </w:tabs>
        <w:autoSpaceDE w:val="0"/>
        <w:autoSpaceDN w:val="0"/>
        <w:adjustRightInd w:val="0"/>
        <w:spacing w:after="0" w:line="240" w:lineRule="auto"/>
        <w:ind w:left="454"/>
        <w:jc w:val="center"/>
        <w:rPr>
          <w:rFonts w:ascii="Times New Roman" w:hAnsi="Times New Roman"/>
          <w:b/>
          <w:sz w:val="28"/>
          <w:szCs w:val="28"/>
        </w:rPr>
      </w:pPr>
      <w:r w:rsidRPr="004620EA">
        <w:rPr>
          <w:rFonts w:ascii="Times New Roman" w:hAnsi="Times New Roman"/>
          <w:b/>
          <w:sz w:val="28"/>
          <w:szCs w:val="28"/>
        </w:rPr>
        <w:t>3.  Характеристика основных мероприятий Программы</w:t>
      </w:r>
    </w:p>
    <w:p w:rsidR="00BB2ABB" w:rsidRPr="004620EA" w:rsidRDefault="00BB2ABB" w:rsidP="00BB2ABB">
      <w:pPr>
        <w:tabs>
          <w:tab w:val="center" w:pos="4677"/>
          <w:tab w:val="right" w:pos="9355"/>
        </w:tabs>
        <w:autoSpaceDE w:val="0"/>
        <w:autoSpaceDN w:val="0"/>
        <w:adjustRightInd w:val="0"/>
        <w:spacing w:after="0" w:line="240" w:lineRule="auto"/>
        <w:ind w:left="454"/>
        <w:rPr>
          <w:rFonts w:ascii="Times New Roman" w:hAnsi="Times New Roman"/>
          <w:sz w:val="28"/>
          <w:szCs w:val="28"/>
        </w:rPr>
      </w:pPr>
    </w:p>
    <w:p w:rsidR="00BB2ABB" w:rsidRPr="004620EA" w:rsidRDefault="00BB2ABB" w:rsidP="00BB2ABB">
      <w:pPr>
        <w:tabs>
          <w:tab w:val="center" w:pos="4677"/>
          <w:tab w:val="right" w:pos="9355"/>
        </w:tabs>
        <w:autoSpaceDE w:val="0"/>
        <w:autoSpaceDN w:val="0"/>
        <w:adjustRightInd w:val="0"/>
        <w:spacing w:after="0" w:line="240" w:lineRule="auto"/>
        <w:ind w:left="454"/>
        <w:jc w:val="both"/>
        <w:rPr>
          <w:rFonts w:ascii="Times New Roman" w:hAnsi="Times New Roman"/>
          <w:sz w:val="28"/>
          <w:szCs w:val="28"/>
        </w:rPr>
      </w:pPr>
      <w:r w:rsidRPr="004620EA">
        <w:rPr>
          <w:rFonts w:ascii="Times New Roman" w:hAnsi="Times New Roman"/>
          <w:sz w:val="28"/>
          <w:szCs w:val="28"/>
        </w:rPr>
        <w:t xml:space="preserve">            Характеристика основных мероприятий подпрограммы приведена в перечнях мероприятий.(таблица 1) , целевые индикаторы представлены в таблице 2.</w:t>
      </w:r>
    </w:p>
    <w:p w:rsidR="00BB2ABB" w:rsidRPr="004620EA" w:rsidRDefault="00BB2ABB" w:rsidP="00BB2ABB">
      <w:pPr>
        <w:suppressAutoHyphens/>
        <w:spacing w:after="0" w:line="240" w:lineRule="auto"/>
        <w:ind w:left="454"/>
        <w:rPr>
          <w:rFonts w:ascii="Times New Roman" w:eastAsia="SimSun" w:hAnsi="Times New Roman" w:cs="Calibri"/>
          <w:kern w:val="2"/>
          <w:sz w:val="28"/>
          <w:szCs w:val="28"/>
        </w:rPr>
      </w:pPr>
    </w:p>
    <w:p w:rsidR="00BB2ABB" w:rsidRPr="004620EA" w:rsidRDefault="00BB2ABB" w:rsidP="00BB2ABB">
      <w:pPr>
        <w:widowControl w:val="0"/>
        <w:suppressAutoHyphens/>
        <w:spacing w:after="0" w:line="240" w:lineRule="auto"/>
        <w:ind w:left="454"/>
        <w:jc w:val="center"/>
        <w:rPr>
          <w:rFonts w:ascii="Times New Roman" w:eastAsia="SimSun" w:hAnsi="Times New Roman" w:cs="Calibri"/>
          <w:b/>
          <w:kern w:val="2"/>
          <w:sz w:val="28"/>
          <w:szCs w:val="28"/>
        </w:rPr>
      </w:pPr>
      <w:r w:rsidRPr="004620EA">
        <w:rPr>
          <w:rFonts w:ascii="Times New Roman" w:eastAsia="SimSun" w:hAnsi="Times New Roman" w:cs="Calibri"/>
          <w:b/>
          <w:kern w:val="2"/>
          <w:sz w:val="28"/>
          <w:szCs w:val="28"/>
        </w:rPr>
        <w:t>4. Информация по ресурсному обеспечению  подпрограммы</w:t>
      </w:r>
    </w:p>
    <w:p w:rsidR="00BB2ABB" w:rsidRPr="004620EA" w:rsidRDefault="00BB2ABB" w:rsidP="00BB2ABB">
      <w:pPr>
        <w:widowControl w:val="0"/>
        <w:suppressAutoHyphens/>
        <w:spacing w:after="0" w:line="240" w:lineRule="auto"/>
        <w:ind w:left="454"/>
        <w:jc w:val="center"/>
        <w:rPr>
          <w:rFonts w:ascii="Times New Roman" w:eastAsia="SimSun" w:hAnsi="Times New Roman" w:cs="Calibri"/>
          <w:b/>
          <w:kern w:val="2"/>
          <w:sz w:val="28"/>
          <w:szCs w:val="28"/>
        </w:rPr>
      </w:pPr>
    </w:p>
    <w:p w:rsidR="00BB2ABB" w:rsidRPr="004620EA" w:rsidRDefault="00BB2ABB" w:rsidP="00BB2ABB">
      <w:pPr>
        <w:spacing w:after="0"/>
        <w:ind w:left="227"/>
        <w:jc w:val="both"/>
        <w:rPr>
          <w:rFonts w:ascii="Times New Roman" w:hAnsi="Times New Roman"/>
          <w:sz w:val="28"/>
          <w:szCs w:val="28"/>
        </w:rPr>
      </w:pPr>
      <w:r w:rsidRPr="004620EA">
        <w:rPr>
          <w:rFonts w:ascii="Times New Roman" w:eastAsia="SimSun" w:hAnsi="Times New Roman" w:cs="Calibri"/>
          <w:kern w:val="2"/>
          <w:sz w:val="28"/>
          <w:szCs w:val="28"/>
        </w:rPr>
        <w:t xml:space="preserve">     Общий </w:t>
      </w:r>
      <w:r w:rsidRPr="004620EA">
        <w:rPr>
          <w:rFonts w:ascii="Times New Roman" w:hAnsi="Times New Roman"/>
          <w:sz w:val="28"/>
          <w:szCs w:val="28"/>
        </w:rPr>
        <w:t xml:space="preserve">объем ассигнований местного бюджета подпрограммы в 2017 – 2019 годах </w:t>
      </w:r>
      <w:r w:rsidRPr="004620EA">
        <w:rPr>
          <w:rFonts w:ascii="Times New Roman" w:eastAsia="SimSun" w:hAnsi="Times New Roman" w:cs="Calibri"/>
          <w:kern w:val="2"/>
          <w:sz w:val="28"/>
          <w:szCs w:val="28"/>
        </w:rPr>
        <w:t>составляет 5403,8</w:t>
      </w:r>
      <w:r w:rsidRPr="004620EA">
        <w:rPr>
          <w:rFonts w:ascii="Times New Roman" w:hAnsi="Times New Roman"/>
          <w:sz w:val="28"/>
          <w:szCs w:val="28"/>
        </w:rPr>
        <w:t>тыс. рублей, в том числе:</w:t>
      </w:r>
    </w:p>
    <w:p w:rsidR="00BB2ABB" w:rsidRPr="004620EA" w:rsidRDefault="00BB2ABB" w:rsidP="00BB2ABB">
      <w:pPr>
        <w:spacing w:after="0" w:line="240" w:lineRule="auto"/>
        <w:ind w:left="227"/>
        <w:rPr>
          <w:rFonts w:ascii="Times New Roman" w:hAnsi="Times New Roman"/>
          <w:sz w:val="28"/>
          <w:szCs w:val="28"/>
        </w:rPr>
      </w:pPr>
      <w:r w:rsidRPr="004620EA">
        <w:rPr>
          <w:rFonts w:ascii="Times New Roman" w:hAnsi="Times New Roman"/>
          <w:sz w:val="28"/>
          <w:szCs w:val="28"/>
        </w:rPr>
        <w:t>2017 год – 1312,0 тыс. рублей;</w:t>
      </w:r>
    </w:p>
    <w:p w:rsidR="00BB2ABB" w:rsidRPr="004620EA" w:rsidRDefault="00BB2ABB" w:rsidP="00BB2ABB">
      <w:pPr>
        <w:spacing w:after="0" w:line="240" w:lineRule="auto"/>
        <w:ind w:left="227"/>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2018 год – 1981,1 тыс. рублей;</w:t>
      </w:r>
    </w:p>
    <w:p w:rsidR="00BB2ABB" w:rsidRPr="004620EA" w:rsidRDefault="00BB2ABB" w:rsidP="00BB2ABB">
      <w:pPr>
        <w:spacing w:after="0" w:line="240" w:lineRule="auto"/>
        <w:ind w:left="227"/>
        <w:rPr>
          <w:rFonts w:ascii="Times New Roman" w:eastAsia="SimSun" w:hAnsi="Times New Roman" w:cs="Calibri"/>
          <w:kern w:val="2"/>
          <w:sz w:val="28"/>
          <w:szCs w:val="28"/>
        </w:rPr>
      </w:pPr>
      <w:r w:rsidRPr="004620EA">
        <w:rPr>
          <w:rFonts w:ascii="Times New Roman" w:eastAsia="SimSun" w:hAnsi="Times New Roman" w:cs="Calibri"/>
          <w:kern w:val="2"/>
          <w:sz w:val="28"/>
          <w:szCs w:val="28"/>
        </w:rPr>
        <w:t>2019 год – 2110,7тыс. рублей;</w:t>
      </w:r>
    </w:p>
    <w:p w:rsidR="00BB2ABB" w:rsidRPr="004620EA" w:rsidRDefault="00BB2ABB" w:rsidP="00BB2ABB">
      <w:pPr>
        <w:spacing w:after="0"/>
        <w:ind w:left="454"/>
        <w:jc w:val="both"/>
        <w:rPr>
          <w:rFonts w:ascii="Times New Roman" w:eastAsia="SimSun" w:hAnsi="Times New Roman" w:cs="Calibri"/>
          <w:kern w:val="2"/>
          <w:sz w:val="28"/>
          <w:szCs w:val="28"/>
        </w:rPr>
      </w:pPr>
      <w:r w:rsidRPr="004620EA">
        <w:rPr>
          <w:rFonts w:ascii="Times New Roman" w:eastAsia="SimSun" w:hAnsi="Times New Roman" w:cs="Calibri"/>
          <w:kern w:val="2"/>
          <w:sz w:val="28"/>
          <w:szCs w:val="28"/>
        </w:rPr>
        <w:t>;</w:t>
      </w:r>
    </w:p>
    <w:p w:rsidR="00BB2ABB" w:rsidRPr="004620EA" w:rsidRDefault="00BB2ABB" w:rsidP="00BB2ABB">
      <w:pPr>
        <w:suppressAutoHyphens/>
        <w:spacing w:after="0" w:line="240" w:lineRule="auto"/>
        <w:ind w:left="454"/>
        <w:rPr>
          <w:rFonts w:ascii="Times New Roman" w:eastAsia="SimSun" w:hAnsi="Times New Roman" w:cs="Calibri"/>
          <w:kern w:val="2"/>
          <w:sz w:val="28"/>
          <w:szCs w:val="28"/>
        </w:rPr>
      </w:pPr>
    </w:p>
    <w:p w:rsidR="00BB2ABB" w:rsidRDefault="00BB2ABB">
      <w:pPr>
        <w:rPr>
          <w:sz w:val="24"/>
          <w:szCs w:val="24"/>
        </w:rPr>
      </w:pPr>
    </w:p>
    <w:p w:rsidR="00902A48" w:rsidRDefault="00902A48">
      <w:pPr>
        <w:rPr>
          <w:sz w:val="24"/>
          <w:szCs w:val="24"/>
        </w:rPr>
      </w:pPr>
    </w:p>
    <w:p w:rsidR="00902A48" w:rsidRDefault="00902A48">
      <w:pPr>
        <w:rPr>
          <w:sz w:val="24"/>
          <w:szCs w:val="24"/>
        </w:rPr>
      </w:pPr>
    </w:p>
    <w:p w:rsidR="00902A48" w:rsidRPr="00370D27" w:rsidRDefault="00902A48" w:rsidP="00370D27">
      <w:pPr>
        <w:pStyle w:val="af"/>
        <w:jc w:val="center"/>
        <w:rPr>
          <w:rFonts w:ascii="Times New Roman" w:hAnsi="Times New Roman"/>
          <w:b/>
          <w:sz w:val="28"/>
          <w:szCs w:val="28"/>
        </w:rPr>
      </w:pPr>
      <w:r w:rsidRPr="00370D27">
        <w:rPr>
          <w:rFonts w:ascii="Times New Roman" w:hAnsi="Times New Roman"/>
          <w:b/>
          <w:sz w:val="28"/>
          <w:szCs w:val="28"/>
        </w:rPr>
        <w:lastRenderedPageBreak/>
        <w:t>Подпрограмма</w:t>
      </w:r>
    </w:p>
    <w:p w:rsidR="00902A48" w:rsidRPr="00370D27" w:rsidRDefault="00902A48" w:rsidP="00370D27">
      <w:pPr>
        <w:pStyle w:val="af"/>
        <w:jc w:val="center"/>
        <w:rPr>
          <w:rFonts w:ascii="Times New Roman" w:hAnsi="Times New Roman"/>
          <w:b/>
          <w:sz w:val="28"/>
          <w:szCs w:val="28"/>
        </w:rPr>
      </w:pPr>
      <w:r w:rsidRPr="00370D27">
        <w:rPr>
          <w:rFonts w:ascii="Times New Roman" w:hAnsi="Times New Roman"/>
          <w:b/>
          <w:sz w:val="28"/>
          <w:szCs w:val="28"/>
        </w:rPr>
        <w:t>«Развитие  физической культуры, спорта и молодежной политики на территории муниципального образования Ключевский сельсовет на 2017-2019 годы»</w:t>
      </w:r>
    </w:p>
    <w:p w:rsidR="00902A48" w:rsidRPr="004620EA" w:rsidRDefault="00902A48" w:rsidP="00902A48">
      <w:pPr>
        <w:autoSpaceDE w:val="0"/>
        <w:autoSpaceDN w:val="0"/>
        <w:adjustRightInd w:val="0"/>
        <w:jc w:val="center"/>
        <w:outlineLvl w:val="0"/>
        <w:rPr>
          <w:rFonts w:ascii="Times New Roman" w:hAnsi="Times New Roman"/>
          <w:b/>
          <w:bCs/>
          <w:sz w:val="28"/>
          <w:szCs w:val="28"/>
        </w:rPr>
      </w:pPr>
      <w:r w:rsidRPr="004620EA">
        <w:rPr>
          <w:rFonts w:ascii="Times New Roman" w:hAnsi="Times New Roman"/>
          <w:b/>
          <w:bCs/>
          <w:sz w:val="28"/>
          <w:szCs w:val="28"/>
        </w:rPr>
        <w:t>ПАСПОРТ</w:t>
      </w:r>
    </w:p>
    <w:tbl>
      <w:tblPr>
        <w:tblW w:w="9606" w:type="dxa"/>
        <w:tblLayout w:type="fixed"/>
        <w:tblLook w:val="0000"/>
      </w:tblPr>
      <w:tblGrid>
        <w:gridCol w:w="2943"/>
        <w:gridCol w:w="6663"/>
      </w:tblGrid>
      <w:tr w:rsidR="00902A48" w:rsidRPr="004620EA" w:rsidTr="00370D27">
        <w:trPr>
          <w:trHeight w:val="775"/>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Ответственный</w:t>
            </w:r>
            <w:r w:rsidRPr="00370D27">
              <w:rPr>
                <w:rFonts w:ascii="Times New Roman" w:hAnsi="Times New Roman"/>
                <w:sz w:val="28"/>
                <w:szCs w:val="28"/>
              </w:rPr>
              <w:br/>
              <w:t>исполнитель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bCs/>
                <w:kern w:val="1"/>
                <w:sz w:val="28"/>
                <w:szCs w:val="28"/>
                <w:lang w:eastAsia="ar-SA"/>
              </w:rPr>
              <w:t>Администрация Ключевский сельсовет</w:t>
            </w:r>
          </w:p>
        </w:tc>
      </w:tr>
      <w:tr w:rsidR="00902A48" w:rsidRPr="004620EA" w:rsidTr="00370D27">
        <w:trPr>
          <w:trHeight w:val="775"/>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Участники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lang w:eastAsia="en-US"/>
              </w:rPr>
            </w:pPr>
            <w:r w:rsidRPr="00370D27">
              <w:rPr>
                <w:rFonts w:ascii="Times New Roman" w:hAnsi="Times New Roman"/>
                <w:sz w:val="28"/>
                <w:szCs w:val="28"/>
              </w:rPr>
              <w:t>отсутствуют</w:t>
            </w:r>
          </w:p>
        </w:tc>
      </w:tr>
      <w:tr w:rsidR="004620EA" w:rsidRPr="004620EA" w:rsidTr="00370D27">
        <w:trPr>
          <w:trHeight w:val="775"/>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4620EA" w:rsidRPr="00370D27" w:rsidRDefault="004620EA" w:rsidP="00370D27">
            <w:pPr>
              <w:pStyle w:val="af"/>
              <w:rPr>
                <w:rFonts w:ascii="Times New Roman" w:hAnsi="Times New Roman"/>
                <w:sz w:val="28"/>
                <w:szCs w:val="28"/>
              </w:rPr>
            </w:pPr>
            <w:r w:rsidRPr="00370D27">
              <w:rPr>
                <w:rFonts w:ascii="Times New Roman" w:hAnsi="Times New Roman"/>
                <w:sz w:val="28"/>
                <w:szCs w:val="28"/>
              </w:rPr>
              <w:t>Приоритетные проекты (программы), реализуемые в рамках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4620EA" w:rsidRPr="00370D27" w:rsidRDefault="004620EA" w:rsidP="00370D27">
            <w:pPr>
              <w:pStyle w:val="af"/>
              <w:rPr>
                <w:rFonts w:ascii="Times New Roman" w:hAnsi="Times New Roman"/>
                <w:sz w:val="28"/>
                <w:szCs w:val="28"/>
              </w:rPr>
            </w:pPr>
            <w:r w:rsidRPr="00370D27">
              <w:rPr>
                <w:rFonts w:ascii="Times New Roman" w:hAnsi="Times New Roman"/>
                <w:sz w:val="28"/>
                <w:szCs w:val="28"/>
              </w:rPr>
              <w:t>отсутствуют</w:t>
            </w:r>
          </w:p>
        </w:tc>
      </w:tr>
      <w:tr w:rsidR="00902A48" w:rsidRPr="004620EA" w:rsidTr="00370D27">
        <w:trPr>
          <w:trHeight w:val="2312"/>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Цель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   повышение качества, количества и объема оказываемых муниципальных услуг в области молодежной политики;</w:t>
            </w:r>
          </w:p>
        </w:tc>
      </w:tr>
      <w:tr w:rsidR="00902A48" w:rsidRPr="004620EA" w:rsidTr="00370D27">
        <w:trPr>
          <w:trHeight w:val="350"/>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Задачи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w:t>
            </w:r>
            <w:r w:rsidRPr="00370D27">
              <w:rPr>
                <w:rFonts w:ascii="Times New Roman" w:hAnsi="Times New Roman"/>
                <w:bCs/>
                <w:sz w:val="28"/>
                <w:szCs w:val="28"/>
              </w:rPr>
              <w:t>Развитие  физической культуры, спорта и молодежной политики на территории муниципального образования Ключевский сельсовет</w:t>
            </w:r>
            <w:r w:rsidRPr="00370D27">
              <w:rPr>
                <w:rFonts w:ascii="Times New Roman" w:hAnsi="Times New Roman"/>
                <w:b/>
                <w:bCs/>
                <w:sz w:val="28"/>
                <w:szCs w:val="28"/>
              </w:rPr>
              <w:t xml:space="preserve"> </w:t>
            </w:r>
            <w:r w:rsidRPr="00370D27">
              <w:rPr>
                <w:rFonts w:ascii="Times New Roman" w:hAnsi="Times New Roman"/>
                <w:sz w:val="28"/>
                <w:szCs w:val="28"/>
              </w:rPr>
              <w:t>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 создание условий для повышения уровня физической подготовки и занятий спортом детей и взрослых,</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стимулирование и поддержка спортивных инициатив, создание условий для самореализации населения,</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обеспечение доступности населения к занятиям физической культурой и спортом,</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эффективное выполнение полномочий администрации по физической культуре и спорту,</w:t>
            </w:r>
          </w:p>
          <w:p w:rsidR="00902A48" w:rsidRPr="00370D27" w:rsidRDefault="00902A48" w:rsidP="00370D27">
            <w:pPr>
              <w:pStyle w:val="af"/>
              <w:rPr>
                <w:rFonts w:ascii="Times New Roman" w:hAnsi="Times New Roman"/>
                <w:sz w:val="28"/>
                <w:szCs w:val="28"/>
                <w:shd w:val="clear" w:color="auto" w:fill="FFFFFF"/>
              </w:rPr>
            </w:pPr>
            <w:r w:rsidRPr="00370D27">
              <w:rPr>
                <w:rFonts w:ascii="Times New Roman" w:hAnsi="Times New Roman"/>
                <w:sz w:val="28"/>
                <w:szCs w:val="28"/>
              </w:rPr>
              <w:t>увеличение доли населения,  принимающего участие в физкультурных и спортивных мероприятиях,</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shd w:val="clear" w:color="auto" w:fill="FFFFFF"/>
              </w:rPr>
              <w:t xml:space="preserve"> формирование культуры здорового и безопасного образа жизни населения, укрепление здоровья, а также организация их свободного времени,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lastRenderedPageBreak/>
              <w:t>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содействие самореализации молодежи в общественной жизни,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повышение уровня политической и правовой культуры молодёжи,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повышение активности молодёжи в избирательном процессе,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создание благоприятных условий для формирования  и развития молодежных сообществ,</w:t>
            </w:r>
            <w:r w:rsidRPr="00370D27">
              <w:rPr>
                <w:rFonts w:ascii="Times New Roman" w:hAnsi="Times New Roman"/>
                <w:sz w:val="28"/>
                <w:szCs w:val="28"/>
              </w:rPr>
              <w:br/>
              <w:t xml:space="preserve"> поддержка деятельности общественных объединений, реализующих молодежную политику.  </w:t>
            </w:r>
          </w:p>
        </w:tc>
      </w:tr>
      <w:tr w:rsidR="00902A48" w:rsidRPr="004620EA" w:rsidTr="00370D27">
        <w:trPr>
          <w:trHeight w:val="350"/>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lastRenderedPageBreak/>
              <w:t>Целевые индикаторы и показатели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доля населения, систематически занимающегося физической культурой и спортом в общей численности населения поселения</w:t>
            </w:r>
            <w:r w:rsidR="00370D27" w:rsidRPr="00370D27">
              <w:rPr>
                <w:rFonts w:ascii="Times New Roman" w:hAnsi="Times New Roman"/>
                <w:sz w:val="28"/>
                <w:szCs w:val="28"/>
              </w:rPr>
              <w:t>;</w:t>
            </w:r>
            <w:r w:rsidRPr="00370D27">
              <w:rPr>
                <w:rFonts w:ascii="Times New Roman" w:hAnsi="Times New Roman"/>
                <w:sz w:val="28"/>
                <w:szCs w:val="28"/>
              </w:rPr>
              <w:br/>
              <w:t>- уровень обеспеченности населения спортивными сооружениями,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количество мероприятий в сфере гражданско-патриотического воспитания молодежи;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количество  мероприятий по реализации творческого потенциала молодежи;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количество мероприятий по профилактике социально-негативных проявлений среди молодежи;</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количество мероприятий, направленных на отдых и занятость подростков и молодежи в каникулярное время;</w:t>
            </w:r>
          </w:p>
          <w:p w:rsidR="00902A48" w:rsidRPr="00370D27" w:rsidRDefault="00902A48" w:rsidP="00370D27">
            <w:pPr>
              <w:pStyle w:val="af"/>
              <w:rPr>
                <w:rFonts w:ascii="Times New Roman" w:hAnsi="Times New Roman"/>
                <w:color w:val="000000" w:themeColor="text1"/>
                <w:sz w:val="28"/>
                <w:szCs w:val="28"/>
              </w:rPr>
            </w:pPr>
            <w:r w:rsidRPr="00370D27">
              <w:rPr>
                <w:rFonts w:ascii="Times New Roman" w:hAnsi="Times New Roman"/>
                <w:color w:val="000000" w:themeColor="text1"/>
                <w:sz w:val="28"/>
                <w:szCs w:val="28"/>
              </w:rPr>
              <w:t>-  расширение рамок информационно-правовой культуры молодого поколения;</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  повышение культурного, нравственного, интеллектуального и творческого потенциала молодых граждан </w:t>
            </w:r>
          </w:p>
          <w:p w:rsidR="00902A48" w:rsidRPr="00370D27" w:rsidRDefault="00902A48" w:rsidP="00370D27">
            <w:pPr>
              <w:pStyle w:val="af"/>
              <w:rPr>
                <w:rFonts w:ascii="Times New Roman" w:hAnsi="Times New Roman"/>
                <w:b/>
                <w:sz w:val="28"/>
                <w:szCs w:val="28"/>
              </w:rPr>
            </w:pPr>
            <w:r w:rsidRPr="00370D27">
              <w:rPr>
                <w:rFonts w:ascii="Times New Roman" w:hAnsi="Times New Roman"/>
                <w:sz w:val="28"/>
                <w:szCs w:val="28"/>
              </w:rPr>
              <w:t xml:space="preserve"> - создание наиболее благоприятных условий для </w:t>
            </w:r>
            <w:r w:rsidRPr="00370D27">
              <w:rPr>
                <w:rFonts w:ascii="Times New Roman" w:hAnsi="Times New Roman"/>
                <w:sz w:val="28"/>
                <w:szCs w:val="28"/>
              </w:rPr>
              <w:lastRenderedPageBreak/>
              <w:t>всестороннего развития молодёжи на территории сельского поселения</w:t>
            </w:r>
          </w:p>
        </w:tc>
      </w:tr>
      <w:tr w:rsidR="00902A48" w:rsidRPr="004620EA" w:rsidTr="00370D27">
        <w:trPr>
          <w:trHeight w:val="350"/>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lastRenderedPageBreak/>
              <w:t>Этапы и сроки реализации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подпрограмма реализуется в один этап с 2017 по 2019 годы</w:t>
            </w:r>
          </w:p>
        </w:tc>
      </w:tr>
      <w:tr w:rsidR="00902A48" w:rsidRPr="004620EA" w:rsidTr="00370D27">
        <w:trPr>
          <w:trHeight w:val="2000"/>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Объемы бюджетных ассигнований подпрограммы</w:t>
            </w:r>
          </w:p>
          <w:p w:rsidR="00902A48" w:rsidRPr="00370D27" w:rsidRDefault="00902A48" w:rsidP="00370D27">
            <w:pPr>
              <w:pStyle w:val="af"/>
              <w:rPr>
                <w:rFonts w:ascii="Times New Roman" w:hAnsi="Times New Roman"/>
                <w:sz w:val="28"/>
                <w:szCs w:val="28"/>
              </w:rPr>
            </w:pP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Общий объем финансовых средств для реализации подпрограммы составляет </w:t>
            </w:r>
            <w:r w:rsidRPr="00370D27">
              <w:rPr>
                <w:rFonts w:ascii="Times New Roman" w:hAnsi="Times New Roman"/>
                <w:b/>
                <w:sz w:val="28"/>
                <w:szCs w:val="28"/>
              </w:rPr>
              <w:t xml:space="preserve"> 48,9 </w:t>
            </w:r>
            <w:r w:rsidRPr="00370D27">
              <w:rPr>
                <w:rFonts w:ascii="Times New Roman" w:hAnsi="Times New Roman"/>
                <w:sz w:val="28"/>
                <w:szCs w:val="28"/>
              </w:rPr>
              <w:t>тыс. руб., в т.ч. по годам  за счет средств местного бюджета</w:t>
            </w:r>
          </w:p>
          <w:p w:rsidR="00902A48" w:rsidRPr="00370D27" w:rsidRDefault="00902A48" w:rsidP="00370D27">
            <w:pPr>
              <w:pStyle w:val="af"/>
              <w:rPr>
                <w:rFonts w:ascii="Times New Roman" w:hAnsi="Times New Roman"/>
                <w:bCs/>
                <w:iCs/>
                <w:sz w:val="28"/>
                <w:szCs w:val="28"/>
              </w:rPr>
            </w:pPr>
            <w:r w:rsidRPr="00370D27">
              <w:rPr>
                <w:rFonts w:ascii="Times New Roman" w:hAnsi="Times New Roman"/>
                <w:sz w:val="28"/>
                <w:szCs w:val="28"/>
              </w:rPr>
              <w:t xml:space="preserve">30,0 тыс.руб  </w:t>
            </w:r>
            <w:r w:rsidRPr="00370D27">
              <w:rPr>
                <w:rFonts w:ascii="Times New Roman" w:hAnsi="Times New Roman"/>
                <w:bCs/>
                <w:iCs/>
                <w:sz w:val="28"/>
                <w:szCs w:val="28"/>
              </w:rPr>
              <w:t xml:space="preserve">-  </w:t>
            </w:r>
            <w:r w:rsidRPr="00370D27">
              <w:rPr>
                <w:rFonts w:ascii="Times New Roman" w:hAnsi="Times New Roman"/>
                <w:sz w:val="28"/>
                <w:szCs w:val="28"/>
              </w:rPr>
              <w:t xml:space="preserve">на 2017 год </w:t>
            </w:r>
          </w:p>
          <w:p w:rsidR="00902A48" w:rsidRPr="00370D27" w:rsidRDefault="00902A48" w:rsidP="00370D27">
            <w:pPr>
              <w:pStyle w:val="af"/>
              <w:rPr>
                <w:rFonts w:ascii="Times New Roman" w:hAnsi="Times New Roman"/>
                <w:bCs/>
                <w:iCs/>
                <w:sz w:val="28"/>
                <w:szCs w:val="28"/>
              </w:rPr>
            </w:pPr>
            <w:r w:rsidRPr="00370D27">
              <w:rPr>
                <w:rFonts w:ascii="Times New Roman" w:hAnsi="Times New Roman"/>
                <w:sz w:val="28"/>
                <w:szCs w:val="28"/>
              </w:rPr>
              <w:t xml:space="preserve">10,0 тыс.руб </w:t>
            </w:r>
            <w:r w:rsidRPr="00370D27">
              <w:rPr>
                <w:rFonts w:ascii="Times New Roman" w:hAnsi="Times New Roman"/>
                <w:bCs/>
                <w:iCs/>
                <w:sz w:val="28"/>
                <w:szCs w:val="28"/>
              </w:rPr>
              <w:t xml:space="preserve">-  </w:t>
            </w:r>
            <w:r w:rsidRPr="00370D27">
              <w:rPr>
                <w:rFonts w:ascii="Times New Roman" w:hAnsi="Times New Roman"/>
                <w:sz w:val="28"/>
                <w:szCs w:val="28"/>
              </w:rPr>
              <w:t>на 2018 год</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8,9 тыс.руб  </w:t>
            </w:r>
            <w:r w:rsidRPr="00370D27">
              <w:rPr>
                <w:rFonts w:ascii="Times New Roman" w:hAnsi="Times New Roman"/>
                <w:bCs/>
                <w:iCs/>
                <w:sz w:val="28"/>
                <w:szCs w:val="28"/>
              </w:rPr>
              <w:t>-</w:t>
            </w:r>
            <w:r w:rsidRPr="00370D27">
              <w:rPr>
                <w:rFonts w:ascii="Times New Roman" w:hAnsi="Times New Roman"/>
                <w:bCs/>
                <w:i/>
                <w:iCs/>
                <w:sz w:val="28"/>
                <w:szCs w:val="28"/>
              </w:rPr>
              <w:t xml:space="preserve">  </w:t>
            </w:r>
            <w:r w:rsidRPr="00370D27">
              <w:rPr>
                <w:rFonts w:ascii="Times New Roman" w:hAnsi="Times New Roman"/>
                <w:sz w:val="28"/>
                <w:szCs w:val="28"/>
              </w:rPr>
              <w:t>на 2019 год</w:t>
            </w:r>
          </w:p>
        </w:tc>
      </w:tr>
      <w:tr w:rsidR="00902A48" w:rsidRPr="004620EA" w:rsidTr="00370D27">
        <w:trPr>
          <w:trHeight w:val="5813"/>
        </w:trPr>
        <w:tc>
          <w:tcPr>
            <w:tcW w:w="2943" w:type="dxa"/>
            <w:tcBorders>
              <w:top w:val="single" w:sz="4" w:space="0" w:color="000000"/>
              <w:left w:val="single" w:sz="4" w:space="0" w:color="000000"/>
              <w:bottom w:val="single" w:sz="4" w:space="0" w:color="000000"/>
              <w:right w:val="single" w:sz="2" w:space="0" w:color="000000"/>
            </w:tcBorders>
            <w:shd w:val="clear" w:color="000000" w:fill="FFFFFF"/>
          </w:tcPr>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Ожидаемые результаты реализации подпрограммы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Pr>
          <w:p w:rsidR="00902A48" w:rsidRPr="00370D27" w:rsidRDefault="00902A48" w:rsidP="00370D27">
            <w:pPr>
              <w:pStyle w:val="af"/>
              <w:rPr>
                <w:rFonts w:ascii="Times New Roman" w:hAnsi="Times New Roman"/>
                <w:color w:val="000000"/>
                <w:sz w:val="28"/>
                <w:szCs w:val="28"/>
              </w:rPr>
            </w:pPr>
            <w:r w:rsidRPr="00370D27">
              <w:rPr>
                <w:rFonts w:ascii="Times New Roman" w:hAnsi="Times New Roman"/>
                <w:sz w:val="28"/>
                <w:szCs w:val="28"/>
              </w:rPr>
              <w:t xml:space="preserve">-Увеличение доли населения, систематически занимающегося физической культурой и спортом с </w:t>
            </w:r>
            <w:r w:rsidRPr="00370D27">
              <w:rPr>
                <w:rFonts w:ascii="Times New Roman" w:hAnsi="Times New Roman"/>
                <w:color w:val="000000"/>
                <w:sz w:val="28"/>
                <w:szCs w:val="28"/>
              </w:rPr>
              <w:t>11% до 13%;</w:t>
            </w:r>
          </w:p>
          <w:p w:rsidR="00902A48" w:rsidRPr="00370D27" w:rsidRDefault="00902A48" w:rsidP="00370D27">
            <w:pPr>
              <w:pStyle w:val="af"/>
              <w:rPr>
                <w:rFonts w:ascii="Times New Roman" w:hAnsi="Times New Roman"/>
                <w:color w:val="000000"/>
                <w:sz w:val="28"/>
                <w:szCs w:val="28"/>
              </w:rPr>
            </w:pPr>
            <w:r w:rsidRPr="00370D27">
              <w:rPr>
                <w:rFonts w:ascii="Times New Roman" w:hAnsi="Times New Roman"/>
                <w:color w:val="000000"/>
                <w:sz w:val="28"/>
                <w:szCs w:val="28"/>
              </w:rPr>
              <w:t>- увеличение доли населения,  принимающего участие в физкультурных и спортивных мероприятий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увеличение количества мероприятий в сфере гражданско-патриотического воспитания молодежи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xml:space="preserve">- увеличение количества мероприятий, направленных на профилактику  социально-негативных проявлений среди молодежи;                    </w:t>
            </w:r>
          </w:p>
          <w:p w:rsidR="00902A48" w:rsidRPr="00370D27" w:rsidRDefault="00902A48" w:rsidP="00370D27">
            <w:pPr>
              <w:pStyle w:val="af"/>
              <w:rPr>
                <w:rFonts w:ascii="Times New Roman" w:hAnsi="Times New Roman"/>
                <w:sz w:val="28"/>
                <w:szCs w:val="28"/>
              </w:rPr>
            </w:pPr>
            <w:r w:rsidRPr="00370D27">
              <w:rPr>
                <w:rFonts w:ascii="Times New Roman" w:hAnsi="Times New Roman"/>
                <w:sz w:val="28"/>
                <w:szCs w:val="28"/>
              </w:rPr>
              <w:t>- увеличение количества мероприятий, направленных на отдых и занятость подростков и молодежи в каникулярное время ;</w:t>
            </w:r>
          </w:p>
        </w:tc>
      </w:tr>
    </w:tbl>
    <w:p w:rsidR="00902A48" w:rsidRPr="004620EA" w:rsidRDefault="00902A48" w:rsidP="00902A48">
      <w:pPr>
        <w:autoSpaceDE w:val="0"/>
        <w:autoSpaceDN w:val="0"/>
        <w:adjustRightInd w:val="0"/>
        <w:rPr>
          <w:rFonts w:ascii="Times New Roman" w:hAnsi="Times New Roman"/>
          <w:b/>
          <w:bCs/>
          <w:sz w:val="28"/>
          <w:szCs w:val="28"/>
        </w:rPr>
      </w:pPr>
    </w:p>
    <w:p w:rsidR="00902A48" w:rsidRPr="004620EA" w:rsidRDefault="00902A48" w:rsidP="00902A48">
      <w:pPr>
        <w:numPr>
          <w:ilvl w:val="0"/>
          <w:numId w:val="3"/>
        </w:numPr>
        <w:autoSpaceDE w:val="0"/>
        <w:autoSpaceDN w:val="0"/>
        <w:adjustRightInd w:val="0"/>
        <w:spacing w:after="0" w:line="240" w:lineRule="auto"/>
        <w:ind w:right="150"/>
        <w:jc w:val="center"/>
        <w:rPr>
          <w:rFonts w:ascii="Times New Roman" w:hAnsi="Times New Roman"/>
          <w:b/>
          <w:bCs/>
          <w:sz w:val="28"/>
          <w:szCs w:val="28"/>
        </w:rPr>
      </w:pPr>
      <w:r w:rsidRPr="004620EA">
        <w:rPr>
          <w:rFonts w:ascii="Times New Roman" w:hAnsi="Times New Roman"/>
          <w:b/>
          <w:bCs/>
          <w:sz w:val="28"/>
          <w:szCs w:val="28"/>
        </w:rPr>
        <w:t>Общая характеристика, основные проблемы и прогноз развития сферы реализации подпрограммы.</w:t>
      </w:r>
    </w:p>
    <w:p w:rsidR="00902A48" w:rsidRPr="004620EA" w:rsidRDefault="00902A48" w:rsidP="00902A48">
      <w:pPr>
        <w:autoSpaceDE w:val="0"/>
        <w:autoSpaceDN w:val="0"/>
        <w:adjustRightInd w:val="0"/>
        <w:ind w:right="150" w:firstLine="360"/>
        <w:jc w:val="both"/>
        <w:rPr>
          <w:rFonts w:ascii="Times New Roman" w:hAnsi="Times New Roman"/>
          <w:b/>
          <w:bCs/>
          <w:sz w:val="28"/>
          <w:szCs w:val="28"/>
        </w:rPr>
      </w:pPr>
      <w:r w:rsidRPr="004620EA">
        <w:rPr>
          <w:rFonts w:ascii="Times New Roman" w:hAnsi="Times New Roman"/>
          <w:bCs/>
          <w:sz w:val="28"/>
          <w:szCs w:val="28"/>
        </w:rPr>
        <w:t xml:space="preserve">Сферами реализации Подпрограммы являются физическая культура, спорт и молодежная политика.  </w:t>
      </w:r>
    </w:p>
    <w:p w:rsidR="00902A48" w:rsidRPr="004620EA" w:rsidRDefault="00902A48" w:rsidP="00902A48">
      <w:pPr>
        <w:autoSpaceDE w:val="0"/>
        <w:autoSpaceDN w:val="0"/>
        <w:adjustRightInd w:val="0"/>
        <w:ind w:firstLine="360"/>
        <w:jc w:val="both"/>
        <w:rPr>
          <w:rFonts w:ascii="Times New Roman" w:hAnsi="Times New Roman"/>
          <w:sz w:val="28"/>
          <w:szCs w:val="28"/>
        </w:rPr>
      </w:pPr>
      <w:r w:rsidRPr="004620EA">
        <w:rPr>
          <w:rFonts w:ascii="Times New Roman" w:hAnsi="Times New Roman"/>
          <w:sz w:val="28"/>
          <w:szCs w:val="28"/>
        </w:rPr>
        <w:t xml:space="preserve">По статистическим данным (на 1 января 2016  года) в  муниципальном образовании Ключевский сельсовет  проживает 374  молодых людей (с 14 до 30 лет включительно), это почти 31 % от всей численности жителей сельского поселения. </w:t>
      </w:r>
    </w:p>
    <w:p w:rsidR="00902A48" w:rsidRPr="004620EA" w:rsidRDefault="00902A48" w:rsidP="00902A48">
      <w:pPr>
        <w:autoSpaceDE w:val="0"/>
        <w:autoSpaceDN w:val="0"/>
        <w:adjustRightInd w:val="0"/>
        <w:ind w:right="150" w:firstLine="360"/>
        <w:jc w:val="both"/>
        <w:rPr>
          <w:rFonts w:ascii="Times New Roman" w:hAnsi="Times New Roman"/>
          <w:bCs/>
          <w:sz w:val="28"/>
          <w:szCs w:val="28"/>
        </w:rPr>
      </w:pPr>
      <w:r w:rsidRPr="004620EA">
        <w:rPr>
          <w:rFonts w:ascii="Times New Roman" w:hAnsi="Times New Roman"/>
          <w:bCs/>
          <w:sz w:val="28"/>
          <w:szCs w:val="28"/>
        </w:rPr>
        <w:t>Основными  направлениями реализации  подпрограммы в  сфере молодежной политики являются:</w:t>
      </w:r>
    </w:p>
    <w:p w:rsidR="00902A48" w:rsidRPr="004620EA" w:rsidRDefault="00902A48" w:rsidP="00902A48">
      <w:pPr>
        <w:pStyle w:val="a3"/>
        <w:autoSpaceDE w:val="0"/>
        <w:autoSpaceDN w:val="0"/>
        <w:adjustRightInd w:val="0"/>
        <w:ind w:left="0"/>
        <w:jc w:val="both"/>
        <w:rPr>
          <w:rFonts w:ascii="Times New Roman" w:hAnsi="Times New Roman"/>
          <w:sz w:val="28"/>
          <w:szCs w:val="28"/>
        </w:rPr>
      </w:pPr>
      <w:r w:rsidRPr="004620EA">
        <w:rPr>
          <w:rFonts w:ascii="Times New Roman" w:hAnsi="Times New Roman"/>
          <w:sz w:val="28"/>
          <w:szCs w:val="28"/>
        </w:rPr>
        <w:lastRenderedPageBreak/>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902A48" w:rsidRPr="004620EA" w:rsidRDefault="00902A48" w:rsidP="00902A48">
      <w:pPr>
        <w:pStyle w:val="a3"/>
        <w:autoSpaceDE w:val="0"/>
        <w:autoSpaceDN w:val="0"/>
        <w:adjustRightInd w:val="0"/>
        <w:ind w:left="0"/>
        <w:jc w:val="both"/>
        <w:rPr>
          <w:rFonts w:ascii="Times New Roman" w:hAnsi="Times New Roman"/>
          <w:sz w:val="28"/>
          <w:szCs w:val="28"/>
        </w:rPr>
      </w:pPr>
      <w:r w:rsidRPr="004620EA">
        <w:rPr>
          <w:rFonts w:ascii="Times New Roman" w:hAnsi="Times New Roman"/>
          <w:sz w:val="28"/>
          <w:szCs w:val="28"/>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902A48" w:rsidRPr="004620EA" w:rsidRDefault="00902A48" w:rsidP="00902A48">
      <w:pPr>
        <w:pStyle w:val="a3"/>
        <w:autoSpaceDE w:val="0"/>
        <w:autoSpaceDN w:val="0"/>
        <w:adjustRightInd w:val="0"/>
        <w:ind w:left="0"/>
        <w:jc w:val="both"/>
        <w:rPr>
          <w:rFonts w:ascii="Times New Roman" w:hAnsi="Times New Roman"/>
          <w:sz w:val="28"/>
          <w:szCs w:val="28"/>
        </w:rPr>
      </w:pPr>
      <w:r w:rsidRPr="004620EA">
        <w:rPr>
          <w:rFonts w:ascii="Times New Roman" w:hAnsi="Times New Roman"/>
          <w:sz w:val="28"/>
          <w:szCs w:val="28"/>
        </w:rPr>
        <w:t>-   сокращение уровня безнадзорности и правонарушений среди молодежи..</w:t>
      </w:r>
    </w:p>
    <w:p w:rsidR="00902A48" w:rsidRPr="004620EA" w:rsidRDefault="00902A48" w:rsidP="00902A48">
      <w:pPr>
        <w:pStyle w:val="a3"/>
        <w:autoSpaceDE w:val="0"/>
        <w:autoSpaceDN w:val="0"/>
        <w:adjustRightInd w:val="0"/>
        <w:ind w:left="0"/>
        <w:jc w:val="both"/>
        <w:rPr>
          <w:rFonts w:ascii="Times New Roman" w:hAnsi="Times New Roman"/>
          <w:sz w:val="28"/>
          <w:szCs w:val="28"/>
        </w:rPr>
      </w:pPr>
      <w:r w:rsidRPr="004620EA">
        <w:rPr>
          <w:rFonts w:ascii="Times New Roman" w:hAnsi="Times New Roman"/>
          <w:sz w:val="28"/>
          <w:szCs w:val="28"/>
        </w:rPr>
        <w:t xml:space="preserve">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902A48" w:rsidRPr="004620EA" w:rsidRDefault="00902A48" w:rsidP="00902A48">
      <w:pPr>
        <w:pStyle w:val="a3"/>
        <w:autoSpaceDE w:val="0"/>
        <w:autoSpaceDN w:val="0"/>
        <w:adjustRightInd w:val="0"/>
        <w:ind w:left="0"/>
        <w:jc w:val="both"/>
        <w:rPr>
          <w:rFonts w:ascii="Times New Roman" w:hAnsi="Times New Roman"/>
          <w:sz w:val="28"/>
          <w:szCs w:val="28"/>
        </w:rPr>
      </w:pPr>
      <w:r w:rsidRPr="004620EA">
        <w:rPr>
          <w:rFonts w:ascii="Times New Roman" w:hAnsi="Times New Roman"/>
          <w:sz w:val="28"/>
          <w:szCs w:val="28"/>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902A48" w:rsidRPr="004620EA" w:rsidRDefault="00902A48" w:rsidP="00902A48">
      <w:pPr>
        <w:numPr>
          <w:ilvl w:val="0"/>
          <w:numId w:val="3"/>
        </w:numPr>
        <w:spacing w:after="0" w:line="240" w:lineRule="auto"/>
        <w:jc w:val="center"/>
        <w:rPr>
          <w:rFonts w:ascii="Times New Roman" w:hAnsi="Times New Roman"/>
          <w:b/>
          <w:sz w:val="28"/>
          <w:szCs w:val="28"/>
        </w:rPr>
      </w:pPr>
      <w:r w:rsidRPr="004620EA">
        <w:rPr>
          <w:rFonts w:ascii="Times New Roman" w:hAnsi="Times New Roman"/>
          <w:b/>
          <w:sz w:val="28"/>
          <w:szCs w:val="28"/>
        </w:rPr>
        <w:t>Цели, задачи, показатели (индикаторы), сроки и этапы реализации Подпрограммы</w:t>
      </w:r>
    </w:p>
    <w:p w:rsidR="00902A48" w:rsidRPr="004620EA" w:rsidRDefault="00902A48" w:rsidP="00902A48">
      <w:pPr>
        <w:spacing w:after="0" w:line="240" w:lineRule="auto"/>
        <w:ind w:left="360"/>
        <w:rPr>
          <w:rFonts w:ascii="Times New Roman" w:hAnsi="Times New Roman"/>
          <w:b/>
          <w:sz w:val="28"/>
          <w:szCs w:val="28"/>
        </w:rPr>
      </w:pPr>
    </w:p>
    <w:p w:rsidR="00902A48" w:rsidRPr="004620EA" w:rsidRDefault="00902A48" w:rsidP="00902A48">
      <w:pPr>
        <w:jc w:val="both"/>
        <w:rPr>
          <w:rFonts w:ascii="Times New Roman" w:hAnsi="Times New Roman"/>
          <w:sz w:val="28"/>
          <w:szCs w:val="28"/>
        </w:rPr>
      </w:pPr>
      <w:r w:rsidRPr="004620EA">
        <w:rPr>
          <w:rFonts w:ascii="Times New Roman" w:hAnsi="Times New Roman"/>
          <w:sz w:val="28"/>
          <w:szCs w:val="28"/>
        </w:rPr>
        <w:t>Целями Подпрограммы являются:</w:t>
      </w:r>
    </w:p>
    <w:p w:rsidR="00902A48" w:rsidRPr="004620EA" w:rsidRDefault="00902A48" w:rsidP="00902A48">
      <w:pPr>
        <w:ind w:right="504"/>
        <w:jc w:val="both"/>
        <w:rPr>
          <w:rFonts w:ascii="Times New Roman" w:hAnsi="Times New Roman"/>
          <w:sz w:val="28"/>
          <w:szCs w:val="28"/>
        </w:rPr>
      </w:pPr>
      <w:r w:rsidRPr="004620EA">
        <w:rPr>
          <w:rFonts w:ascii="Times New Roman" w:hAnsi="Times New Roman"/>
          <w:sz w:val="28"/>
          <w:szCs w:val="28"/>
        </w:rPr>
        <w:t>- повышение качества, количества и объема оказываемых муниципальных услуг в области молодежной политики;</w:t>
      </w:r>
    </w:p>
    <w:p w:rsidR="00902A48" w:rsidRPr="004620EA" w:rsidRDefault="00902A48" w:rsidP="00902A48">
      <w:pPr>
        <w:autoSpaceDE w:val="0"/>
        <w:autoSpaceDN w:val="0"/>
        <w:adjustRightInd w:val="0"/>
        <w:jc w:val="both"/>
        <w:rPr>
          <w:rFonts w:ascii="Times New Roman" w:hAnsi="Times New Roman"/>
          <w:sz w:val="28"/>
          <w:szCs w:val="28"/>
        </w:rPr>
      </w:pPr>
      <w:r w:rsidRPr="004620EA">
        <w:rPr>
          <w:rFonts w:ascii="Times New Roman" w:hAnsi="Times New Roman"/>
          <w:sz w:val="28"/>
          <w:szCs w:val="28"/>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902A48" w:rsidRPr="004620EA" w:rsidRDefault="00902A48" w:rsidP="00902A48">
      <w:pPr>
        <w:autoSpaceDE w:val="0"/>
        <w:autoSpaceDN w:val="0"/>
        <w:adjustRightInd w:val="0"/>
        <w:jc w:val="both"/>
        <w:rPr>
          <w:rFonts w:ascii="Times New Roman" w:hAnsi="Times New Roman"/>
          <w:b/>
          <w:sz w:val="28"/>
          <w:szCs w:val="28"/>
        </w:rPr>
      </w:pPr>
      <w:r w:rsidRPr="004620EA">
        <w:rPr>
          <w:rFonts w:ascii="Times New Roman" w:hAnsi="Times New Roman"/>
          <w:sz w:val="28"/>
          <w:szCs w:val="28"/>
        </w:rPr>
        <w:t>Основные задачи Подпрограммы</w:t>
      </w:r>
      <w:r w:rsidRPr="004620EA">
        <w:rPr>
          <w:rFonts w:ascii="Times New Roman" w:hAnsi="Times New Roman"/>
          <w:b/>
          <w:sz w:val="28"/>
          <w:szCs w:val="28"/>
        </w:rPr>
        <w:t>:</w:t>
      </w:r>
    </w:p>
    <w:p w:rsidR="00902A48" w:rsidRPr="004620EA" w:rsidRDefault="00902A48" w:rsidP="00902A48">
      <w:pPr>
        <w:jc w:val="both"/>
        <w:rPr>
          <w:rFonts w:ascii="Times New Roman" w:hAnsi="Times New Roman"/>
          <w:sz w:val="28"/>
          <w:szCs w:val="28"/>
        </w:rPr>
      </w:pPr>
      <w:r w:rsidRPr="004620EA">
        <w:rPr>
          <w:rFonts w:ascii="Times New Roman" w:hAnsi="Times New Roman"/>
          <w:sz w:val="28"/>
          <w:szCs w:val="28"/>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902A48" w:rsidRPr="004620EA" w:rsidRDefault="00902A48" w:rsidP="00902A48">
      <w:pPr>
        <w:rPr>
          <w:rFonts w:ascii="Times New Roman" w:hAnsi="Times New Roman"/>
          <w:sz w:val="28"/>
          <w:szCs w:val="28"/>
        </w:rPr>
      </w:pPr>
      <w:r w:rsidRPr="004620EA">
        <w:rPr>
          <w:rFonts w:ascii="Times New Roman" w:hAnsi="Times New Roman"/>
          <w:sz w:val="28"/>
          <w:szCs w:val="28"/>
        </w:rPr>
        <w:t>- обеспечение условий для развития на территории муниципального образования физической культуры и массового спорта;</w:t>
      </w:r>
    </w:p>
    <w:p w:rsidR="00902A48" w:rsidRPr="004620EA" w:rsidRDefault="00902A48" w:rsidP="00902A48">
      <w:pPr>
        <w:rPr>
          <w:rFonts w:ascii="Times New Roman" w:hAnsi="Times New Roman"/>
          <w:sz w:val="28"/>
          <w:szCs w:val="28"/>
        </w:rPr>
      </w:pPr>
      <w:r w:rsidRPr="004620EA">
        <w:rPr>
          <w:rFonts w:ascii="Times New Roman" w:hAnsi="Times New Roman"/>
          <w:sz w:val="28"/>
          <w:szCs w:val="28"/>
        </w:rPr>
        <w:t xml:space="preserve">  -  организация и проведение физкультурно-оздоровительных и спортивных мероприятий. .</w:t>
      </w:r>
    </w:p>
    <w:p w:rsidR="00902A48" w:rsidRPr="004620EA" w:rsidRDefault="00902A48">
      <w:pPr>
        <w:rPr>
          <w:sz w:val="28"/>
          <w:szCs w:val="28"/>
        </w:rPr>
      </w:pPr>
    </w:p>
    <w:p w:rsidR="00902A48" w:rsidRDefault="00902A48">
      <w:pPr>
        <w:rPr>
          <w:sz w:val="24"/>
          <w:szCs w:val="24"/>
        </w:rPr>
      </w:pPr>
    </w:p>
    <w:p w:rsidR="00902A48" w:rsidRPr="00370D27" w:rsidRDefault="00902A48" w:rsidP="00370D27">
      <w:pPr>
        <w:pStyle w:val="af"/>
        <w:jc w:val="center"/>
        <w:rPr>
          <w:rFonts w:ascii="Times New Roman" w:hAnsi="Times New Roman"/>
          <w:b/>
          <w:sz w:val="28"/>
          <w:szCs w:val="28"/>
        </w:rPr>
      </w:pPr>
      <w:r w:rsidRPr="00370D27">
        <w:rPr>
          <w:rFonts w:ascii="Times New Roman" w:hAnsi="Times New Roman"/>
          <w:b/>
          <w:sz w:val="28"/>
          <w:szCs w:val="28"/>
        </w:rPr>
        <w:lastRenderedPageBreak/>
        <w:t>Подпрограмма</w:t>
      </w:r>
    </w:p>
    <w:p w:rsidR="00902A48" w:rsidRPr="00370D27" w:rsidRDefault="00902A48" w:rsidP="00370D27">
      <w:pPr>
        <w:pStyle w:val="af"/>
        <w:jc w:val="center"/>
        <w:rPr>
          <w:rFonts w:ascii="Times New Roman" w:hAnsi="Times New Roman"/>
          <w:b/>
          <w:sz w:val="28"/>
          <w:szCs w:val="28"/>
        </w:rPr>
      </w:pPr>
      <w:r w:rsidRPr="00370D27">
        <w:rPr>
          <w:rFonts w:ascii="Times New Roman" w:hAnsi="Times New Roman"/>
          <w:b/>
          <w:sz w:val="28"/>
          <w:szCs w:val="28"/>
        </w:rPr>
        <w:t>« Осуществление отдельных государственных полномочий»</w:t>
      </w:r>
    </w:p>
    <w:p w:rsidR="00902A48" w:rsidRPr="00370D27" w:rsidRDefault="00902A48" w:rsidP="00370D27">
      <w:pPr>
        <w:pStyle w:val="af"/>
        <w:jc w:val="center"/>
        <w:rPr>
          <w:rFonts w:ascii="Times New Roman" w:hAnsi="Times New Roman"/>
          <w:b/>
          <w:sz w:val="28"/>
          <w:szCs w:val="28"/>
        </w:rPr>
      </w:pPr>
      <w:r w:rsidRPr="00370D27">
        <w:rPr>
          <w:rFonts w:ascii="Times New Roman" w:hAnsi="Times New Roman"/>
          <w:b/>
          <w:sz w:val="28"/>
          <w:szCs w:val="28"/>
        </w:rPr>
        <w:t>Паспорт подпрограммы:</w:t>
      </w:r>
    </w:p>
    <w:tbl>
      <w:tblPr>
        <w:tblW w:w="0" w:type="auto"/>
        <w:tblCellSpacing w:w="15" w:type="dxa"/>
        <w:tblCellMar>
          <w:top w:w="15" w:type="dxa"/>
          <w:left w:w="15" w:type="dxa"/>
          <w:bottom w:w="15" w:type="dxa"/>
          <w:right w:w="15" w:type="dxa"/>
        </w:tblCellMar>
        <w:tblLook w:val="04A0"/>
      </w:tblPr>
      <w:tblGrid>
        <w:gridCol w:w="3075"/>
        <w:gridCol w:w="6525"/>
      </w:tblGrid>
      <w:tr w:rsidR="00902A48" w:rsidRPr="004620EA" w:rsidTr="00444916">
        <w:trPr>
          <w:trHeight w:val="1365"/>
          <w:tblCellSpacing w:w="15" w:type="dxa"/>
        </w:trPr>
        <w:tc>
          <w:tcPr>
            <w:tcW w:w="303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Ответственный исполнитель подпрограммы</w:t>
            </w:r>
          </w:p>
        </w:tc>
        <w:tc>
          <w:tcPr>
            <w:tcW w:w="648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Администрация муниципального образования Ключевский сельсовет Беляевского района Оренбургской области</w:t>
            </w: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Участники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Отсутствуют</w:t>
            </w:r>
          </w:p>
        </w:tc>
      </w:tr>
      <w:tr w:rsidR="004620EA"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20EA" w:rsidRPr="004620EA" w:rsidRDefault="004620EA" w:rsidP="002C28E1">
            <w:pPr>
              <w:rPr>
                <w:sz w:val="28"/>
                <w:szCs w:val="28"/>
              </w:rPr>
            </w:pPr>
            <w:r w:rsidRPr="004620EA">
              <w:rPr>
                <w:rFonts w:ascii="Times New Roman" w:hAnsi="Times New Roman"/>
                <w:sz w:val="28"/>
                <w:szCs w:val="28"/>
              </w:rPr>
              <w:t>Приоритетные проекты (программы), реализуемые в рамках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620EA" w:rsidRPr="004620EA" w:rsidRDefault="004620EA" w:rsidP="002C28E1">
            <w:pPr>
              <w:rPr>
                <w:sz w:val="28"/>
                <w:szCs w:val="28"/>
              </w:rPr>
            </w:pPr>
            <w:r w:rsidRPr="004620EA">
              <w:rPr>
                <w:rFonts w:ascii="Times New Roman" w:hAnsi="Times New Roman"/>
                <w:sz w:val="28"/>
                <w:szCs w:val="28"/>
              </w:rPr>
              <w:t>отсутствуют</w:t>
            </w: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902A48">
            <w:pPr>
              <w:spacing w:before="100" w:beforeAutospacing="1" w:after="100" w:afterAutospacing="1" w:line="240" w:lineRule="auto"/>
              <w:rPr>
                <w:rFonts w:ascii="Times New Roman" w:hAnsi="Times New Roman"/>
                <w:sz w:val="28"/>
                <w:szCs w:val="28"/>
                <w:lang w:eastAsia="ru-RU"/>
              </w:rPr>
            </w:pP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Цель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902A48" w:rsidRPr="004620EA" w:rsidRDefault="00902A48" w:rsidP="00370D27">
            <w:pPr>
              <w:spacing w:before="100" w:beforeAutospacing="1" w:after="100" w:afterAutospacing="1" w:line="120" w:lineRule="atLeast"/>
              <w:rPr>
                <w:rFonts w:ascii="Times New Roman" w:hAnsi="Times New Roman"/>
                <w:sz w:val="28"/>
                <w:szCs w:val="28"/>
                <w:lang w:eastAsia="ru-RU"/>
              </w:rPr>
            </w:pPr>
            <w:r w:rsidRPr="004620EA">
              <w:rPr>
                <w:rFonts w:ascii="Times New Roman" w:eastAsia="Calibri" w:hAnsi="Times New Roman"/>
                <w:color w:val="000000"/>
                <w:kern w:val="3"/>
                <w:sz w:val="28"/>
                <w:szCs w:val="28"/>
                <w:lang w:bidi="en-US"/>
              </w:rPr>
              <w:t>государственная регистрация актов гражданского состояния.</w:t>
            </w:r>
          </w:p>
        </w:tc>
      </w:tr>
      <w:tr w:rsidR="00902A48" w:rsidRPr="004620EA" w:rsidTr="00444916">
        <w:trPr>
          <w:trHeight w:val="120"/>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120" w:lineRule="atLeast"/>
              <w:rPr>
                <w:rFonts w:ascii="Times New Roman" w:hAnsi="Times New Roman"/>
                <w:sz w:val="28"/>
                <w:szCs w:val="28"/>
                <w:lang w:eastAsia="ru-RU"/>
              </w:rPr>
            </w:pPr>
            <w:r w:rsidRPr="004620EA">
              <w:rPr>
                <w:rFonts w:ascii="Times New Roman" w:hAnsi="Times New Roman"/>
                <w:sz w:val="28"/>
                <w:szCs w:val="28"/>
                <w:lang w:eastAsia="ru-RU"/>
              </w:rPr>
              <w:t>Задачи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120" w:lineRule="atLeast"/>
              <w:rPr>
                <w:rFonts w:ascii="Times New Roman" w:hAnsi="Times New Roman"/>
                <w:sz w:val="28"/>
                <w:szCs w:val="28"/>
                <w:lang w:eastAsia="ru-RU"/>
              </w:rPr>
            </w:pPr>
            <w:r w:rsidRPr="004620EA">
              <w:rPr>
                <w:rFonts w:ascii="Times New Roman" w:hAnsi="Times New Roman"/>
                <w:sz w:val="28"/>
                <w:szCs w:val="28"/>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902A48" w:rsidRPr="004620EA" w:rsidRDefault="00902A48" w:rsidP="00444916">
            <w:pPr>
              <w:spacing w:before="100" w:beforeAutospacing="1" w:after="100" w:afterAutospacing="1" w:line="120" w:lineRule="atLeast"/>
              <w:rPr>
                <w:rFonts w:ascii="Times New Roman" w:hAnsi="Times New Roman"/>
                <w:sz w:val="28"/>
                <w:szCs w:val="28"/>
                <w:lang w:eastAsia="ru-RU"/>
              </w:rPr>
            </w:pPr>
            <w:r w:rsidRPr="004620EA">
              <w:rPr>
                <w:rFonts w:ascii="Times New Roman" w:hAnsi="Times New Roman"/>
                <w:sz w:val="28"/>
                <w:szCs w:val="28"/>
                <w:lang w:eastAsia="ru-RU"/>
              </w:rPr>
              <w:t xml:space="preserve">- </w:t>
            </w:r>
            <w:r w:rsidRPr="004620EA">
              <w:rPr>
                <w:rFonts w:ascii="Times New Roman" w:eastAsia="Calibri" w:hAnsi="Times New Roman"/>
                <w:color w:val="000000"/>
                <w:kern w:val="3"/>
                <w:sz w:val="28"/>
                <w:szCs w:val="28"/>
                <w:lang w:bidi="en-US"/>
              </w:rPr>
              <w:t>государственная регистрация актов гражданского состояния;</w:t>
            </w:r>
          </w:p>
          <w:p w:rsidR="00902A48" w:rsidRPr="004620EA" w:rsidRDefault="00902A48" w:rsidP="00444916">
            <w:pPr>
              <w:spacing w:before="100" w:beforeAutospacing="1" w:after="100" w:afterAutospacing="1" w:line="120" w:lineRule="atLeast"/>
              <w:rPr>
                <w:rFonts w:ascii="Times New Roman" w:hAnsi="Times New Roman"/>
                <w:sz w:val="28"/>
                <w:szCs w:val="28"/>
                <w:lang w:eastAsia="ru-RU"/>
              </w:rPr>
            </w:pPr>
            <w:r w:rsidRPr="004620EA">
              <w:rPr>
                <w:rFonts w:ascii="Times New Roman" w:hAnsi="Times New Roman"/>
                <w:sz w:val="28"/>
                <w:szCs w:val="28"/>
                <w:lang w:eastAsia="ru-RU"/>
              </w:rPr>
              <w:t>-  соблюдение административного регламента предоставления государственной услуги по регистрации актов гражданского состояния органами.</w:t>
            </w: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Сроки реализации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2017-2019 годы</w:t>
            </w: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Показатели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 xml:space="preserve">Содержание специалиста по первичному </w:t>
            </w:r>
            <w:r w:rsidRPr="004620EA">
              <w:rPr>
                <w:rFonts w:ascii="Times New Roman" w:hAnsi="Times New Roman"/>
                <w:sz w:val="28"/>
                <w:szCs w:val="28"/>
                <w:lang w:eastAsia="ru-RU"/>
              </w:rPr>
              <w:lastRenderedPageBreak/>
              <w:t>воинскому учёту;</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Организация работы по своевременной, полной государственной регистрации актов гражданского состояния на территории поселения;</w:t>
            </w:r>
          </w:p>
          <w:p w:rsidR="00902A48" w:rsidRPr="004620EA" w:rsidRDefault="00902A48" w:rsidP="00444916">
            <w:pPr>
              <w:spacing w:before="100" w:beforeAutospacing="1" w:after="100" w:afterAutospacing="1" w:line="240" w:lineRule="auto"/>
              <w:rPr>
                <w:rFonts w:ascii="Times New Roman" w:hAnsi="Times New Roman"/>
                <w:sz w:val="28"/>
                <w:szCs w:val="28"/>
              </w:rPr>
            </w:pPr>
            <w:r w:rsidRPr="004620EA">
              <w:rPr>
                <w:rFonts w:ascii="Times New Roman" w:hAnsi="Times New Roman"/>
                <w:sz w:val="28"/>
                <w:szCs w:val="28"/>
              </w:rPr>
              <w:t>Укрепление института семьи, возрождение и сохранение духовно-нравственных традиций семейных отношений;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rPr>
              <w:t xml:space="preserve"> Повышение качества и доступности государственных услуг, предоставляемых отделом ЗАГСа администрации Ключевского сельсовета.</w:t>
            </w:r>
          </w:p>
        </w:tc>
      </w:tr>
      <w:tr w:rsidR="00902A48" w:rsidRPr="004620EA" w:rsidTr="00444916">
        <w:trPr>
          <w:trHeight w:val="435"/>
          <w:tblCellSpacing w:w="15" w:type="dxa"/>
        </w:trPr>
        <w:tc>
          <w:tcPr>
            <w:tcW w:w="303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lastRenderedPageBreak/>
              <w:t>Мероприятия подпрограммы</w:t>
            </w:r>
          </w:p>
        </w:tc>
        <w:tc>
          <w:tcPr>
            <w:tcW w:w="6480"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Основные мероприятия:</w:t>
            </w:r>
          </w:p>
          <w:p w:rsidR="00902A48" w:rsidRPr="004620EA" w:rsidRDefault="00902A48" w:rsidP="00444916">
            <w:pPr>
              <w:rPr>
                <w:rFonts w:ascii="Times New Roman" w:hAnsi="Times New Roman"/>
                <w:sz w:val="28"/>
                <w:szCs w:val="28"/>
                <w:lang w:eastAsia="ru-RU"/>
              </w:rPr>
            </w:pPr>
            <w:r w:rsidRPr="004620EA">
              <w:rPr>
                <w:rFonts w:ascii="Times New Roman" w:hAnsi="Times New Roman"/>
                <w:sz w:val="28"/>
                <w:szCs w:val="28"/>
                <w:lang w:eastAsia="ru-RU"/>
              </w:rPr>
              <w:t>1) Осуществление первичного воинского учета на территориях,   где отсутствуют военные комиссариаты</w:t>
            </w:r>
          </w:p>
          <w:p w:rsidR="00902A48" w:rsidRPr="004620EA" w:rsidRDefault="00902A48" w:rsidP="00370D27">
            <w:pPr>
              <w:rPr>
                <w:rFonts w:ascii="Times New Roman" w:hAnsi="Times New Roman"/>
                <w:sz w:val="28"/>
                <w:szCs w:val="28"/>
                <w:lang w:eastAsia="ru-RU"/>
              </w:rPr>
            </w:pPr>
            <w:r w:rsidRPr="004620EA">
              <w:rPr>
                <w:rFonts w:ascii="Times New Roman" w:eastAsia="Calibri" w:hAnsi="Times New Roman"/>
                <w:color w:val="000000"/>
                <w:kern w:val="3"/>
                <w:sz w:val="28"/>
                <w:szCs w:val="28"/>
                <w:lang w:bidi="en-US"/>
              </w:rPr>
              <w:t xml:space="preserve"> 2)</w:t>
            </w:r>
            <w:r w:rsidRPr="004620EA">
              <w:rPr>
                <w:rFonts w:ascii="Times New Roman" w:eastAsia="Calibri" w:hAnsi="Times New Roman"/>
                <w:i/>
                <w:color w:val="000000"/>
                <w:kern w:val="3"/>
                <w:sz w:val="28"/>
                <w:szCs w:val="28"/>
                <w:lang w:bidi="en-US"/>
              </w:rPr>
              <w:t xml:space="preserve">  </w:t>
            </w:r>
            <w:r w:rsidRPr="004620EA">
              <w:rPr>
                <w:rFonts w:ascii="Times New Roman" w:eastAsia="Calibri" w:hAnsi="Times New Roman"/>
                <w:color w:val="000000"/>
                <w:kern w:val="3"/>
                <w:sz w:val="28"/>
                <w:szCs w:val="28"/>
                <w:lang w:bidi="en-US"/>
              </w:rPr>
              <w:t>Государственная регистрация актов гражданского состояния</w:t>
            </w:r>
          </w:p>
        </w:tc>
      </w:tr>
      <w:tr w:rsidR="00902A48" w:rsidRPr="004620EA" w:rsidTr="00444916">
        <w:trPr>
          <w:tblCellSpacing w:w="15" w:type="dxa"/>
        </w:trPr>
        <w:tc>
          <w:tcPr>
            <w:tcW w:w="954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jc w:val="center"/>
              <w:rPr>
                <w:rFonts w:ascii="Times New Roman" w:hAnsi="Times New Roman"/>
                <w:sz w:val="28"/>
                <w:szCs w:val="28"/>
                <w:lang w:eastAsia="ru-RU"/>
              </w:rPr>
            </w:pPr>
            <w:r w:rsidRPr="004620EA">
              <w:rPr>
                <w:rFonts w:ascii="Times New Roman" w:hAnsi="Times New Roman"/>
                <w:sz w:val="28"/>
                <w:szCs w:val="28"/>
                <w:lang w:eastAsia="ru-RU"/>
              </w:rPr>
              <w:t>Финансовое обеспечение подпрограммы</w:t>
            </w: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 xml:space="preserve">Общий объем финансирования, </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 xml:space="preserve">Объем финансирования муниципальной подпрограммы, утвержденный решением Совета депутатов о местном бюджете на очередной финансовый год и плановый период (планируемый к утверждению) – 255,0 тыс. рублей, в том числе: </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2017 год – 76,2 тыс.рублей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федерального бюджета – 76,2 тыс. 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областного  бюджета –0,00 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бюджета поселения –   0,00 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2018 год  -  97,3 тыс.рублей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федерального бюджета – 97,3тыс.рублей.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областного  бюджета –0,00 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бюджета поселения –   0,00 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lastRenderedPageBreak/>
              <w:t>2019 год  - 89,9 тыс. руб</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федерального бюджета – 89,9 тыс.рублей.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областного  бюджета –0,00 рублей.</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средства бюджета поселения –   0,00 рублей.</w:t>
            </w:r>
          </w:p>
          <w:p w:rsidR="00902A48" w:rsidRPr="004620EA" w:rsidRDefault="00902A48" w:rsidP="00370D27">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rPr>
              <w:t>Объемы финансирования мероприятий подпрограммы  ежегодно подлежат уточнению при формировании бюджета на очередной финансовый год.</w:t>
            </w: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p>
        </w:tc>
      </w:tr>
      <w:tr w:rsidR="00902A48" w:rsidRPr="004620EA" w:rsidTr="00444916">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Ожидаемые результаты реализации муниципальной подпрограммы</w:t>
            </w:r>
          </w:p>
        </w:tc>
        <w:tc>
          <w:tcPr>
            <w:tcW w:w="6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 повышение полноты и достоверность данных состояния воинского учета и бронирования граждан, пребывающих в запасе;</w:t>
            </w:r>
          </w:p>
          <w:p w:rsidR="00902A48" w:rsidRPr="004620EA" w:rsidRDefault="00902A48" w:rsidP="00444916">
            <w:pPr>
              <w:spacing w:before="100" w:beforeAutospacing="1" w:after="100" w:afterAutospacing="1" w:line="240" w:lineRule="auto"/>
              <w:rPr>
                <w:rFonts w:ascii="Times New Roman" w:hAnsi="Times New Roman"/>
                <w:sz w:val="28"/>
                <w:szCs w:val="28"/>
                <w:lang w:eastAsia="ru-RU"/>
              </w:rPr>
            </w:pPr>
            <w:r w:rsidRPr="004620EA">
              <w:rPr>
                <w:rFonts w:ascii="Times New Roman" w:hAnsi="Times New Roman"/>
                <w:sz w:val="28"/>
                <w:szCs w:val="28"/>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p w:rsidR="00902A48" w:rsidRPr="004620EA" w:rsidRDefault="00902A48" w:rsidP="00444916">
            <w:pPr>
              <w:spacing w:before="100" w:beforeAutospacing="1" w:after="100" w:afterAutospacing="1" w:line="240" w:lineRule="auto"/>
              <w:rPr>
                <w:rFonts w:ascii="Times New Roman" w:hAnsi="Times New Roman"/>
                <w:sz w:val="28"/>
                <w:szCs w:val="28"/>
              </w:rPr>
            </w:pPr>
            <w:r w:rsidRPr="004620EA">
              <w:rPr>
                <w:sz w:val="28"/>
                <w:szCs w:val="28"/>
              </w:rPr>
              <w:t xml:space="preserve"> </w:t>
            </w:r>
            <w:r w:rsidRPr="004620EA">
              <w:rPr>
                <w:rFonts w:ascii="Times New Roman" w:hAnsi="Times New Roman"/>
                <w:sz w:val="28"/>
                <w:szCs w:val="28"/>
              </w:rPr>
              <w:t>- увеличение доли торжественной регистрации заключения брака от общего числа актов о заключении брака с 2017 года по 2019 год ;</w:t>
            </w:r>
          </w:p>
          <w:p w:rsidR="00902A48" w:rsidRPr="004620EA" w:rsidRDefault="00902A48" w:rsidP="00444916">
            <w:pPr>
              <w:spacing w:before="100" w:beforeAutospacing="1" w:after="100" w:afterAutospacing="1" w:line="240" w:lineRule="auto"/>
              <w:rPr>
                <w:rFonts w:ascii="Times New Roman" w:hAnsi="Times New Roman"/>
                <w:sz w:val="28"/>
                <w:szCs w:val="28"/>
              </w:rPr>
            </w:pPr>
            <w:r w:rsidRPr="004620EA">
              <w:rPr>
                <w:rFonts w:ascii="Times New Roman" w:hAnsi="Times New Roman"/>
                <w:sz w:val="28"/>
                <w:szCs w:val="28"/>
              </w:rPr>
              <w:t>-  увеличение доли заявителей, удовлетворенных качеством оказанных государственных услуг.</w:t>
            </w:r>
          </w:p>
        </w:tc>
      </w:tr>
    </w:tbl>
    <w:p w:rsidR="00902A48" w:rsidRPr="004620EA" w:rsidRDefault="00902A48" w:rsidP="00902A48">
      <w:pPr>
        <w:spacing w:before="100" w:beforeAutospacing="1" w:after="100" w:afterAutospacing="1" w:line="240" w:lineRule="auto"/>
        <w:jc w:val="center"/>
        <w:rPr>
          <w:rFonts w:ascii="Times New Roman" w:hAnsi="Times New Roman"/>
          <w:sz w:val="28"/>
          <w:szCs w:val="28"/>
          <w:lang w:eastAsia="ru-RU"/>
        </w:rPr>
      </w:pPr>
      <w:r w:rsidRPr="004620EA">
        <w:rPr>
          <w:rFonts w:ascii="Times New Roman" w:hAnsi="Times New Roman"/>
          <w:b/>
          <w:bCs/>
          <w:sz w:val="28"/>
          <w:szCs w:val="28"/>
          <w:lang w:eastAsia="ru-RU"/>
        </w:rPr>
        <w:t xml:space="preserve"> Характеристика текущего состояния соответствующей сферы социально-экономического развития муниципального образования</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 xml:space="preserve">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lastRenderedPageBreak/>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4620EA">
        <w:rPr>
          <w:rFonts w:ascii="Times New Roman" w:hAnsi="Times New Roman"/>
          <w:sz w:val="28"/>
          <w:szCs w:val="28"/>
          <w:lang w:eastAsia="ru-RU"/>
        </w:rPr>
        <w:softHyphen/>
        <w:t>нию выполнения гражданами воинской обязанности и соблюдению ими пра</w:t>
      </w:r>
      <w:r w:rsidRPr="004620EA">
        <w:rPr>
          <w:rFonts w:ascii="Times New Roman" w:hAnsi="Times New Roman"/>
          <w:sz w:val="28"/>
          <w:szCs w:val="28"/>
          <w:lang w:eastAsia="ru-RU"/>
        </w:rPr>
        <w:softHyphen/>
        <w:t>вил воинского учета со стороны органов государственной власти и руководи</w:t>
      </w:r>
      <w:r w:rsidRPr="004620EA">
        <w:rPr>
          <w:rFonts w:ascii="Times New Roman" w:hAnsi="Times New Roman"/>
          <w:sz w:val="28"/>
          <w:szCs w:val="28"/>
          <w:lang w:eastAsia="ru-RU"/>
        </w:rPr>
        <w:softHyphen/>
        <w:t>телями организаций.</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 xml:space="preserve">Количество военно-учетных работников (далее ВУР) – 1 человек на ставку 0,4. </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 xml:space="preserve">В целом военно-учетная работа оценивается на «хорошо». Обновляются карточки первичного воинского учёта .  Нецелевого расходования средств субвенций не выявлено. </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r w:rsidRPr="004620EA">
        <w:rPr>
          <w:rFonts w:ascii="Times New Roman" w:hAnsi="Times New Roman"/>
          <w:sz w:val="28"/>
          <w:szCs w:val="28"/>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902A48" w:rsidRPr="004620EA" w:rsidRDefault="00902A48" w:rsidP="00370D27">
      <w:pPr>
        <w:spacing w:before="100" w:beforeAutospacing="1" w:after="100" w:afterAutospacing="1" w:line="240" w:lineRule="auto"/>
        <w:ind w:firstLine="605"/>
        <w:jc w:val="both"/>
        <w:rPr>
          <w:rFonts w:ascii="Times New Roman" w:hAnsi="Times New Roman"/>
          <w:sz w:val="28"/>
          <w:szCs w:val="28"/>
          <w:lang w:eastAsia="ru-RU"/>
        </w:rPr>
      </w:pPr>
    </w:p>
    <w:p w:rsidR="00902A48" w:rsidRPr="004620EA" w:rsidRDefault="00902A48" w:rsidP="00370D27">
      <w:pPr>
        <w:pStyle w:val="formattext"/>
        <w:jc w:val="both"/>
        <w:rPr>
          <w:sz w:val="28"/>
          <w:szCs w:val="28"/>
        </w:rPr>
      </w:pPr>
      <w:r w:rsidRPr="004620EA">
        <w:rPr>
          <w:sz w:val="28"/>
          <w:szCs w:val="28"/>
        </w:rPr>
        <w:t xml:space="preserve">     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которая влияет на возникновение, изменение или прекращение прав и обязанностей, а также характеризует правовое состояние граждан.</w:t>
      </w:r>
      <w:r w:rsidRPr="004620EA">
        <w:rPr>
          <w:sz w:val="28"/>
          <w:szCs w:val="28"/>
        </w:rPr>
        <w:br/>
      </w:r>
      <w:r w:rsidRPr="004620EA">
        <w:rPr>
          <w:sz w:val="28"/>
          <w:szCs w:val="28"/>
        </w:rPr>
        <w:br/>
        <w:t>В сфере государственной регистрации актов гражданского состояния предоставляются государственные услуги по регистрации рождения, смерти, заключения брака, установления отцовства.</w:t>
      </w:r>
      <w:r w:rsidRPr="004620EA">
        <w:rPr>
          <w:sz w:val="28"/>
          <w:szCs w:val="28"/>
        </w:rPr>
        <w:br/>
      </w:r>
      <w:r w:rsidRPr="004620EA">
        <w:rPr>
          <w:sz w:val="28"/>
          <w:szCs w:val="28"/>
        </w:rPr>
        <w:br/>
        <w:t xml:space="preserve">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 а также имеют демографическое и социальное </w:t>
      </w:r>
      <w:r w:rsidRPr="004620EA">
        <w:rPr>
          <w:sz w:val="28"/>
          <w:szCs w:val="28"/>
        </w:rPr>
        <w:lastRenderedPageBreak/>
        <w:t>значение. Данные о государственной регистрации актов гражданского состояния используются для экономического прогнозирования.</w:t>
      </w:r>
      <w:r w:rsidRPr="004620EA">
        <w:rPr>
          <w:sz w:val="28"/>
          <w:szCs w:val="28"/>
        </w:rPr>
        <w:br/>
      </w:r>
      <w:r w:rsidRPr="004620EA">
        <w:rPr>
          <w:sz w:val="28"/>
          <w:szCs w:val="28"/>
        </w:rPr>
        <w:b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rsidRPr="004620EA">
        <w:rPr>
          <w:sz w:val="28"/>
          <w:szCs w:val="28"/>
        </w:rPr>
        <w:br/>
      </w:r>
      <w:r w:rsidRPr="004620EA">
        <w:rPr>
          <w:sz w:val="28"/>
          <w:szCs w:val="28"/>
        </w:rPr>
        <w:br/>
        <w:t>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sidRPr="004620EA">
        <w:rPr>
          <w:sz w:val="28"/>
          <w:szCs w:val="28"/>
        </w:rPr>
        <w:br/>
      </w:r>
      <w:r w:rsidRPr="004620EA">
        <w:rPr>
          <w:sz w:val="28"/>
          <w:szCs w:val="28"/>
        </w:rPr>
        <w:b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rsidRPr="004620EA">
        <w:rPr>
          <w:sz w:val="28"/>
          <w:szCs w:val="28"/>
        </w:rPr>
        <w:br/>
      </w:r>
      <w:r w:rsidRPr="004620EA">
        <w:rPr>
          <w:sz w:val="28"/>
          <w:szCs w:val="28"/>
        </w:rPr>
        <w:br/>
      </w:r>
      <w:r w:rsidRPr="004620EA">
        <w:rPr>
          <w:sz w:val="28"/>
          <w:szCs w:val="28"/>
        </w:rPr>
        <w:br/>
        <w:t xml:space="preserve">Деятельность Отдела ЗАГСа администрации Ключевского сельсовета, таким образом, направлена на реализацию в пределах территории администрации </w:t>
      </w:r>
      <w:hyperlink r:id="rId19" w:history="1">
        <w:r w:rsidRPr="004620EA">
          <w:rPr>
            <w:rStyle w:val="af3"/>
            <w:sz w:val="28"/>
            <w:szCs w:val="28"/>
          </w:rPr>
          <w:t>Федерального закона "Об актах гражданского состояния"</w:t>
        </w:r>
      </w:hyperlink>
      <w:r w:rsidRPr="004620EA">
        <w:rPr>
          <w:sz w:val="28"/>
          <w:szCs w:val="28"/>
        </w:rPr>
        <w:t>.</w:t>
      </w:r>
      <w:r w:rsidRPr="004620EA">
        <w:rPr>
          <w:sz w:val="28"/>
          <w:szCs w:val="28"/>
        </w:rPr>
        <w:br/>
      </w:r>
      <w:r w:rsidRPr="004620EA">
        <w:rPr>
          <w:sz w:val="28"/>
          <w:szCs w:val="28"/>
        </w:rPr>
        <w:br/>
      </w:r>
      <w:r w:rsidRPr="004620EA">
        <w:rPr>
          <w:sz w:val="28"/>
          <w:szCs w:val="28"/>
        </w:rPr>
        <w:br/>
      </w:r>
      <w:r w:rsidRPr="004620EA">
        <w:rPr>
          <w:sz w:val="28"/>
          <w:szCs w:val="28"/>
        </w:rPr>
        <w:br/>
        <w:t>Внедрению информационных технологий в деятельность отдела ЗАГСа администрации в последние годы уделяется особое внимание.</w:t>
      </w:r>
      <w:r w:rsidRPr="004620EA">
        <w:rPr>
          <w:sz w:val="28"/>
          <w:szCs w:val="28"/>
        </w:rPr>
        <w:br/>
      </w:r>
      <w:r w:rsidRPr="004620EA">
        <w:rPr>
          <w:sz w:val="28"/>
          <w:szCs w:val="28"/>
        </w:rPr>
        <w:br/>
        <w:t>Завершены работы по внедрению программного продукта VipNet и созданию на его основе системы юридически значимого электронного документооборота, что позволило существенно сократить время обработки запросов граждан и организаций с нескольких дней до нескольких минут. VipNet также позволил организовать межведомственное взаимодействие с Пенсионным фондом Российской Федерации и Территориальным органом Федеральной службы государственной статистики.</w:t>
      </w:r>
      <w:r w:rsidRPr="004620EA">
        <w:rPr>
          <w:sz w:val="28"/>
          <w:szCs w:val="28"/>
        </w:rPr>
        <w:br/>
        <w:t>Среди широкого комплекса мер по реализации государственной семейной политики, осуществляемых управлением ЗАГС округа, основными являются: проведение государственных регистраций заключения брака в торжественной обстановке,  поздравление супружеских пар, отмечающих юбилеи совместной жизни.</w:t>
      </w:r>
      <w:r w:rsidRPr="004620EA">
        <w:rPr>
          <w:sz w:val="28"/>
          <w:szCs w:val="28"/>
        </w:rPr>
        <w:br/>
      </w:r>
      <w:r w:rsidRPr="004620EA">
        <w:rPr>
          <w:sz w:val="28"/>
          <w:szCs w:val="28"/>
        </w:rPr>
        <w:br/>
        <w:t xml:space="preserve">Ежегодно проводятся мероприятия, направленные на пропаганду семейных ценностей, крепких нравственных устоев, привлечение внимания к старшему поколению. Данные мероприятия проводятся в рамках празднования Дня </w:t>
      </w:r>
      <w:r w:rsidRPr="004620EA">
        <w:rPr>
          <w:sz w:val="28"/>
          <w:szCs w:val="28"/>
        </w:rPr>
        <w:lastRenderedPageBreak/>
        <w:t>Победы в Великой Отечественной войне, Международного дня семьи, Международного дня защиты детей, Дня пожилых людей, Дня матери,</w:t>
      </w:r>
      <w:r w:rsidR="00370D27">
        <w:rPr>
          <w:sz w:val="28"/>
          <w:szCs w:val="28"/>
        </w:rPr>
        <w:t xml:space="preserve"> Дня семьи, любви и верности.</w:t>
      </w:r>
      <w:r w:rsidR="00370D27">
        <w:rPr>
          <w:sz w:val="28"/>
          <w:szCs w:val="28"/>
        </w:rPr>
        <w:br/>
      </w:r>
      <w:r w:rsidR="00370D27">
        <w:rPr>
          <w:sz w:val="28"/>
          <w:szCs w:val="28"/>
        </w:rPr>
        <w:br/>
      </w:r>
      <w:r w:rsidRPr="004620EA">
        <w:rPr>
          <w:sz w:val="28"/>
          <w:szCs w:val="28"/>
        </w:rPr>
        <w:t xml:space="preserve">В целях надлежащего осуществления переданных полномочий по государственной регистрации актов гражданского состояния необходимо  совершенствование государственного управления в установленной сфере деятельности и обеспечение соблюдения прав и законных интересов граждан. </w:t>
      </w:r>
    </w:p>
    <w:p w:rsidR="004620EA" w:rsidRDefault="00902A48" w:rsidP="00370D27">
      <w:pPr>
        <w:spacing w:after="0" w:line="240" w:lineRule="auto"/>
        <w:jc w:val="both"/>
        <w:rPr>
          <w:rFonts w:ascii="Times New Roman" w:hAnsi="Times New Roman"/>
          <w:sz w:val="28"/>
          <w:szCs w:val="28"/>
        </w:rPr>
      </w:pPr>
      <w:r w:rsidRPr="004620EA">
        <w:rPr>
          <w:sz w:val="28"/>
          <w:szCs w:val="28"/>
        </w:rPr>
        <w:br/>
      </w:r>
      <w:r w:rsidRPr="004620EA">
        <w:rPr>
          <w:rFonts w:ascii="Times New Roman" w:hAnsi="Times New Roman"/>
          <w:sz w:val="28"/>
          <w:szCs w:val="28"/>
        </w:rPr>
        <w:t>Приоритетными направлениями деятельности Отдела ЗАГСа  администрации  Ключевского сельсовета являются: повышение качества предоставляемых государственных услуг; обеспечение защиты прав и законных интересов граждан; реализация семейной политики.</w:t>
      </w:r>
      <w:r w:rsidRPr="004620EA">
        <w:rPr>
          <w:rFonts w:ascii="Times New Roman" w:hAnsi="Times New Roman"/>
          <w:sz w:val="28"/>
          <w:szCs w:val="28"/>
        </w:rPr>
        <w:br/>
      </w:r>
      <w:r w:rsidRPr="004620EA">
        <w:rPr>
          <w:rFonts w:ascii="Times New Roman" w:hAnsi="Times New Roman"/>
          <w:sz w:val="28"/>
          <w:szCs w:val="28"/>
        </w:rPr>
        <w:br/>
      </w:r>
      <w:r w:rsidR="00370D27">
        <w:rPr>
          <w:rFonts w:ascii="Times New Roman" w:hAnsi="Times New Roman"/>
          <w:sz w:val="28"/>
          <w:szCs w:val="28"/>
        </w:rPr>
        <w:t xml:space="preserve">      </w:t>
      </w:r>
      <w:r w:rsidRPr="004620EA">
        <w:rPr>
          <w:rFonts w:ascii="Times New Roman" w:hAnsi="Times New Roman"/>
          <w:sz w:val="28"/>
          <w:szCs w:val="28"/>
        </w:rPr>
        <w:t>Целью  данного мероприятия является совершенствование деятельности отдела ЗАГСа администрации  Ключевского сельсовета в направлениях исполнения полномочий Российской Федерации по государственной регистрации актов гражданского состояния и участия в реализации государственной, региональной и муниципальной семейной политики.</w:t>
      </w:r>
      <w:r w:rsidRPr="004620EA">
        <w:rPr>
          <w:rFonts w:ascii="Times New Roman" w:hAnsi="Times New Roman"/>
          <w:sz w:val="28"/>
          <w:szCs w:val="28"/>
        </w:rPr>
        <w:br/>
      </w:r>
      <w:r w:rsidR="00370D27">
        <w:rPr>
          <w:rFonts w:ascii="Times New Roman" w:hAnsi="Times New Roman"/>
          <w:sz w:val="28"/>
          <w:szCs w:val="28"/>
        </w:rPr>
        <w:t xml:space="preserve">         </w:t>
      </w:r>
      <w:r w:rsidRPr="004620EA">
        <w:rPr>
          <w:rFonts w:ascii="Times New Roman" w:hAnsi="Times New Roman"/>
          <w:sz w:val="28"/>
          <w:szCs w:val="28"/>
        </w:rPr>
        <w:t>Для достижения указанной цели предусматривается решение следующих задач, реализуемых в рамках подпрограмм, включенных в муниципальную программу:</w:t>
      </w:r>
      <w:r w:rsidRPr="004620EA">
        <w:rPr>
          <w:rFonts w:ascii="Times New Roman" w:hAnsi="Times New Roman"/>
          <w:sz w:val="28"/>
          <w:szCs w:val="28"/>
        </w:rPr>
        <w:br/>
        <w:t>- укрепление института семьи, возрождение и сохранение духовно-нравственных традиций семейных отношений;</w:t>
      </w:r>
      <w:r w:rsidRPr="004620EA">
        <w:rPr>
          <w:rFonts w:ascii="Times New Roman" w:hAnsi="Times New Roman"/>
          <w:sz w:val="28"/>
          <w:szCs w:val="28"/>
        </w:rPr>
        <w:br/>
        <w:t>- повышение качества и доступности государственных услуг, предоставляемых отделом ЗАГСа администрации   Ключевского сельсовета.</w:t>
      </w:r>
      <w:r w:rsidRPr="004620EA">
        <w:rPr>
          <w:rFonts w:ascii="Times New Roman" w:hAnsi="Times New Roman"/>
          <w:sz w:val="28"/>
          <w:szCs w:val="28"/>
        </w:rPr>
        <w:br/>
      </w:r>
      <w:r w:rsidR="00370D27">
        <w:rPr>
          <w:rFonts w:ascii="Times New Roman" w:hAnsi="Times New Roman"/>
          <w:sz w:val="28"/>
          <w:szCs w:val="28"/>
        </w:rPr>
        <w:t xml:space="preserve">      </w:t>
      </w:r>
      <w:r w:rsidRPr="004620EA">
        <w:rPr>
          <w:rFonts w:ascii="Times New Roman" w:hAnsi="Times New Roman"/>
          <w:sz w:val="28"/>
          <w:szCs w:val="28"/>
        </w:rPr>
        <w:t>Базовым годом для расчета показателей конечных результатов реализации муниципальной программы и подпрограмм определен 2019 год.</w:t>
      </w:r>
      <w:r w:rsidRPr="00F769F4">
        <w:rPr>
          <w:rFonts w:ascii="Times New Roman" w:hAnsi="Times New Roman"/>
          <w:sz w:val="24"/>
          <w:szCs w:val="24"/>
        </w:rPr>
        <w:br/>
      </w:r>
    </w:p>
    <w:p w:rsidR="004620EA" w:rsidRDefault="004620EA" w:rsidP="00902A48">
      <w:pPr>
        <w:spacing w:after="0" w:line="240" w:lineRule="auto"/>
        <w:jc w:val="center"/>
        <w:rPr>
          <w:rFonts w:ascii="Times New Roman" w:hAnsi="Times New Roman"/>
          <w:sz w:val="28"/>
          <w:szCs w:val="28"/>
        </w:rPr>
      </w:pPr>
    </w:p>
    <w:p w:rsidR="00902A48" w:rsidRPr="004620EA" w:rsidRDefault="00902A48" w:rsidP="00902A48">
      <w:pPr>
        <w:spacing w:after="0" w:line="240" w:lineRule="auto"/>
        <w:jc w:val="center"/>
        <w:rPr>
          <w:rFonts w:ascii="Times New Roman" w:hAnsi="Times New Roman"/>
          <w:b/>
          <w:sz w:val="28"/>
          <w:szCs w:val="28"/>
        </w:rPr>
      </w:pPr>
      <w:r w:rsidRPr="004620EA">
        <w:rPr>
          <w:rFonts w:ascii="Times New Roman" w:hAnsi="Times New Roman"/>
          <w:sz w:val="28"/>
          <w:szCs w:val="28"/>
        </w:rPr>
        <w:br/>
      </w:r>
      <w:r w:rsidRPr="004620EA">
        <w:rPr>
          <w:rFonts w:ascii="Times New Roman" w:hAnsi="Times New Roman"/>
          <w:b/>
          <w:sz w:val="28"/>
          <w:szCs w:val="28"/>
        </w:rPr>
        <w:t>Паспорт подпрограммы</w:t>
      </w:r>
    </w:p>
    <w:p w:rsidR="00902A48" w:rsidRPr="004620EA" w:rsidRDefault="00902A48" w:rsidP="00902A48">
      <w:pPr>
        <w:spacing w:after="0" w:line="240" w:lineRule="auto"/>
        <w:jc w:val="center"/>
        <w:rPr>
          <w:rFonts w:ascii="Times New Roman" w:hAnsi="Times New Roman"/>
          <w:b/>
          <w:sz w:val="28"/>
          <w:szCs w:val="28"/>
        </w:rPr>
      </w:pPr>
      <w:r w:rsidRPr="004620EA">
        <w:rPr>
          <w:rFonts w:ascii="Times New Roman" w:hAnsi="Times New Roman"/>
          <w:b/>
          <w:sz w:val="28"/>
          <w:szCs w:val="28"/>
        </w:rPr>
        <w:t>«Поддержка молодых семей Ключевского поселени</w:t>
      </w:r>
      <w:r w:rsidR="00370D27">
        <w:rPr>
          <w:rFonts w:ascii="Times New Roman" w:hAnsi="Times New Roman"/>
          <w:b/>
          <w:sz w:val="28"/>
          <w:szCs w:val="28"/>
        </w:rPr>
        <w:t>я в приобретении (строительстве) жилья</w:t>
      </w:r>
      <w:r w:rsidRPr="004620EA">
        <w:rPr>
          <w:rFonts w:ascii="Times New Roman" w:hAnsi="Times New Roman"/>
          <w:b/>
          <w:sz w:val="28"/>
          <w:szCs w:val="28"/>
        </w:rPr>
        <w:t>»</w:t>
      </w:r>
    </w:p>
    <w:p w:rsidR="00902A48" w:rsidRPr="004620EA" w:rsidRDefault="00902A48" w:rsidP="00902A48">
      <w:pPr>
        <w:spacing w:after="0" w:line="240" w:lineRule="auto"/>
        <w:jc w:val="center"/>
        <w:rPr>
          <w:rFonts w:ascii="Times New Roman" w:hAnsi="Times New Roman"/>
          <w:sz w:val="28"/>
          <w:szCs w:val="28"/>
        </w:rPr>
      </w:pPr>
    </w:p>
    <w:tbl>
      <w:tblPr>
        <w:tblW w:w="9600" w:type="dxa"/>
        <w:tblInd w:w="108" w:type="dxa"/>
        <w:tblLayout w:type="fixed"/>
        <w:tblLook w:val="04A0"/>
      </w:tblPr>
      <w:tblGrid>
        <w:gridCol w:w="2447"/>
        <w:gridCol w:w="7153"/>
      </w:tblGrid>
      <w:tr w:rsidR="00902A48" w:rsidRPr="004620EA" w:rsidTr="00444916">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autoSpaceDE w:val="0"/>
              <w:autoSpaceDN w:val="0"/>
              <w:adjustRightInd w:val="0"/>
              <w:jc w:val="center"/>
              <w:rPr>
                <w:rFonts w:ascii="Times New Roman" w:hAnsi="Times New Roman"/>
                <w:sz w:val="28"/>
                <w:szCs w:val="28"/>
              </w:rPr>
            </w:pPr>
            <w:r w:rsidRPr="004620EA">
              <w:rPr>
                <w:rFonts w:ascii="Times New Roman" w:hAnsi="Times New Roman"/>
                <w:sz w:val="28"/>
                <w:szCs w:val="28"/>
              </w:rPr>
              <w:t>Ответственный</w:t>
            </w:r>
            <w:r w:rsidRPr="004620EA">
              <w:rPr>
                <w:rFonts w:ascii="Times New Roman" w:hAnsi="Times New Roman"/>
                <w:sz w:val="28"/>
                <w:szCs w:val="28"/>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pStyle w:val="af"/>
              <w:rPr>
                <w:rFonts w:ascii="Times New Roman" w:hAnsi="Times New Roman"/>
                <w:sz w:val="28"/>
                <w:szCs w:val="28"/>
                <w:lang w:eastAsia="en-US"/>
              </w:rPr>
            </w:pPr>
            <w:r w:rsidRPr="004620EA">
              <w:rPr>
                <w:rFonts w:ascii="Times New Roman" w:hAnsi="Times New Roman"/>
                <w:sz w:val="28"/>
                <w:szCs w:val="28"/>
              </w:rPr>
              <w:t>Администрация муниципального образования   Ключевский сельсовет</w:t>
            </w:r>
          </w:p>
        </w:tc>
      </w:tr>
      <w:tr w:rsidR="00902A48" w:rsidRPr="004620EA" w:rsidTr="00444916">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autoSpaceDE w:val="0"/>
              <w:autoSpaceDN w:val="0"/>
              <w:adjustRightInd w:val="0"/>
              <w:jc w:val="center"/>
              <w:rPr>
                <w:rFonts w:ascii="Times New Roman" w:hAnsi="Times New Roman"/>
                <w:sz w:val="28"/>
                <w:szCs w:val="28"/>
              </w:rPr>
            </w:pPr>
            <w:r w:rsidRPr="004620EA">
              <w:rPr>
                <w:rFonts w:ascii="Times New Roman" w:hAnsi="Times New Roman"/>
                <w:sz w:val="28"/>
                <w:szCs w:val="28"/>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pStyle w:val="af"/>
              <w:spacing w:line="276" w:lineRule="auto"/>
              <w:rPr>
                <w:rFonts w:ascii="Times New Roman" w:hAnsi="Times New Roman"/>
                <w:sz w:val="28"/>
                <w:szCs w:val="28"/>
                <w:lang w:eastAsia="en-US"/>
              </w:rPr>
            </w:pPr>
            <w:r w:rsidRPr="004620EA">
              <w:rPr>
                <w:rFonts w:ascii="Times New Roman" w:hAnsi="Times New Roman"/>
                <w:sz w:val="28"/>
                <w:szCs w:val="28"/>
                <w:lang w:eastAsia="en-US"/>
              </w:rPr>
              <w:t>отсутствуют</w:t>
            </w:r>
          </w:p>
        </w:tc>
      </w:tr>
      <w:tr w:rsidR="004620EA" w:rsidRPr="004620EA" w:rsidTr="00444916">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4620EA" w:rsidRPr="004620EA" w:rsidRDefault="004620EA" w:rsidP="002C28E1">
            <w:pPr>
              <w:rPr>
                <w:sz w:val="28"/>
                <w:szCs w:val="28"/>
              </w:rPr>
            </w:pPr>
            <w:r w:rsidRPr="004620EA">
              <w:rPr>
                <w:rFonts w:ascii="Times New Roman" w:hAnsi="Times New Roman"/>
                <w:sz w:val="28"/>
                <w:szCs w:val="28"/>
              </w:rPr>
              <w:lastRenderedPageBreak/>
              <w:t>Приоритетные проекты (программы), реализуемые в рамках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4620EA" w:rsidRPr="004620EA" w:rsidRDefault="004620EA" w:rsidP="002C28E1">
            <w:pPr>
              <w:rPr>
                <w:sz w:val="28"/>
                <w:szCs w:val="28"/>
              </w:rPr>
            </w:pPr>
            <w:r w:rsidRPr="004620EA">
              <w:rPr>
                <w:rFonts w:ascii="Times New Roman" w:hAnsi="Times New Roman"/>
                <w:sz w:val="28"/>
                <w:szCs w:val="28"/>
              </w:rPr>
              <w:t>отсутствуют</w:t>
            </w:r>
          </w:p>
        </w:tc>
      </w:tr>
      <w:tr w:rsidR="00902A48" w:rsidRPr="004620EA" w:rsidTr="00444916">
        <w:trPr>
          <w:trHeight w:val="2008"/>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autoSpaceDE w:val="0"/>
              <w:autoSpaceDN w:val="0"/>
              <w:adjustRightInd w:val="0"/>
              <w:jc w:val="center"/>
              <w:rPr>
                <w:rFonts w:ascii="Times New Roman" w:hAnsi="Times New Roman"/>
                <w:sz w:val="28"/>
                <w:szCs w:val="28"/>
              </w:rPr>
            </w:pPr>
            <w:r w:rsidRPr="004620EA">
              <w:rPr>
                <w:rFonts w:ascii="Times New Roman" w:hAnsi="Times New Roman"/>
                <w:sz w:val="28"/>
                <w:szCs w:val="28"/>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spacing w:line="240" w:lineRule="auto"/>
              <w:ind w:left="34"/>
              <w:rPr>
                <w:rFonts w:ascii="Times New Roman" w:hAnsi="Times New Roman"/>
                <w:sz w:val="28"/>
                <w:szCs w:val="28"/>
              </w:rPr>
            </w:pPr>
            <w:r w:rsidRPr="004620EA">
              <w:rPr>
                <w:rFonts w:ascii="Times New Roman" w:hAnsi="Times New Roman"/>
                <w:sz w:val="28"/>
                <w:szCs w:val="28"/>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Ключевский сельсовет</w:t>
            </w:r>
          </w:p>
          <w:p w:rsidR="00902A48" w:rsidRPr="004620EA" w:rsidRDefault="00902A48" w:rsidP="00444916">
            <w:pPr>
              <w:pStyle w:val="af"/>
              <w:rPr>
                <w:rFonts w:ascii="Times New Roman" w:hAnsi="Times New Roman"/>
                <w:sz w:val="28"/>
                <w:szCs w:val="28"/>
                <w:lang w:eastAsia="en-US"/>
              </w:rPr>
            </w:pPr>
          </w:p>
        </w:tc>
      </w:tr>
      <w:tr w:rsidR="00902A48" w:rsidRPr="004620EA" w:rsidTr="00444916">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autoSpaceDE w:val="0"/>
              <w:autoSpaceDN w:val="0"/>
              <w:adjustRightInd w:val="0"/>
              <w:jc w:val="center"/>
              <w:rPr>
                <w:rFonts w:ascii="Times New Roman" w:hAnsi="Times New Roman"/>
                <w:sz w:val="28"/>
                <w:szCs w:val="28"/>
                <w:lang w:val="en-US"/>
              </w:rPr>
            </w:pPr>
            <w:r w:rsidRPr="004620EA">
              <w:rPr>
                <w:rFonts w:ascii="Times New Roman" w:hAnsi="Times New Roman"/>
                <w:sz w:val="28"/>
                <w:szCs w:val="28"/>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overflowPunct w:val="0"/>
              <w:autoSpaceDE w:val="0"/>
              <w:autoSpaceDN w:val="0"/>
              <w:adjustRightInd w:val="0"/>
              <w:spacing w:line="240" w:lineRule="auto"/>
              <w:textAlignment w:val="baseline"/>
              <w:rPr>
                <w:rFonts w:ascii="Times New Roman" w:hAnsi="Times New Roman"/>
                <w:color w:val="000000"/>
                <w:sz w:val="28"/>
                <w:szCs w:val="28"/>
              </w:rPr>
            </w:pPr>
            <w:r w:rsidRPr="004620EA">
              <w:rPr>
                <w:rFonts w:ascii="Times New Roman" w:hAnsi="Times New Roman"/>
                <w:color w:val="000000"/>
                <w:sz w:val="28"/>
                <w:szCs w:val="28"/>
              </w:rPr>
              <w:t xml:space="preserve">Создание условий для повышения доступности приобретения жилья молодыми семьями;  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 </w:t>
            </w:r>
          </w:p>
          <w:p w:rsidR="00902A48" w:rsidRPr="004620EA" w:rsidRDefault="00902A48" w:rsidP="00444916">
            <w:pPr>
              <w:pStyle w:val="af"/>
              <w:rPr>
                <w:rFonts w:ascii="Times New Roman" w:hAnsi="Times New Roman"/>
                <w:sz w:val="28"/>
                <w:szCs w:val="28"/>
              </w:rPr>
            </w:pPr>
            <w:r w:rsidRPr="004620EA">
              <w:rPr>
                <w:rFonts w:ascii="Times New Roman" w:hAnsi="Times New Roman"/>
                <w:sz w:val="28"/>
                <w:szCs w:val="28"/>
              </w:rPr>
              <w:t xml:space="preserve"> </w:t>
            </w:r>
          </w:p>
        </w:tc>
      </w:tr>
      <w:tr w:rsidR="00902A48" w:rsidRPr="004620EA" w:rsidTr="00444916">
        <w:trPr>
          <w:trHeight w:val="1283"/>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autoSpaceDE w:val="0"/>
              <w:autoSpaceDN w:val="0"/>
              <w:adjustRightInd w:val="0"/>
              <w:jc w:val="center"/>
              <w:rPr>
                <w:rFonts w:ascii="Times New Roman" w:hAnsi="Times New Roman"/>
                <w:sz w:val="28"/>
                <w:szCs w:val="28"/>
              </w:rPr>
            </w:pPr>
            <w:r w:rsidRPr="004620EA">
              <w:rPr>
                <w:rFonts w:ascii="Times New Roman" w:hAnsi="Times New Roman"/>
                <w:sz w:val="28"/>
                <w:szCs w:val="28"/>
              </w:rPr>
              <w:t>Целевые индикаторы и показатели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pStyle w:val="af"/>
              <w:rPr>
                <w:rFonts w:ascii="Times New Roman" w:hAnsi="Times New Roman"/>
                <w:sz w:val="28"/>
                <w:szCs w:val="28"/>
                <w:lang w:eastAsia="en-US"/>
              </w:rPr>
            </w:pPr>
            <w:r w:rsidRPr="004620EA">
              <w:rPr>
                <w:rFonts w:ascii="Times New Roman" w:hAnsi="Times New Roman"/>
                <w:sz w:val="28"/>
                <w:szCs w:val="28"/>
                <w:lang w:eastAsia="en-US"/>
              </w:rPr>
              <w:t>Количество молодых семей, улучивших жилищные условия с помощью предоставленных социальных выплат</w:t>
            </w:r>
          </w:p>
        </w:tc>
      </w:tr>
      <w:tr w:rsidR="00902A48" w:rsidRPr="004620EA" w:rsidTr="00444916">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4620EA">
              <w:rPr>
                <w:rFonts w:ascii="Times New Roman" w:hAnsi="Times New Roman"/>
                <w:sz w:val="28"/>
                <w:szCs w:val="28"/>
              </w:rPr>
              <w:t>Сроки реализации муниципальной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spacing w:after="0" w:line="240" w:lineRule="auto"/>
              <w:rPr>
                <w:rFonts w:ascii="Times New Roman" w:hAnsi="Times New Roman"/>
                <w:sz w:val="28"/>
                <w:szCs w:val="28"/>
              </w:rPr>
            </w:pPr>
            <w:r w:rsidRPr="004620EA">
              <w:rPr>
                <w:rFonts w:ascii="Times New Roman" w:hAnsi="Times New Roman"/>
                <w:sz w:val="28"/>
                <w:szCs w:val="28"/>
              </w:rPr>
              <w:t>2017-2019 годы</w:t>
            </w:r>
          </w:p>
        </w:tc>
      </w:tr>
      <w:tr w:rsidR="00902A48" w:rsidRPr="004620EA" w:rsidTr="00444916">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tabs>
                <w:tab w:val="center" w:pos="4677"/>
                <w:tab w:val="right" w:pos="9355"/>
              </w:tabs>
              <w:spacing w:after="0" w:line="240" w:lineRule="auto"/>
              <w:jc w:val="center"/>
              <w:rPr>
                <w:rFonts w:ascii="Times New Roman" w:hAnsi="Times New Roman"/>
                <w:sz w:val="28"/>
                <w:szCs w:val="28"/>
              </w:rPr>
            </w:pPr>
            <w:r w:rsidRPr="004620EA">
              <w:rPr>
                <w:rFonts w:ascii="Times New Roman" w:hAnsi="Times New Roman"/>
                <w:sz w:val="28"/>
                <w:szCs w:val="28"/>
              </w:rPr>
              <w:t>Ресурсное обеспечение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spacing w:after="0"/>
              <w:jc w:val="both"/>
              <w:rPr>
                <w:rFonts w:ascii="Times New Roman" w:hAnsi="Times New Roman"/>
                <w:sz w:val="28"/>
                <w:szCs w:val="28"/>
              </w:rPr>
            </w:pPr>
            <w:r w:rsidRPr="004620EA">
              <w:rPr>
                <w:rFonts w:ascii="Times New Roman" w:hAnsi="Times New Roman"/>
                <w:sz w:val="28"/>
                <w:szCs w:val="28"/>
              </w:rPr>
              <w:t>Объем ассигнований  бюджета поселения  подпрограммы в 2017 – 2019 годах составляет</w:t>
            </w:r>
            <w:r w:rsidRPr="004620EA">
              <w:rPr>
                <w:rFonts w:ascii="Times New Roman" w:eastAsia="SimSun" w:hAnsi="Times New Roman"/>
                <w:kern w:val="2"/>
                <w:sz w:val="28"/>
                <w:szCs w:val="28"/>
              </w:rPr>
              <w:t xml:space="preserve"> 773,9</w:t>
            </w:r>
            <w:r w:rsidRPr="004620EA">
              <w:rPr>
                <w:rFonts w:ascii="Times New Roman" w:hAnsi="Times New Roman"/>
                <w:sz w:val="28"/>
                <w:szCs w:val="28"/>
              </w:rPr>
              <w:t xml:space="preserve"> тыс. рублей, в том числе:</w:t>
            </w:r>
          </w:p>
          <w:p w:rsidR="00902A48" w:rsidRPr="004620EA" w:rsidRDefault="00902A48" w:rsidP="00444916">
            <w:pPr>
              <w:spacing w:after="0" w:line="240" w:lineRule="auto"/>
              <w:rPr>
                <w:rFonts w:ascii="Times New Roman" w:hAnsi="Times New Roman"/>
                <w:sz w:val="28"/>
                <w:szCs w:val="28"/>
              </w:rPr>
            </w:pPr>
            <w:r w:rsidRPr="004620EA">
              <w:rPr>
                <w:rFonts w:ascii="Times New Roman" w:hAnsi="Times New Roman"/>
                <w:sz w:val="28"/>
                <w:szCs w:val="28"/>
              </w:rPr>
              <w:t>2017 год - 232,0 тыс. рублей- за счет средств местного бюджета;</w:t>
            </w:r>
          </w:p>
          <w:p w:rsidR="00902A48" w:rsidRPr="004620EA" w:rsidRDefault="00902A48" w:rsidP="00444916">
            <w:pPr>
              <w:spacing w:after="0" w:line="240" w:lineRule="auto"/>
              <w:rPr>
                <w:rFonts w:ascii="Times New Roman" w:hAnsi="Times New Roman"/>
                <w:sz w:val="28"/>
                <w:szCs w:val="28"/>
              </w:rPr>
            </w:pPr>
            <w:r w:rsidRPr="004620EA">
              <w:rPr>
                <w:rFonts w:ascii="Times New Roman" w:hAnsi="Times New Roman"/>
                <w:sz w:val="28"/>
                <w:szCs w:val="28"/>
              </w:rPr>
              <w:t xml:space="preserve">                - 541,9  тыс.рублей – за счет средств областного бюджета.</w:t>
            </w:r>
          </w:p>
          <w:p w:rsidR="00902A48" w:rsidRPr="004620EA" w:rsidRDefault="00902A48" w:rsidP="00444916">
            <w:pPr>
              <w:spacing w:after="0" w:line="240" w:lineRule="auto"/>
              <w:rPr>
                <w:rFonts w:ascii="Times New Roman" w:eastAsia="SimSun" w:hAnsi="Times New Roman"/>
                <w:kern w:val="2"/>
                <w:sz w:val="28"/>
                <w:szCs w:val="28"/>
              </w:rPr>
            </w:pPr>
            <w:r w:rsidRPr="004620EA">
              <w:rPr>
                <w:rFonts w:ascii="Times New Roman" w:eastAsia="SimSun" w:hAnsi="Times New Roman"/>
                <w:kern w:val="2"/>
                <w:sz w:val="28"/>
                <w:szCs w:val="28"/>
              </w:rPr>
              <w:t>2018 год -</w:t>
            </w:r>
          </w:p>
          <w:p w:rsidR="00902A48" w:rsidRPr="004620EA" w:rsidRDefault="00902A48" w:rsidP="00444916">
            <w:pPr>
              <w:spacing w:after="0" w:line="240" w:lineRule="auto"/>
              <w:rPr>
                <w:rFonts w:ascii="Times New Roman" w:eastAsia="SimSun" w:hAnsi="Times New Roman"/>
                <w:kern w:val="2"/>
                <w:sz w:val="28"/>
                <w:szCs w:val="28"/>
              </w:rPr>
            </w:pPr>
            <w:r w:rsidRPr="004620EA">
              <w:rPr>
                <w:rFonts w:ascii="Times New Roman" w:eastAsia="SimSun" w:hAnsi="Times New Roman"/>
                <w:kern w:val="2"/>
                <w:sz w:val="28"/>
                <w:szCs w:val="28"/>
              </w:rPr>
              <w:t xml:space="preserve">2019 год – </w:t>
            </w:r>
          </w:p>
          <w:p w:rsidR="00902A48" w:rsidRPr="004620EA" w:rsidRDefault="00902A48" w:rsidP="00444916">
            <w:pPr>
              <w:spacing w:after="0" w:line="240" w:lineRule="auto"/>
              <w:rPr>
                <w:rFonts w:ascii="Times New Roman" w:eastAsia="SimSun" w:hAnsi="Times New Roman"/>
                <w:kern w:val="2"/>
                <w:sz w:val="28"/>
                <w:szCs w:val="28"/>
              </w:rPr>
            </w:pPr>
          </w:p>
          <w:p w:rsidR="00902A48" w:rsidRPr="004620EA" w:rsidRDefault="00902A48" w:rsidP="00444916">
            <w:pPr>
              <w:tabs>
                <w:tab w:val="center" w:pos="4677"/>
                <w:tab w:val="right" w:pos="9355"/>
              </w:tabs>
              <w:rPr>
                <w:rFonts w:ascii="Times New Roman" w:hAnsi="Times New Roman"/>
                <w:sz w:val="28"/>
                <w:szCs w:val="28"/>
              </w:rPr>
            </w:pPr>
            <w:r w:rsidRPr="004620EA">
              <w:rPr>
                <w:rFonts w:ascii="Times New Roman" w:hAnsi="Times New Roman"/>
                <w:sz w:val="28"/>
                <w:szCs w:val="28"/>
              </w:rPr>
              <w:t>Объем финансирования подпрограммы может уточняться ежегодно при утверждении бюджетов всех уровней</w:t>
            </w:r>
            <w:r w:rsidRPr="004620EA">
              <w:rPr>
                <w:sz w:val="28"/>
                <w:szCs w:val="28"/>
              </w:rPr>
              <w:t>.</w:t>
            </w:r>
          </w:p>
        </w:tc>
      </w:tr>
      <w:tr w:rsidR="00902A48" w:rsidRPr="004620EA" w:rsidTr="00444916">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902A48" w:rsidRPr="004620EA" w:rsidRDefault="00902A48" w:rsidP="00444916">
            <w:pPr>
              <w:pStyle w:val="af"/>
              <w:jc w:val="center"/>
              <w:rPr>
                <w:rFonts w:ascii="Times New Roman" w:hAnsi="Times New Roman"/>
                <w:sz w:val="28"/>
                <w:szCs w:val="28"/>
                <w:lang w:eastAsia="en-US"/>
              </w:rPr>
            </w:pPr>
            <w:r w:rsidRPr="004620EA">
              <w:rPr>
                <w:rFonts w:ascii="Times New Roman" w:hAnsi="Times New Roman"/>
                <w:sz w:val="28"/>
                <w:szCs w:val="28"/>
              </w:rPr>
              <w:t xml:space="preserve">Ожидаемые </w:t>
            </w:r>
            <w:r w:rsidRPr="004620EA">
              <w:rPr>
                <w:rFonts w:ascii="Times New Roman" w:hAnsi="Times New Roman"/>
                <w:sz w:val="28"/>
                <w:szCs w:val="28"/>
              </w:rPr>
              <w:lastRenderedPageBreak/>
              <w:t>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902A48" w:rsidRPr="004620EA" w:rsidRDefault="00902A48" w:rsidP="00444916">
            <w:pPr>
              <w:pStyle w:val="af"/>
              <w:rPr>
                <w:rFonts w:ascii="Times New Roman" w:hAnsi="Times New Roman"/>
                <w:sz w:val="28"/>
                <w:szCs w:val="28"/>
              </w:rPr>
            </w:pPr>
            <w:r w:rsidRPr="004620EA">
              <w:rPr>
                <w:rFonts w:ascii="Times New Roman" w:hAnsi="Times New Roman"/>
                <w:sz w:val="28"/>
                <w:szCs w:val="28"/>
              </w:rPr>
              <w:lastRenderedPageBreak/>
              <w:t xml:space="preserve">Повышение уровня обеспеченности жилищных условий </w:t>
            </w:r>
            <w:r w:rsidRPr="004620EA">
              <w:rPr>
                <w:rFonts w:ascii="Times New Roman" w:hAnsi="Times New Roman"/>
                <w:sz w:val="28"/>
                <w:szCs w:val="28"/>
              </w:rPr>
              <w:lastRenderedPageBreak/>
              <w:t>молодых семей;</w:t>
            </w:r>
          </w:p>
          <w:p w:rsidR="00902A48" w:rsidRPr="004620EA" w:rsidRDefault="00902A48" w:rsidP="00444916">
            <w:pPr>
              <w:pStyle w:val="af"/>
              <w:rPr>
                <w:rFonts w:ascii="Times New Roman" w:hAnsi="Times New Roman"/>
                <w:sz w:val="28"/>
                <w:szCs w:val="28"/>
                <w:lang w:eastAsia="en-US"/>
              </w:rPr>
            </w:pPr>
            <w:r w:rsidRPr="004620EA">
              <w:rPr>
                <w:rFonts w:ascii="Times New Roman" w:hAnsi="Times New Roman"/>
                <w:sz w:val="28"/>
                <w:szCs w:val="28"/>
              </w:rPr>
              <w:t xml:space="preserve"> увеличение доли оплаченных свидетельств на приобретение жилья в общем количестве свидетельств на приобретение жилья, выданных молодым семьям.</w:t>
            </w:r>
          </w:p>
        </w:tc>
      </w:tr>
    </w:tbl>
    <w:p w:rsidR="00902A48" w:rsidRPr="004620EA" w:rsidRDefault="00902A48" w:rsidP="00902A48">
      <w:pPr>
        <w:jc w:val="center"/>
        <w:rPr>
          <w:rFonts w:ascii="Times New Roman" w:hAnsi="Times New Roman"/>
          <w:b/>
          <w:sz w:val="28"/>
          <w:szCs w:val="28"/>
        </w:rPr>
      </w:pPr>
    </w:p>
    <w:p w:rsidR="00902A48" w:rsidRPr="004620EA" w:rsidRDefault="00902A48" w:rsidP="00902A48">
      <w:pPr>
        <w:spacing w:line="240" w:lineRule="auto"/>
        <w:ind w:firstLine="709"/>
        <w:jc w:val="center"/>
        <w:rPr>
          <w:rFonts w:ascii="Times New Roman" w:hAnsi="Times New Roman"/>
          <w:b/>
          <w:color w:val="000000"/>
          <w:sz w:val="28"/>
          <w:szCs w:val="28"/>
        </w:rPr>
      </w:pPr>
      <w:r w:rsidRPr="004620EA">
        <w:rPr>
          <w:rFonts w:ascii="Times New Roman" w:hAnsi="Times New Roman"/>
          <w:b/>
          <w:color w:val="000000"/>
          <w:sz w:val="28"/>
          <w:szCs w:val="28"/>
        </w:rPr>
        <w:t xml:space="preserve"> Общая характеристика сферы реализации подпрограммы, </w:t>
      </w:r>
    </w:p>
    <w:p w:rsidR="00902A48" w:rsidRPr="004620EA" w:rsidRDefault="00902A48" w:rsidP="00902A48">
      <w:pPr>
        <w:spacing w:line="240" w:lineRule="auto"/>
        <w:ind w:firstLine="709"/>
        <w:jc w:val="center"/>
        <w:rPr>
          <w:rFonts w:ascii="Times New Roman" w:hAnsi="Times New Roman"/>
          <w:b/>
          <w:color w:val="000000"/>
          <w:sz w:val="28"/>
          <w:szCs w:val="28"/>
        </w:rPr>
      </w:pPr>
      <w:r w:rsidRPr="004620EA">
        <w:rPr>
          <w:rFonts w:ascii="Times New Roman" w:hAnsi="Times New Roman"/>
          <w:b/>
          <w:color w:val="000000"/>
          <w:sz w:val="28"/>
          <w:szCs w:val="28"/>
        </w:rPr>
        <w:t>описание основных проблем и прогноз развития</w:t>
      </w:r>
    </w:p>
    <w:p w:rsidR="00902A48" w:rsidRPr="004620EA" w:rsidRDefault="00902A48" w:rsidP="00902A48">
      <w:pPr>
        <w:spacing w:line="240" w:lineRule="auto"/>
        <w:ind w:firstLine="709"/>
        <w:jc w:val="center"/>
        <w:rPr>
          <w:rFonts w:ascii="Times New Roman" w:hAnsi="Times New Roman"/>
          <w:b/>
          <w:color w:val="000000"/>
          <w:sz w:val="28"/>
          <w:szCs w:val="28"/>
        </w:rPr>
      </w:pP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xml:space="preserve">Отсутствие жилья у молодых семьей приводит к нестабильности в семейных отношениях и к ухудшению демографической ситуации в муниципальном образовании  Ключевский  сельсовет </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В настоящее время основным инструментом содействия молодым семьям в обеспечении жильем за счет  средств федерального, областного и местных бюджетов. Интерес к программе с каждым годом растет, и реализация мер по оказанию государственной поддержки молодых семей, нуждающихся в улучшении жилищных условий, будет продолжена в рамках подпрограммы.  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районной целевой программы «Обеспечение жильем молодых семей в Оренбургской области на 2011–2015 годы» сохраняются в подпрограмме  «Обеспечение жильем молодых семей в Беляевском районе на 2014–2020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  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902A48" w:rsidRPr="004620EA" w:rsidRDefault="00902A48" w:rsidP="00902A48">
      <w:pPr>
        <w:jc w:val="center"/>
        <w:rPr>
          <w:rFonts w:ascii="Times New Roman" w:hAnsi="Times New Roman"/>
          <w:b/>
          <w:sz w:val="28"/>
          <w:szCs w:val="28"/>
        </w:rPr>
      </w:pPr>
    </w:p>
    <w:p w:rsidR="00902A48" w:rsidRPr="004620EA" w:rsidRDefault="00902A48" w:rsidP="00902A48">
      <w:pPr>
        <w:jc w:val="center"/>
        <w:rPr>
          <w:rFonts w:ascii="Times New Roman" w:hAnsi="Times New Roman"/>
          <w:b/>
          <w:sz w:val="28"/>
          <w:szCs w:val="28"/>
        </w:rPr>
      </w:pPr>
    </w:p>
    <w:p w:rsidR="00902A48" w:rsidRPr="004620EA" w:rsidRDefault="00902A48" w:rsidP="00902A48">
      <w:pPr>
        <w:spacing w:line="240" w:lineRule="auto"/>
        <w:ind w:firstLine="709"/>
        <w:jc w:val="center"/>
        <w:rPr>
          <w:rFonts w:ascii="Times New Roman" w:hAnsi="Times New Roman"/>
          <w:b/>
          <w:color w:val="000000"/>
          <w:sz w:val="28"/>
          <w:szCs w:val="28"/>
        </w:rPr>
      </w:pPr>
      <w:r w:rsidRPr="004620EA">
        <w:rPr>
          <w:rFonts w:ascii="Times New Roman" w:hAnsi="Times New Roman"/>
          <w:b/>
          <w:color w:val="000000"/>
          <w:sz w:val="28"/>
          <w:szCs w:val="28"/>
        </w:rPr>
        <w:lastRenderedPageBreak/>
        <w:t xml:space="preserve"> Цели, задачи и целевые индикаторы (показатели) их достижения, описание основных ожидаемых конечных результатов подпрограммы, сроков ее реализации</w:t>
      </w:r>
    </w:p>
    <w:p w:rsidR="00902A48" w:rsidRPr="004620EA" w:rsidRDefault="00902A48" w:rsidP="00370D27">
      <w:pPr>
        <w:widowControl w:val="0"/>
        <w:autoSpaceDE w:val="0"/>
        <w:autoSpaceDN w:val="0"/>
        <w:adjustRightInd w:val="0"/>
        <w:spacing w:line="240" w:lineRule="auto"/>
        <w:ind w:firstLine="708"/>
        <w:jc w:val="both"/>
        <w:rPr>
          <w:rFonts w:ascii="Times New Roman" w:hAnsi="Times New Roman"/>
          <w:color w:val="000000"/>
          <w:sz w:val="28"/>
          <w:szCs w:val="28"/>
        </w:rPr>
      </w:pPr>
      <w:r w:rsidRPr="004620EA">
        <w:rPr>
          <w:rFonts w:ascii="Times New Roman" w:hAnsi="Times New Roman"/>
          <w:color w:val="000000"/>
          <w:sz w:val="28"/>
          <w:szCs w:val="28"/>
        </w:rPr>
        <w:t>Поддержка молодых семей в улучшении жилищных условий является важнейшим направлением жилищной политики Правительства Оренбургской области.</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xml:space="preserve">Приоритетом государственной политики является улучшение демографической ситуации в области за счет поддержки молодых семей, нуждающихся в улучшении жилищных условий, но не имеющих возможности накопить средства на приобретение жилья. </w:t>
      </w:r>
    </w:p>
    <w:p w:rsidR="00902A48" w:rsidRPr="004620EA" w:rsidRDefault="00902A48" w:rsidP="00370D27">
      <w:pPr>
        <w:widowControl w:val="0"/>
        <w:autoSpaceDE w:val="0"/>
        <w:autoSpaceDN w:val="0"/>
        <w:adjustRightInd w:val="0"/>
        <w:ind w:firstLine="540"/>
        <w:jc w:val="both"/>
        <w:rPr>
          <w:rFonts w:ascii="Times New Roman" w:hAnsi="Times New Roman"/>
          <w:sz w:val="28"/>
          <w:szCs w:val="28"/>
        </w:rPr>
      </w:pPr>
      <w:r w:rsidRPr="004620EA">
        <w:rPr>
          <w:rFonts w:ascii="Times New Roman" w:hAnsi="Times New Roman"/>
          <w:color w:val="000000"/>
          <w:sz w:val="28"/>
          <w:szCs w:val="28"/>
        </w:rPr>
        <w:t xml:space="preserve">Цель подпрограммы – государственная поддержка молодых семей при приобретении   жилья , </w:t>
      </w:r>
      <w:r w:rsidRPr="004620EA">
        <w:rPr>
          <w:rFonts w:ascii="Times New Roman" w:hAnsi="Times New Roman"/>
          <w:sz w:val="28"/>
          <w:szCs w:val="28"/>
        </w:rPr>
        <w:t>оказание государственной поддержки молодым семьям в улучшении жилищных условий.</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xml:space="preserve">  Для достижения поставленной цели предусматривается решение следующих задач:</w:t>
      </w:r>
    </w:p>
    <w:p w:rsidR="00902A48" w:rsidRPr="004620EA" w:rsidRDefault="00902A48" w:rsidP="00370D27">
      <w:pPr>
        <w:spacing w:line="240" w:lineRule="auto"/>
        <w:ind w:firstLine="709"/>
        <w:jc w:val="both"/>
        <w:rPr>
          <w:rFonts w:ascii="Times New Roman" w:hAnsi="Times New Roman"/>
          <w:b/>
          <w:color w:val="000000"/>
          <w:sz w:val="28"/>
          <w:szCs w:val="28"/>
        </w:rPr>
      </w:pPr>
      <w:r w:rsidRPr="004620EA">
        <w:rPr>
          <w:rFonts w:ascii="Times New Roman" w:hAnsi="Times New Roman"/>
          <w:sz w:val="28"/>
          <w:szCs w:val="28"/>
        </w:rPr>
        <w:t>- предоставление молодым семьям муниципальной услуги по предоставлению государственной поддержки в приобретении (строительстве) жилья на территории Оренбургской  области;</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xml:space="preserve">- создание условий для повышения доступности приобретения жилья молодыми семьями; </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xml:space="preserve"> Реализация мероприятий подпрограммы будет осуществляться в   2017–2019 годах.</w:t>
      </w:r>
    </w:p>
    <w:p w:rsidR="00902A48" w:rsidRPr="004620EA" w:rsidRDefault="00902A48" w:rsidP="00370D27">
      <w:pPr>
        <w:spacing w:line="240" w:lineRule="auto"/>
        <w:ind w:firstLine="709"/>
        <w:jc w:val="both"/>
        <w:rPr>
          <w:rFonts w:ascii="Times New Roman" w:hAnsi="Times New Roman"/>
          <w:color w:val="000000"/>
          <w:sz w:val="28"/>
          <w:szCs w:val="28"/>
        </w:rPr>
      </w:pPr>
      <w:r w:rsidRPr="004620EA">
        <w:rPr>
          <w:rFonts w:ascii="Times New Roman" w:hAnsi="Times New Roman"/>
          <w:color w:val="000000"/>
          <w:sz w:val="28"/>
          <w:szCs w:val="28"/>
        </w:rPr>
        <w:t xml:space="preserve"> Целевыми индикаторами (показателями) подпрограммы будут являться количество молодых семей, улучшивших жилищные условия с помощью предоставляемых социальных выплат. Перечень целевых индикаторов (показателей) с разбивкой по годам реализации подпрограммы представлен в таблице № 1 к настоящей подпрограмме. Реализация подпрограммы в 2017–2019 годах позволит повысить доступность приобретения жилья молодыми семьями в муниципальном образовании через  развитие государственной поддержки молодых семей и будет способствовать укреплению семейных отношений. </w:t>
      </w:r>
    </w:p>
    <w:p w:rsidR="00902A48" w:rsidRPr="004620EA" w:rsidRDefault="00902A48" w:rsidP="00370D27">
      <w:pPr>
        <w:jc w:val="both"/>
        <w:rPr>
          <w:sz w:val="28"/>
          <w:szCs w:val="28"/>
        </w:rPr>
      </w:pPr>
    </w:p>
    <w:sectPr w:rsidR="00902A48" w:rsidRPr="004620EA" w:rsidSect="00BB2ABB">
      <w:pgSz w:w="11906" w:h="16838"/>
      <w:pgMar w:top="1134"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5D" w:rsidRDefault="001B1C5D" w:rsidP="007F5E9E">
      <w:pPr>
        <w:spacing w:after="0" w:line="240" w:lineRule="auto"/>
      </w:pPr>
      <w:r>
        <w:separator/>
      </w:r>
    </w:p>
  </w:endnote>
  <w:endnote w:type="continuationSeparator" w:id="1">
    <w:p w:rsidR="001B1C5D" w:rsidRDefault="001B1C5D" w:rsidP="007F5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93" w:rsidRPr="009A7076" w:rsidRDefault="00F55993">
    <w:pPr>
      <w:jc w:val="right"/>
      <w:rPr>
        <w:rFonts w:ascii="Times New Roman" w:hAnsi="Times New Roman"/>
        <w:sz w:val="16"/>
        <w:szCs w:val="16"/>
      </w:rPr>
    </w:pPr>
    <w:r w:rsidRPr="009A7076">
      <w:rPr>
        <w:rFonts w:ascii="Times New Roman" w:hAnsi="Times New Roman"/>
        <w:sz w:val="16"/>
        <w:szCs w:val="16"/>
      </w:rPr>
      <w:fldChar w:fldCharType="begin"/>
    </w:r>
    <w:r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Pr>
        <w:rFonts w:ascii="Times New Roman" w:hAnsi="Times New Roman"/>
        <w:noProof/>
        <w:sz w:val="16"/>
        <w:szCs w:val="16"/>
      </w:rPr>
      <w:t>2</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5D" w:rsidRDefault="001B1C5D" w:rsidP="007F5E9E">
      <w:pPr>
        <w:spacing w:after="0" w:line="240" w:lineRule="auto"/>
      </w:pPr>
      <w:r>
        <w:separator/>
      </w:r>
    </w:p>
  </w:footnote>
  <w:footnote w:type="continuationSeparator" w:id="1">
    <w:p w:rsidR="001B1C5D" w:rsidRDefault="001B1C5D" w:rsidP="007F5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35EE"/>
    <w:multiLevelType w:val="hybridMultilevel"/>
    <w:tmpl w:val="03B474E8"/>
    <w:lvl w:ilvl="0" w:tplc="B64AC6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C1526"/>
    <w:multiLevelType w:val="hybridMultilevel"/>
    <w:tmpl w:val="148A2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70843"/>
    <w:rsid w:val="00011B51"/>
    <w:rsid w:val="000A3054"/>
    <w:rsid w:val="000F2D5B"/>
    <w:rsid w:val="001A12FD"/>
    <w:rsid w:val="001B1C5D"/>
    <w:rsid w:val="001D03B8"/>
    <w:rsid w:val="00297B3F"/>
    <w:rsid w:val="002B36F5"/>
    <w:rsid w:val="002C28E1"/>
    <w:rsid w:val="002F7204"/>
    <w:rsid w:val="00316A4B"/>
    <w:rsid w:val="00320484"/>
    <w:rsid w:val="00370D27"/>
    <w:rsid w:val="003710D7"/>
    <w:rsid w:val="00375F37"/>
    <w:rsid w:val="003F5D3F"/>
    <w:rsid w:val="00444916"/>
    <w:rsid w:val="004620EA"/>
    <w:rsid w:val="00470843"/>
    <w:rsid w:val="00542376"/>
    <w:rsid w:val="00562044"/>
    <w:rsid w:val="006A52B6"/>
    <w:rsid w:val="00761F6B"/>
    <w:rsid w:val="00770E20"/>
    <w:rsid w:val="007C6326"/>
    <w:rsid w:val="007D23DB"/>
    <w:rsid w:val="007F5E9E"/>
    <w:rsid w:val="00894CA2"/>
    <w:rsid w:val="00897782"/>
    <w:rsid w:val="008D6483"/>
    <w:rsid w:val="00902A48"/>
    <w:rsid w:val="00906D33"/>
    <w:rsid w:val="00976F48"/>
    <w:rsid w:val="00985028"/>
    <w:rsid w:val="00A1217D"/>
    <w:rsid w:val="00A337C1"/>
    <w:rsid w:val="00A96668"/>
    <w:rsid w:val="00AC71B3"/>
    <w:rsid w:val="00AE16E5"/>
    <w:rsid w:val="00AF74FC"/>
    <w:rsid w:val="00B035C2"/>
    <w:rsid w:val="00B67DB3"/>
    <w:rsid w:val="00B940E1"/>
    <w:rsid w:val="00BB2ABB"/>
    <w:rsid w:val="00BB606B"/>
    <w:rsid w:val="00BC3598"/>
    <w:rsid w:val="00BE0B5D"/>
    <w:rsid w:val="00C26ABB"/>
    <w:rsid w:val="00C36967"/>
    <w:rsid w:val="00D364FF"/>
    <w:rsid w:val="00D635FF"/>
    <w:rsid w:val="00E615FD"/>
    <w:rsid w:val="00E87E01"/>
    <w:rsid w:val="00EC65F5"/>
    <w:rsid w:val="00F26844"/>
    <w:rsid w:val="00F35A57"/>
    <w:rsid w:val="00F46B21"/>
    <w:rsid w:val="00F54CBF"/>
    <w:rsid w:val="00F55993"/>
    <w:rsid w:val="00F8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43"/>
    <w:rPr>
      <w:rFonts w:ascii="Calibri" w:eastAsia="Times New Roman" w:hAnsi="Calibri" w:cs="Times New Roman"/>
    </w:rPr>
  </w:style>
  <w:style w:type="paragraph" w:styleId="1">
    <w:name w:val="heading 1"/>
    <w:basedOn w:val="a"/>
    <w:link w:val="10"/>
    <w:uiPriority w:val="99"/>
    <w:qFormat/>
    <w:rsid w:val="00D364F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0843"/>
    <w:pPr>
      <w:ind w:left="720"/>
      <w:contextualSpacing/>
    </w:pPr>
  </w:style>
  <w:style w:type="paragraph" w:styleId="a4">
    <w:name w:val="footer"/>
    <w:basedOn w:val="a"/>
    <w:link w:val="a5"/>
    <w:uiPriority w:val="99"/>
    <w:unhideWhenUsed/>
    <w:rsid w:val="00470843"/>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470843"/>
    <w:rPr>
      <w:rFonts w:ascii="Calibri" w:eastAsia="Times New Roman" w:hAnsi="Calibri" w:cs="Times New Roman"/>
      <w:sz w:val="20"/>
      <w:szCs w:val="20"/>
    </w:rPr>
  </w:style>
  <w:style w:type="character" w:customStyle="1" w:styleId="text">
    <w:name w:val="text"/>
    <w:basedOn w:val="a0"/>
    <w:rsid w:val="00470843"/>
  </w:style>
  <w:style w:type="character" w:styleId="a6">
    <w:name w:val="annotation reference"/>
    <w:uiPriority w:val="99"/>
    <w:unhideWhenUsed/>
    <w:rsid w:val="00470843"/>
    <w:rPr>
      <w:sz w:val="16"/>
      <w:szCs w:val="16"/>
    </w:rPr>
  </w:style>
  <w:style w:type="paragraph" w:customStyle="1" w:styleId="a7">
    <w:name w:val="Прижатый влево"/>
    <w:basedOn w:val="a"/>
    <w:next w:val="a"/>
    <w:rsid w:val="00470843"/>
    <w:pPr>
      <w:widowControl w:val="0"/>
      <w:autoSpaceDE w:val="0"/>
      <w:autoSpaceDN w:val="0"/>
      <w:adjustRightInd w:val="0"/>
      <w:spacing w:after="0" w:line="240" w:lineRule="auto"/>
    </w:pPr>
    <w:rPr>
      <w:rFonts w:ascii="Arial" w:hAnsi="Arial"/>
      <w:sz w:val="24"/>
      <w:szCs w:val="24"/>
      <w:lang w:eastAsia="ru-RU"/>
    </w:rPr>
  </w:style>
  <w:style w:type="paragraph" w:styleId="a8">
    <w:name w:val="Normal (Web)"/>
    <w:aliases w:val="Обычный (Web)"/>
    <w:basedOn w:val="a"/>
    <w:uiPriority w:val="99"/>
    <w:rsid w:val="00470843"/>
    <w:pPr>
      <w:spacing w:before="36" w:after="36" w:line="240" w:lineRule="auto"/>
    </w:pPr>
    <w:rPr>
      <w:rFonts w:ascii="Arial" w:hAnsi="Arial" w:cs="Arial"/>
      <w:color w:val="332E2D"/>
      <w:spacing w:val="2"/>
      <w:sz w:val="24"/>
      <w:szCs w:val="24"/>
      <w:lang w:eastAsia="ru-RU"/>
    </w:rPr>
  </w:style>
  <w:style w:type="paragraph" w:styleId="a9">
    <w:name w:val="Body Text Indent"/>
    <w:basedOn w:val="a"/>
    <w:link w:val="aa"/>
    <w:uiPriority w:val="99"/>
    <w:unhideWhenUsed/>
    <w:rsid w:val="00470843"/>
    <w:pPr>
      <w:spacing w:after="120"/>
      <w:ind w:left="283"/>
    </w:pPr>
  </w:style>
  <w:style w:type="character" w:customStyle="1" w:styleId="aa">
    <w:name w:val="Основной текст с отступом Знак"/>
    <w:basedOn w:val="a0"/>
    <w:link w:val="a9"/>
    <w:uiPriority w:val="99"/>
    <w:rsid w:val="00470843"/>
    <w:rPr>
      <w:rFonts w:ascii="Calibri" w:eastAsia="Times New Roman" w:hAnsi="Calibri" w:cs="Times New Roman"/>
    </w:rPr>
  </w:style>
  <w:style w:type="paragraph" w:styleId="ab">
    <w:name w:val="Body Text"/>
    <w:basedOn w:val="a"/>
    <w:link w:val="ac"/>
    <w:uiPriority w:val="99"/>
    <w:unhideWhenUsed/>
    <w:rsid w:val="00470843"/>
    <w:pPr>
      <w:spacing w:after="120" w:line="240" w:lineRule="auto"/>
    </w:pPr>
    <w:rPr>
      <w:rFonts w:ascii="Times New Roman" w:hAnsi="Times New Roman"/>
      <w:sz w:val="20"/>
      <w:szCs w:val="20"/>
      <w:lang w:eastAsia="ru-RU"/>
    </w:rPr>
  </w:style>
  <w:style w:type="character" w:customStyle="1" w:styleId="ac">
    <w:name w:val="Основной текст Знак"/>
    <w:basedOn w:val="a0"/>
    <w:link w:val="ab"/>
    <w:uiPriority w:val="99"/>
    <w:rsid w:val="00470843"/>
    <w:rPr>
      <w:rFonts w:ascii="Times New Roman" w:eastAsia="Times New Roman" w:hAnsi="Times New Roman" w:cs="Times New Roman"/>
      <w:sz w:val="20"/>
      <w:szCs w:val="20"/>
      <w:lang w:eastAsia="ru-RU"/>
    </w:rPr>
  </w:style>
  <w:style w:type="paragraph" w:customStyle="1" w:styleId="ConsPlusNormal">
    <w:name w:val="ConsPlusNormal"/>
    <w:rsid w:val="004708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470843"/>
    <w:pPr>
      <w:tabs>
        <w:tab w:val="center" w:pos="4677"/>
        <w:tab w:val="right" w:pos="9355"/>
      </w:tabs>
      <w:spacing w:after="0" w:line="240" w:lineRule="auto"/>
    </w:pPr>
    <w:rPr>
      <w:sz w:val="20"/>
      <w:szCs w:val="20"/>
    </w:rPr>
  </w:style>
  <w:style w:type="character" w:customStyle="1" w:styleId="ae">
    <w:name w:val="Верхний колонтитул Знак"/>
    <w:basedOn w:val="a0"/>
    <w:link w:val="ad"/>
    <w:uiPriority w:val="99"/>
    <w:rsid w:val="00470843"/>
    <w:rPr>
      <w:rFonts w:ascii="Calibri" w:eastAsia="Times New Roman" w:hAnsi="Calibri" w:cs="Times New Roman"/>
      <w:sz w:val="20"/>
      <w:szCs w:val="20"/>
    </w:rPr>
  </w:style>
  <w:style w:type="paragraph" w:styleId="af">
    <w:name w:val="No Spacing"/>
    <w:uiPriority w:val="1"/>
    <w:qFormat/>
    <w:rsid w:val="00470843"/>
    <w:pPr>
      <w:spacing w:after="0" w:line="240" w:lineRule="auto"/>
    </w:pPr>
    <w:rPr>
      <w:rFonts w:ascii="Calibri" w:eastAsia="Times New Roman" w:hAnsi="Calibri" w:cs="Times New Roman"/>
      <w:lang w:eastAsia="ru-RU"/>
    </w:rPr>
  </w:style>
  <w:style w:type="paragraph" w:customStyle="1" w:styleId="af0">
    <w:name w:val="Нормальный (таблица)"/>
    <w:basedOn w:val="a"/>
    <w:next w:val="a"/>
    <w:rsid w:val="00470843"/>
    <w:pPr>
      <w:widowControl w:val="0"/>
      <w:autoSpaceDE w:val="0"/>
      <w:autoSpaceDN w:val="0"/>
      <w:adjustRightInd w:val="0"/>
      <w:spacing w:after="0" w:line="240" w:lineRule="auto"/>
      <w:jc w:val="both"/>
    </w:pPr>
    <w:rPr>
      <w:rFonts w:ascii="Arial" w:hAnsi="Arial"/>
      <w:sz w:val="24"/>
      <w:szCs w:val="24"/>
      <w:lang w:eastAsia="ru-RU"/>
    </w:rPr>
  </w:style>
  <w:style w:type="character" w:customStyle="1" w:styleId="af1">
    <w:name w:val="Гипертекстовая ссылка"/>
    <w:rsid w:val="00470843"/>
    <w:rPr>
      <w:color w:val="008000"/>
    </w:rPr>
  </w:style>
  <w:style w:type="paragraph" w:customStyle="1" w:styleId="ConsPlusCell">
    <w:name w:val="ConsPlusCell"/>
    <w:rsid w:val="00F84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364FF"/>
    <w:rPr>
      <w:rFonts w:ascii="Times New Roman" w:eastAsia="Times New Roman" w:hAnsi="Times New Roman" w:cs="Times New Roman"/>
      <w:b/>
      <w:bCs/>
      <w:kern w:val="36"/>
      <w:sz w:val="48"/>
      <w:szCs w:val="48"/>
      <w:lang w:eastAsia="ru-RU"/>
    </w:rPr>
  </w:style>
  <w:style w:type="character" w:customStyle="1" w:styleId="af2">
    <w:name w:val="Цветовое выделение"/>
    <w:rsid w:val="00D364FF"/>
    <w:rPr>
      <w:b/>
      <w:bCs/>
      <w:color w:val="000080"/>
    </w:rPr>
  </w:style>
  <w:style w:type="paragraph" w:customStyle="1" w:styleId="Standard">
    <w:name w:val="Standard"/>
    <w:rsid w:val="003F5D3F"/>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50">
    <w:name w:val="A5"/>
    <w:uiPriority w:val="99"/>
    <w:rsid w:val="00EC65F5"/>
    <w:rPr>
      <w:rFonts w:ascii="PT Sans" w:hAnsi="PT Sans" w:cs="PT Sans" w:hint="default"/>
      <w:color w:val="000000"/>
      <w:sz w:val="32"/>
      <w:szCs w:val="32"/>
    </w:rPr>
  </w:style>
  <w:style w:type="paragraph" w:customStyle="1" w:styleId="ConsPlusNonformat">
    <w:name w:val="ConsPlusNonformat"/>
    <w:rsid w:val="00BB2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rsid w:val="00902A48"/>
    <w:rPr>
      <w:rFonts w:cs="Times New Roman"/>
      <w:color w:val="0000FF"/>
      <w:u w:val="single"/>
    </w:rPr>
  </w:style>
  <w:style w:type="paragraph" w:customStyle="1" w:styleId="formattext">
    <w:name w:val="formattext"/>
    <w:basedOn w:val="a"/>
    <w:rsid w:val="00902A4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oter" Target="footer1.xm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27410640.0" TargetMode="External"/><Relationship Id="rId12" Type="http://schemas.openxmlformats.org/officeDocument/2006/relationships/hyperlink" Target="http://docs.cntd.ru/document/902360112"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 Type="http://schemas.openxmlformats.org/officeDocument/2006/relationships/styles" Target="styles.xml"/><Relationship Id="rId16" Type="http://schemas.openxmlformats.org/officeDocument/2006/relationships/hyperlink" Target="file:///H:\678a1491514b7f1006d605e9161946b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5" Type="http://schemas.openxmlformats.org/officeDocument/2006/relationships/footnotes" Target="footnotes.xml"/><Relationship Id="rId15" Type="http://schemas.openxmlformats.org/officeDocument/2006/relationships/hyperlink" Target="garantf1://70308460.100000/" TargetMode="External"/><Relationship Id="rId10" Type="http://schemas.openxmlformats.org/officeDocument/2006/relationships/hyperlink" Target="consultantplus://offline/main?base=LAW;n=114478;fld=134" TargetMode="External"/><Relationship Id="rId19" Type="http://schemas.openxmlformats.org/officeDocument/2006/relationships/hyperlink" Target="http://docs.cntd.ru/document/9052520"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19762</Words>
  <Characters>112645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GARTMAN</cp:lastModifiedBy>
  <cp:revision>4</cp:revision>
  <cp:lastPrinted>2019-12-06T04:38:00Z</cp:lastPrinted>
  <dcterms:created xsi:type="dcterms:W3CDTF">2019-12-05T12:08:00Z</dcterms:created>
  <dcterms:modified xsi:type="dcterms:W3CDTF">2019-12-06T04:44:00Z</dcterms:modified>
</cp:coreProperties>
</file>