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445C0B" w:rsidRPr="00EF76FA" w:rsidRDefault="008F51D6" w:rsidP="00445C0B">
      <w:pPr>
        <w:jc w:val="both"/>
        <w:rPr>
          <w:sz w:val="28"/>
          <w:szCs w:val="28"/>
        </w:rPr>
      </w:pPr>
      <w:r>
        <w:rPr>
          <w:sz w:val="28"/>
          <w:szCs w:val="28"/>
        </w:rPr>
        <w:t>16.11</w:t>
      </w:r>
      <w:r w:rsidR="00FA1C55">
        <w:rPr>
          <w:sz w:val="28"/>
          <w:szCs w:val="28"/>
        </w:rPr>
        <w:t>.2020</w:t>
      </w:r>
      <w:r w:rsidR="00704C00">
        <w:rPr>
          <w:sz w:val="28"/>
          <w:szCs w:val="28"/>
        </w:rPr>
        <w:t xml:space="preserve">                             </w:t>
      </w:r>
      <w:r w:rsidR="003D7D69">
        <w:rPr>
          <w:sz w:val="28"/>
          <w:szCs w:val="28"/>
        </w:rPr>
        <w:t xml:space="preserve">                                                                  </w:t>
      </w:r>
      <w:r w:rsidR="00704C00">
        <w:rPr>
          <w:sz w:val="28"/>
          <w:szCs w:val="28"/>
        </w:rPr>
        <w:t xml:space="preserve">№ </w:t>
      </w:r>
      <w:r>
        <w:rPr>
          <w:sz w:val="28"/>
          <w:szCs w:val="28"/>
        </w:rPr>
        <w:t>72</w:t>
      </w:r>
      <w:r w:rsidR="00FB5082">
        <w:rPr>
          <w:sz w:val="28"/>
          <w:szCs w:val="28"/>
        </w:rPr>
        <w:t>-п</w:t>
      </w:r>
    </w:p>
    <w:p w:rsidR="007F54A5" w:rsidRDefault="007F54A5" w:rsidP="007F54A5">
      <w:pPr>
        <w:jc w:val="center"/>
        <w:rPr>
          <w:sz w:val="28"/>
          <w:szCs w:val="28"/>
        </w:rPr>
      </w:pPr>
    </w:p>
    <w:p w:rsidR="006819E3" w:rsidRDefault="006819E3" w:rsidP="006819E3">
      <w:pPr>
        <w:rPr>
          <w:sz w:val="28"/>
          <w:szCs w:val="28"/>
        </w:rPr>
      </w:pPr>
    </w:p>
    <w:p w:rsidR="002A366C" w:rsidRDefault="002A366C" w:rsidP="002A366C">
      <w:pPr>
        <w:autoSpaceDE w:val="0"/>
        <w:autoSpaceDN w:val="0"/>
        <w:adjustRightInd w:val="0"/>
        <w:spacing w:line="259" w:lineRule="auto"/>
        <w:jc w:val="center"/>
        <w:rPr>
          <w:sz w:val="28"/>
          <w:szCs w:val="28"/>
        </w:rPr>
      </w:pPr>
      <w:r w:rsidRPr="005A33B0">
        <w:rPr>
          <w:sz w:val="28"/>
          <w:szCs w:val="28"/>
        </w:rPr>
        <w:t>О</w:t>
      </w:r>
      <w:r>
        <w:rPr>
          <w:sz w:val="28"/>
          <w:szCs w:val="28"/>
        </w:rPr>
        <w:t xml:space="preserve"> </w:t>
      </w:r>
      <w:r w:rsidRPr="005A33B0">
        <w:rPr>
          <w:sz w:val="28"/>
          <w:szCs w:val="28"/>
        </w:rPr>
        <w:t>внесении изменений</w:t>
      </w:r>
      <w:r>
        <w:rPr>
          <w:sz w:val="28"/>
          <w:szCs w:val="28"/>
        </w:rPr>
        <w:t xml:space="preserve"> </w:t>
      </w:r>
      <w:r w:rsidRPr="005A33B0">
        <w:rPr>
          <w:sz w:val="28"/>
          <w:szCs w:val="28"/>
        </w:rPr>
        <w:t xml:space="preserve">в постановление администрации </w:t>
      </w:r>
    </w:p>
    <w:p w:rsidR="002A366C" w:rsidRDefault="002A366C" w:rsidP="002A366C">
      <w:pPr>
        <w:autoSpaceDE w:val="0"/>
        <w:autoSpaceDN w:val="0"/>
        <w:adjustRightInd w:val="0"/>
        <w:spacing w:line="259" w:lineRule="auto"/>
        <w:jc w:val="center"/>
        <w:rPr>
          <w:sz w:val="28"/>
          <w:szCs w:val="28"/>
        </w:rPr>
      </w:pPr>
      <w:r w:rsidRPr="005A33B0">
        <w:rPr>
          <w:sz w:val="28"/>
          <w:szCs w:val="28"/>
        </w:rPr>
        <w:t xml:space="preserve">сельсовета </w:t>
      </w:r>
      <w:r w:rsidRPr="007B7BC0">
        <w:rPr>
          <w:sz w:val="28"/>
          <w:szCs w:val="28"/>
        </w:rPr>
        <w:t xml:space="preserve">от </w:t>
      </w:r>
      <w:r w:rsidR="008F51D6">
        <w:rPr>
          <w:sz w:val="28"/>
          <w:szCs w:val="28"/>
        </w:rPr>
        <w:t>10.07</w:t>
      </w:r>
      <w:r w:rsidRPr="007B7BC0">
        <w:rPr>
          <w:sz w:val="28"/>
          <w:szCs w:val="28"/>
        </w:rPr>
        <w:t xml:space="preserve">.2017 № </w:t>
      </w:r>
      <w:r w:rsidR="008F51D6">
        <w:rPr>
          <w:sz w:val="28"/>
          <w:szCs w:val="28"/>
        </w:rPr>
        <w:t>45</w:t>
      </w:r>
      <w:r>
        <w:rPr>
          <w:sz w:val="28"/>
          <w:szCs w:val="28"/>
        </w:rPr>
        <w:t>-п</w:t>
      </w:r>
    </w:p>
    <w:p w:rsidR="002A366C" w:rsidRDefault="002A366C" w:rsidP="002A366C">
      <w:pPr>
        <w:jc w:val="both"/>
        <w:rPr>
          <w:sz w:val="28"/>
          <w:szCs w:val="28"/>
        </w:rPr>
      </w:pPr>
    </w:p>
    <w:p w:rsidR="002A366C" w:rsidRPr="005A33B0" w:rsidRDefault="002A366C" w:rsidP="002A366C">
      <w:pPr>
        <w:ind w:firstLine="709"/>
        <w:jc w:val="both"/>
        <w:rPr>
          <w:sz w:val="28"/>
          <w:szCs w:val="28"/>
        </w:rPr>
      </w:pPr>
      <w:r>
        <w:rPr>
          <w:sz w:val="28"/>
          <w:szCs w:val="28"/>
        </w:rPr>
        <w:t xml:space="preserve">Руководствуясь </w:t>
      </w:r>
      <w:r w:rsidRPr="005A33B0">
        <w:rPr>
          <w:sz w:val="28"/>
          <w:szCs w:val="28"/>
        </w:rPr>
        <w:t>Федеральн</w:t>
      </w:r>
      <w:r>
        <w:rPr>
          <w:sz w:val="28"/>
          <w:szCs w:val="28"/>
        </w:rPr>
        <w:t>ым</w:t>
      </w:r>
      <w:r w:rsidRPr="005A33B0">
        <w:rPr>
          <w:sz w:val="28"/>
          <w:szCs w:val="28"/>
        </w:rPr>
        <w:t xml:space="preserve"> закон</w:t>
      </w:r>
      <w:r>
        <w:rPr>
          <w:sz w:val="28"/>
          <w:szCs w:val="28"/>
        </w:rPr>
        <w:t>ом</w:t>
      </w:r>
      <w:r w:rsidRPr="005A33B0">
        <w:rPr>
          <w:sz w:val="28"/>
          <w:szCs w:val="28"/>
        </w:rPr>
        <w:t xml:space="preserve"> от 27</w:t>
      </w:r>
      <w:r>
        <w:rPr>
          <w:sz w:val="28"/>
          <w:szCs w:val="28"/>
        </w:rPr>
        <w:t>.07.</w:t>
      </w:r>
      <w:r w:rsidRPr="005A33B0">
        <w:rPr>
          <w:sz w:val="28"/>
          <w:szCs w:val="28"/>
        </w:rPr>
        <w:t xml:space="preserve">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sz w:val="28"/>
          <w:szCs w:val="28"/>
        </w:rPr>
        <w:t xml:space="preserve"> </w:t>
      </w:r>
      <w:r w:rsidRPr="007266B1">
        <w:rPr>
          <w:sz w:val="28"/>
          <w:szCs w:val="28"/>
        </w:rPr>
        <w:t xml:space="preserve">постановлением администрации муниципального образования </w:t>
      </w:r>
      <w:r>
        <w:rPr>
          <w:sz w:val="28"/>
          <w:szCs w:val="28"/>
        </w:rPr>
        <w:t>Ключевский</w:t>
      </w:r>
      <w:r w:rsidRPr="007266B1">
        <w:rPr>
          <w:sz w:val="28"/>
          <w:szCs w:val="28"/>
        </w:rPr>
        <w:t xml:space="preserve"> сельсовет от </w:t>
      </w:r>
      <w:r>
        <w:rPr>
          <w:sz w:val="28"/>
          <w:szCs w:val="28"/>
        </w:rPr>
        <w:t>13.05.2012</w:t>
      </w:r>
      <w:r w:rsidRPr="007266B1">
        <w:rPr>
          <w:sz w:val="28"/>
          <w:szCs w:val="28"/>
        </w:rPr>
        <w:t xml:space="preserve"> № </w:t>
      </w:r>
      <w:r>
        <w:rPr>
          <w:sz w:val="28"/>
          <w:szCs w:val="28"/>
        </w:rPr>
        <w:t>25/1</w:t>
      </w:r>
      <w:r w:rsidRPr="007266B1">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sz w:val="28"/>
          <w:szCs w:val="28"/>
        </w:rPr>
        <w:t>Ключевского</w:t>
      </w:r>
      <w:r w:rsidRPr="007266B1">
        <w:rPr>
          <w:sz w:val="28"/>
          <w:szCs w:val="28"/>
        </w:rPr>
        <w:t xml:space="preserve"> сельсовет»</w:t>
      </w:r>
      <w:r w:rsidRPr="005A33B0">
        <w:rPr>
          <w:sz w:val="28"/>
          <w:szCs w:val="28"/>
        </w:rPr>
        <w:t>:</w:t>
      </w:r>
    </w:p>
    <w:p w:rsidR="00753650" w:rsidRPr="00753650" w:rsidRDefault="002A366C" w:rsidP="00753650">
      <w:pPr>
        <w:pStyle w:val="a8"/>
        <w:jc w:val="both"/>
        <w:rPr>
          <w:rFonts w:ascii="Times New Roman" w:hAnsi="Times New Roman"/>
          <w:sz w:val="28"/>
          <w:szCs w:val="28"/>
        </w:rPr>
      </w:pPr>
      <w:r w:rsidRPr="00753650">
        <w:rPr>
          <w:rFonts w:ascii="Times New Roman" w:hAnsi="Times New Roman"/>
          <w:sz w:val="28"/>
          <w:szCs w:val="28"/>
        </w:rPr>
        <w:t>1. Внести   изменения в  постановление администрации сельсовета от 10.0</w:t>
      </w:r>
      <w:r w:rsidR="008F51D6">
        <w:rPr>
          <w:rFonts w:ascii="Times New Roman" w:hAnsi="Times New Roman"/>
          <w:sz w:val="28"/>
          <w:szCs w:val="28"/>
        </w:rPr>
        <w:t>7</w:t>
      </w:r>
      <w:r w:rsidRPr="00753650">
        <w:rPr>
          <w:rFonts w:ascii="Times New Roman" w:hAnsi="Times New Roman"/>
          <w:sz w:val="28"/>
          <w:szCs w:val="28"/>
        </w:rPr>
        <w:t>.2017 №</w:t>
      </w:r>
      <w:r w:rsidR="004464C2" w:rsidRPr="00753650">
        <w:rPr>
          <w:rFonts w:ascii="Times New Roman" w:hAnsi="Times New Roman"/>
          <w:sz w:val="28"/>
          <w:szCs w:val="28"/>
        </w:rPr>
        <w:t xml:space="preserve"> </w:t>
      </w:r>
      <w:r w:rsidR="008F51D6">
        <w:rPr>
          <w:rFonts w:ascii="Times New Roman" w:hAnsi="Times New Roman"/>
          <w:sz w:val="28"/>
          <w:szCs w:val="28"/>
        </w:rPr>
        <w:t>45</w:t>
      </w:r>
      <w:r w:rsidRPr="00753650">
        <w:rPr>
          <w:rFonts w:ascii="Times New Roman" w:hAnsi="Times New Roman"/>
          <w:sz w:val="28"/>
          <w:szCs w:val="28"/>
        </w:rPr>
        <w:t xml:space="preserve">-п </w:t>
      </w:r>
      <w:r w:rsidR="00753650" w:rsidRPr="00753650">
        <w:rPr>
          <w:rFonts w:ascii="Times New Roman" w:hAnsi="Times New Roman"/>
          <w:color w:val="000000"/>
          <w:sz w:val="28"/>
          <w:szCs w:val="28"/>
        </w:rPr>
        <w:t>«</w:t>
      </w:r>
      <w:r w:rsidR="00753650" w:rsidRPr="00753650">
        <w:rPr>
          <w:rFonts w:ascii="Times New Roman" w:hAnsi="Times New Roman"/>
          <w:sz w:val="28"/>
          <w:szCs w:val="28"/>
        </w:rPr>
        <w:t>Об утверждении административного регламента предоставления муниципальной    услуги   «</w:t>
      </w:r>
      <w:r w:rsidR="008F51D6" w:rsidRPr="00145C22">
        <w:rPr>
          <w:rFonts w:ascii="Times New Roman" w:hAnsi="Times New Roman"/>
          <w:bCs/>
          <w:sz w:val="28"/>
          <w:szCs w:val="28"/>
        </w:rPr>
        <w:t>Выдача</w:t>
      </w:r>
      <w:r w:rsidR="008F51D6">
        <w:rPr>
          <w:bCs/>
          <w:sz w:val="28"/>
          <w:szCs w:val="28"/>
        </w:rPr>
        <w:t xml:space="preserve"> </w:t>
      </w:r>
      <w:r w:rsidR="008F51D6" w:rsidRPr="00145C22">
        <w:rPr>
          <w:rFonts w:ascii="Times New Roman" w:hAnsi="Times New Roman"/>
          <w:bCs/>
          <w:sz w:val="28"/>
          <w:szCs w:val="28"/>
        </w:rPr>
        <w:t>разрешения на право организации розничного рынка</w:t>
      </w:r>
      <w:r w:rsidR="00753650" w:rsidRPr="00753650">
        <w:rPr>
          <w:rFonts w:ascii="Times New Roman" w:hAnsi="Times New Roman"/>
          <w:sz w:val="28"/>
          <w:szCs w:val="28"/>
        </w:rPr>
        <w:t>»:</w:t>
      </w:r>
    </w:p>
    <w:p w:rsidR="00753650" w:rsidRPr="00753650" w:rsidRDefault="00753650" w:rsidP="00753650">
      <w:pPr>
        <w:pStyle w:val="a8"/>
        <w:jc w:val="both"/>
        <w:rPr>
          <w:rFonts w:ascii="Times New Roman" w:hAnsi="Times New Roman"/>
          <w:sz w:val="28"/>
          <w:szCs w:val="28"/>
        </w:rPr>
      </w:pPr>
      <w:r w:rsidRPr="00753650">
        <w:rPr>
          <w:rFonts w:ascii="Times New Roman" w:hAnsi="Times New Roman"/>
          <w:sz w:val="28"/>
          <w:szCs w:val="28"/>
        </w:rPr>
        <w:t>1.1. Наименование муниципальной услуги изложить в новой редакции следующего содержания:  «</w:t>
      </w:r>
      <w:r w:rsidR="008F51D6" w:rsidRPr="00145C22">
        <w:rPr>
          <w:rFonts w:ascii="Times New Roman" w:hAnsi="Times New Roman"/>
          <w:bCs/>
          <w:sz w:val="28"/>
          <w:szCs w:val="28"/>
        </w:rPr>
        <w:t>Выдача</w:t>
      </w:r>
      <w:r w:rsidR="008F51D6">
        <w:rPr>
          <w:bCs/>
          <w:sz w:val="28"/>
          <w:szCs w:val="28"/>
        </w:rPr>
        <w:t xml:space="preserve"> </w:t>
      </w:r>
      <w:r w:rsidR="008F51D6" w:rsidRPr="00145C22">
        <w:rPr>
          <w:rFonts w:ascii="Times New Roman" w:hAnsi="Times New Roman"/>
          <w:bCs/>
          <w:sz w:val="28"/>
          <w:szCs w:val="28"/>
        </w:rPr>
        <w:t>разрешения на право организации розничного рынка</w:t>
      </w:r>
      <w:r w:rsidRPr="00753650">
        <w:rPr>
          <w:rFonts w:ascii="Times New Roman" w:hAnsi="Times New Roman"/>
          <w:sz w:val="28"/>
          <w:szCs w:val="28"/>
        </w:rPr>
        <w:t>».</w:t>
      </w:r>
    </w:p>
    <w:p w:rsidR="00753650" w:rsidRPr="00753650" w:rsidRDefault="00753650" w:rsidP="00753650">
      <w:pPr>
        <w:pStyle w:val="a8"/>
        <w:jc w:val="both"/>
        <w:rPr>
          <w:rFonts w:ascii="Times New Roman" w:hAnsi="Times New Roman"/>
          <w:bCs/>
          <w:sz w:val="28"/>
          <w:szCs w:val="28"/>
        </w:rPr>
      </w:pPr>
      <w:r w:rsidRPr="00753650">
        <w:rPr>
          <w:rFonts w:ascii="Times New Roman" w:hAnsi="Times New Roman"/>
          <w:sz w:val="28"/>
          <w:szCs w:val="28"/>
        </w:rPr>
        <w:t xml:space="preserve">1.2. Приложение к постановлению администрации сельсовета изложить в новой редакции согласно приложению к настоящему постановлению.  </w:t>
      </w:r>
    </w:p>
    <w:p w:rsidR="00753650" w:rsidRPr="00753650" w:rsidRDefault="00753650" w:rsidP="00753650">
      <w:pPr>
        <w:pStyle w:val="a8"/>
        <w:jc w:val="both"/>
        <w:rPr>
          <w:rFonts w:ascii="Times New Roman" w:hAnsi="Times New Roman"/>
          <w:sz w:val="28"/>
          <w:szCs w:val="28"/>
        </w:rPr>
      </w:pPr>
      <w:r w:rsidRPr="00753650">
        <w:rPr>
          <w:rFonts w:ascii="Times New Roman" w:hAnsi="Times New Roman"/>
          <w:sz w:val="28"/>
          <w:szCs w:val="28"/>
        </w:rPr>
        <w:t>2. Контроль за исполнением настоящего постановления оставляю за собой.</w:t>
      </w:r>
    </w:p>
    <w:p w:rsidR="00753650" w:rsidRPr="00753650" w:rsidRDefault="00753650" w:rsidP="00753650">
      <w:pPr>
        <w:pStyle w:val="a8"/>
        <w:jc w:val="both"/>
        <w:rPr>
          <w:rFonts w:ascii="Times New Roman" w:hAnsi="Times New Roman"/>
          <w:sz w:val="28"/>
          <w:szCs w:val="28"/>
        </w:rPr>
      </w:pPr>
      <w:r w:rsidRPr="00753650">
        <w:rPr>
          <w:rFonts w:ascii="Times New Roman" w:hAnsi="Times New Roman"/>
          <w:sz w:val="28"/>
          <w:szCs w:val="28"/>
        </w:rPr>
        <w:t>3. Постановление  вступает в силу после его официального опубликования (обнародования)</w:t>
      </w:r>
    </w:p>
    <w:p w:rsidR="00753650" w:rsidRPr="00753650" w:rsidRDefault="00753650" w:rsidP="00753650">
      <w:pPr>
        <w:pStyle w:val="a8"/>
        <w:jc w:val="both"/>
        <w:rPr>
          <w:rFonts w:ascii="Times New Roman" w:hAnsi="Times New Roman"/>
          <w:sz w:val="28"/>
          <w:szCs w:val="28"/>
        </w:rPr>
      </w:pPr>
    </w:p>
    <w:p w:rsidR="00214CCC" w:rsidRPr="00753650" w:rsidRDefault="00214CCC" w:rsidP="00753650">
      <w:pPr>
        <w:pStyle w:val="a8"/>
        <w:jc w:val="both"/>
        <w:rPr>
          <w:rFonts w:ascii="Times New Roman" w:hAnsi="Times New Roman"/>
          <w:sz w:val="28"/>
          <w:szCs w:val="28"/>
        </w:rPr>
      </w:pPr>
    </w:p>
    <w:p w:rsidR="007F54A5" w:rsidRDefault="007F54A5" w:rsidP="007F54A5">
      <w:pPr>
        <w:jc w:val="both"/>
        <w:rPr>
          <w:sz w:val="28"/>
          <w:szCs w:val="28"/>
        </w:rPr>
      </w:pPr>
      <w:r>
        <w:rPr>
          <w:sz w:val="28"/>
          <w:szCs w:val="28"/>
        </w:rPr>
        <w:t xml:space="preserve"> Глава сельсовета                                                                          А.В. Колесников</w:t>
      </w: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A366C" w:rsidTr="00DC08F3">
        <w:tc>
          <w:tcPr>
            <w:tcW w:w="6062" w:type="dxa"/>
          </w:tcPr>
          <w:p w:rsidR="002A366C" w:rsidRDefault="002A366C" w:rsidP="00DC08F3">
            <w:pPr>
              <w:keepNext/>
              <w:outlineLvl w:val="1"/>
              <w:rPr>
                <w:sz w:val="28"/>
                <w:szCs w:val="20"/>
              </w:rPr>
            </w:pPr>
          </w:p>
        </w:tc>
        <w:tc>
          <w:tcPr>
            <w:tcW w:w="3509" w:type="dxa"/>
          </w:tcPr>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Приложение</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УТВЕРЖДЕН</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постановлением</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администрации сельсовета</w:t>
            </w:r>
          </w:p>
          <w:p w:rsidR="002A366C" w:rsidRPr="00B80E47" w:rsidRDefault="002A366C" w:rsidP="00DC08F3">
            <w:pPr>
              <w:pStyle w:val="a8"/>
              <w:rPr>
                <w:rFonts w:ascii="Times New Roman" w:hAnsi="Times New Roman"/>
                <w:sz w:val="28"/>
                <w:szCs w:val="28"/>
                <w:u w:val="single"/>
              </w:rPr>
            </w:pPr>
            <w:r w:rsidRPr="00B80E47">
              <w:rPr>
                <w:rFonts w:ascii="Times New Roman" w:hAnsi="Times New Roman"/>
                <w:sz w:val="28"/>
                <w:szCs w:val="28"/>
              </w:rPr>
              <w:t xml:space="preserve">от </w:t>
            </w:r>
            <w:r w:rsidR="008F51D6">
              <w:rPr>
                <w:rFonts w:ascii="Times New Roman" w:hAnsi="Times New Roman"/>
                <w:sz w:val="28"/>
                <w:szCs w:val="28"/>
              </w:rPr>
              <w:t>16.11</w:t>
            </w:r>
            <w:r>
              <w:rPr>
                <w:rFonts w:ascii="Times New Roman" w:hAnsi="Times New Roman"/>
                <w:sz w:val="28"/>
                <w:szCs w:val="28"/>
              </w:rPr>
              <w:t xml:space="preserve">.2020 </w:t>
            </w:r>
            <w:r w:rsidRPr="00B80E47">
              <w:rPr>
                <w:rFonts w:ascii="Times New Roman" w:hAnsi="Times New Roman"/>
                <w:sz w:val="28"/>
                <w:szCs w:val="28"/>
              </w:rPr>
              <w:t xml:space="preserve">№ </w:t>
            </w:r>
            <w:r w:rsidR="008F51D6">
              <w:rPr>
                <w:rFonts w:ascii="Times New Roman" w:hAnsi="Times New Roman"/>
                <w:sz w:val="28"/>
                <w:szCs w:val="28"/>
              </w:rPr>
              <w:t>72</w:t>
            </w:r>
            <w:r>
              <w:rPr>
                <w:rFonts w:ascii="Times New Roman" w:hAnsi="Times New Roman"/>
                <w:sz w:val="28"/>
                <w:szCs w:val="28"/>
              </w:rPr>
              <w:t>-п</w:t>
            </w:r>
          </w:p>
          <w:p w:rsidR="002A366C" w:rsidRDefault="002A366C" w:rsidP="00DC08F3">
            <w:pPr>
              <w:keepNext/>
              <w:outlineLvl w:val="1"/>
              <w:rPr>
                <w:sz w:val="28"/>
                <w:szCs w:val="20"/>
              </w:rPr>
            </w:pPr>
          </w:p>
        </w:tc>
      </w:tr>
    </w:tbl>
    <w:p w:rsidR="002A366C" w:rsidRDefault="002A366C" w:rsidP="002A366C">
      <w:pPr>
        <w:tabs>
          <w:tab w:val="left" w:pos="1310"/>
        </w:tabs>
        <w:jc w:val="center"/>
        <w:rPr>
          <w:sz w:val="28"/>
          <w:szCs w:val="28"/>
        </w:rPr>
      </w:pPr>
    </w:p>
    <w:p w:rsidR="00B12C5E" w:rsidRPr="00EF1EB1" w:rsidRDefault="00B12C5E" w:rsidP="00B12C5E">
      <w:pPr>
        <w:widowControl w:val="0"/>
        <w:autoSpaceDE w:val="0"/>
        <w:autoSpaceDN w:val="0"/>
        <w:adjustRightInd w:val="0"/>
        <w:ind w:firstLine="709"/>
        <w:jc w:val="center"/>
        <w:rPr>
          <w:b/>
          <w:sz w:val="28"/>
          <w:szCs w:val="28"/>
        </w:rPr>
      </w:pPr>
      <w:r w:rsidRPr="00EF1EB1">
        <w:rPr>
          <w:b/>
          <w:sz w:val="28"/>
          <w:szCs w:val="28"/>
        </w:rPr>
        <w:t>Административный регламент</w:t>
      </w:r>
    </w:p>
    <w:p w:rsidR="00B12C5E" w:rsidRPr="00EF1EB1" w:rsidRDefault="00B12C5E" w:rsidP="00B12C5E">
      <w:pPr>
        <w:widowControl w:val="0"/>
        <w:autoSpaceDE w:val="0"/>
        <w:autoSpaceDN w:val="0"/>
        <w:adjustRightInd w:val="0"/>
        <w:ind w:firstLine="709"/>
        <w:jc w:val="center"/>
        <w:rPr>
          <w:b/>
          <w:sz w:val="28"/>
          <w:szCs w:val="28"/>
        </w:rPr>
      </w:pPr>
      <w:r w:rsidRPr="00EF1EB1">
        <w:rPr>
          <w:b/>
          <w:sz w:val="28"/>
          <w:szCs w:val="28"/>
        </w:rPr>
        <w:t>Предоставления</w:t>
      </w:r>
      <w:r w:rsidRPr="008F51D6">
        <w:rPr>
          <w:b/>
          <w:sz w:val="28"/>
          <w:szCs w:val="28"/>
        </w:rPr>
        <w:t xml:space="preserve"> </w:t>
      </w:r>
      <w:r w:rsidRPr="00EF1EB1">
        <w:rPr>
          <w:b/>
          <w:sz w:val="28"/>
          <w:szCs w:val="28"/>
        </w:rPr>
        <w:t>муниципальной услуги</w:t>
      </w:r>
    </w:p>
    <w:p w:rsidR="00B12C5E" w:rsidRPr="008F51D6" w:rsidRDefault="00B12C5E" w:rsidP="00B12C5E">
      <w:pPr>
        <w:widowControl w:val="0"/>
        <w:autoSpaceDE w:val="0"/>
        <w:autoSpaceDN w:val="0"/>
        <w:adjustRightInd w:val="0"/>
        <w:ind w:firstLine="709"/>
        <w:jc w:val="center"/>
        <w:rPr>
          <w:b/>
          <w:sz w:val="28"/>
          <w:szCs w:val="28"/>
        </w:rPr>
      </w:pPr>
      <w:r w:rsidRPr="008F51D6">
        <w:rPr>
          <w:b/>
          <w:sz w:val="28"/>
          <w:szCs w:val="28"/>
        </w:rPr>
        <w:t>«</w:t>
      </w:r>
      <w:r w:rsidR="008F51D6" w:rsidRPr="008F51D6">
        <w:rPr>
          <w:b/>
          <w:bCs/>
          <w:sz w:val="28"/>
          <w:szCs w:val="28"/>
        </w:rPr>
        <w:t>Выдача разрешения на право организации розничного рынка</w:t>
      </w:r>
      <w:r w:rsidRPr="008F51D6">
        <w:rPr>
          <w:b/>
          <w:sz w:val="28"/>
          <w:szCs w:val="28"/>
        </w:rPr>
        <w:t>»</w:t>
      </w:r>
    </w:p>
    <w:p w:rsidR="00B12C5E" w:rsidRPr="00EF1EB1" w:rsidRDefault="00B12C5E" w:rsidP="00B12C5E">
      <w:pPr>
        <w:widowControl w:val="0"/>
        <w:autoSpaceDE w:val="0"/>
        <w:autoSpaceDN w:val="0"/>
        <w:adjustRightInd w:val="0"/>
        <w:ind w:firstLine="709"/>
        <w:jc w:val="both"/>
        <w:rPr>
          <w:sz w:val="28"/>
          <w:szCs w:val="28"/>
        </w:rPr>
      </w:pPr>
    </w:p>
    <w:p w:rsidR="00B12C5E" w:rsidRPr="00EF1EB1" w:rsidRDefault="00B12C5E" w:rsidP="00B12C5E">
      <w:pPr>
        <w:widowControl w:val="0"/>
        <w:autoSpaceDE w:val="0"/>
        <w:autoSpaceDN w:val="0"/>
        <w:adjustRightInd w:val="0"/>
        <w:ind w:firstLine="709"/>
        <w:jc w:val="center"/>
        <w:outlineLvl w:val="1"/>
        <w:rPr>
          <w:b/>
          <w:sz w:val="28"/>
          <w:szCs w:val="28"/>
        </w:rPr>
      </w:pPr>
      <w:bookmarkStart w:id="0" w:name="Par44"/>
      <w:bookmarkEnd w:id="0"/>
      <w:r w:rsidRPr="00EF1EB1">
        <w:rPr>
          <w:b/>
          <w:sz w:val="28"/>
          <w:szCs w:val="28"/>
        </w:rPr>
        <w:t>1. Общие положения</w:t>
      </w: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1.1. Предмет регулирования административного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8F51D6"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8F51D6" w:rsidRDefault="008F51D6" w:rsidP="008F51D6">
      <w:pPr>
        <w:pStyle w:val="ConsPlusNormal"/>
        <w:ind w:firstLine="540"/>
        <w:jc w:val="center"/>
        <w:rPr>
          <w:rFonts w:ascii="Times New Roman" w:hAnsi="Times New Roman" w:cs="Times New Roman"/>
          <w:sz w:val="28"/>
          <w:szCs w:val="28"/>
        </w:rPr>
      </w:pP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1.2. Круг заявителей</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1" w:name="Par52"/>
      <w:bookmarkEnd w:id="1"/>
      <w:r w:rsidRPr="008F51D6">
        <w:rPr>
          <w:rFonts w:ascii="Times New Roman" w:hAnsi="Times New Roman" w:cs="Times New Roman"/>
          <w:b/>
          <w:sz w:val="28"/>
          <w:szCs w:val="28"/>
        </w:rPr>
        <w:t xml:space="preserve">1.3. Требования к порядку информирования о предоставлении </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муниципальной услуги</w:t>
      </w:r>
    </w:p>
    <w:p w:rsidR="008F51D6" w:rsidRPr="00A4254C" w:rsidRDefault="008F51D6" w:rsidP="008F51D6">
      <w:pPr>
        <w:widowControl w:val="0"/>
        <w:autoSpaceDE w:val="0"/>
        <w:autoSpaceDN w:val="0"/>
        <w:adjustRightInd w:val="0"/>
        <w:ind w:firstLine="540"/>
        <w:jc w:val="both"/>
        <w:rPr>
          <w:sz w:val="28"/>
          <w:szCs w:val="28"/>
        </w:rPr>
      </w:pPr>
      <w:r w:rsidRPr="00A4254C">
        <w:rPr>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7" w:history="1">
        <w:r w:rsidRPr="00A4254C">
          <w:rPr>
            <w:rStyle w:val="a7"/>
            <w:sz w:val="28"/>
            <w:szCs w:val="28"/>
            <w:lang w:val="en-US"/>
          </w:rPr>
          <w:t>www</w:t>
        </w:r>
        <w:r w:rsidRPr="00A4254C">
          <w:rPr>
            <w:rStyle w:val="a7"/>
            <w:sz w:val="28"/>
            <w:szCs w:val="28"/>
          </w:rPr>
          <w:t>.</w:t>
        </w:r>
        <w:r w:rsidRPr="00A4254C">
          <w:rPr>
            <w:rStyle w:val="a7"/>
            <w:sz w:val="28"/>
            <w:szCs w:val="28"/>
            <w:lang w:val="en-US"/>
          </w:rPr>
          <w:t>gosuslugi</w:t>
        </w:r>
        <w:r w:rsidRPr="00A4254C">
          <w:rPr>
            <w:rStyle w:val="a7"/>
            <w:sz w:val="28"/>
            <w:szCs w:val="28"/>
          </w:rPr>
          <w:t>.</w:t>
        </w:r>
        <w:r w:rsidRPr="00A4254C">
          <w:rPr>
            <w:rStyle w:val="a7"/>
            <w:sz w:val="28"/>
            <w:szCs w:val="28"/>
            <w:lang w:val="en-US"/>
          </w:rPr>
          <w:t>ru</w:t>
        </w:r>
      </w:hyperlink>
      <w:r w:rsidRPr="00A4254C">
        <w:rPr>
          <w:sz w:val="28"/>
          <w:szCs w:val="28"/>
        </w:rPr>
        <w:t>) (далее – Портал);</w:t>
      </w:r>
    </w:p>
    <w:p w:rsidR="008F51D6" w:rsidRPr="00A4254C" w:rsidRDefault="008F51D6" w:rsidP="008F51D6">
      <w:pPr>
        <w:widowControl w:val="0"/>
        <w:autoSpaceDE w:val="0"/>
        <w:autoSpaceDN w:val="0"/>
        <w:adjustRightInd w:val="0"/>
        <w:ind w:firstLine="540"/>
        <w:jc w:val="both"/>
        <w:rPr>
          <w:sz w:val="28"/>
          <w:szCs w:val="28"/>
        </w:rPr>
      </w:pPr>
      <w:r w:rsidRPr="00A4254C">
        <w:rPr>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w:t>
      </w:r>
      <w:r w:rsidRPr="00A4254C">
        <w:rPr>
          <w:sz w:val="28"/>
          <w:szCs w:val="28"/>
        </w:rPr>
        <w:lastRenderedPageBreak/>
        <w:t>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F51D6" w:rsidRPr="00A4254C" w:rsidRDefault="008F51D6" w:rsidP="008F51D6">
      <w:pPr>
        <w:widowControl w:val="0"/>
        <w:autoSpaceDE w:val="0"/>
        <w:autoSpaceDN w:val="0"/>
        <w:adjustRightInd w:val="0"/>
        <w:ind w:firstLine="540"/>
        <w:jc w:val="both"/>
        <w:rPr>
          <w:sz w:val="28"/>
          <w:szCs w:val="28"/>
        </w:rPr>
      </w:pPr>
    </w:p>
    <w:p w:rsidR="008F51D6" w:rsidRPr="00A4254C" w:rsidRDefault="008F51D6" w:rsidP="008F51D6">
      <w:pPr>
        <w:widowControl w:val="0"/>
        <w:autoSpaceDE w:val="0"/>
        <w:autoSpaceDN w:val="0"/>
        <w:adjustRightInd w:val="0"/>
        <w:ind w:firstLine="540"/>
        <w:jc w:val="both"/>
        <w:rPr>
          <w:sz w:val="16"/>
          <w:szCs w:val="16"/>
        </w:rPr>
      </w:pPr>
    </w:p>
    <w:p w:rsidR="008F51D6" w:rsidRPr="008F51D6" w:rsidRDefault="008F51D6" w:rsidP="008F51D6">
      <w:pPr>
        <w:pStyle w:val="ConsPlusNormal"/>
        <w:jc w:val="center"/>
        <w:outlineLvl w:val="1"/>
        <w:rPr>
          <w:rFonts w:ascii="Times New Roman" w:hAnsi="Times New Roman" w:cs="Times New Roman"/>
          <w:b/>
          <w:sz w:val="28"/>
          <w:szCs w:val="28"/>
        </w:rPr>
      </w:pPr>
      <w:bookmarkStart w:id="2" w:name="Par72"/>
      <w:bookmarkEnd w:id="2"/>
      <w:r w:rsidRPr="008F51D6">
        <w:rPr>
          <w:rFonts w:ascii="Times New Roman" w:hAnsi="Times New Roman" w:cs="Times New Roman"/>
          <w:b/>
          <w:sz w:val="28"/>
          <w:szCs w:val="28"/>
        </w:rPr>
        <w:t xml:space="preserve">2. </w:t>
      </w:r>
      <w:r>
        <w:rPr>
          <w:rFonts w:ascii="Times New Roman" w:hAnsi="Times New Roman" w:cs="Times New Roman"/>
          <w:b/>
          <w:sz w:val="28"/>
          <w:szCs w:val="28"/>
        </w:rPr>
        <w:t>С</w:t>
      </w:r>
      <w:r w:rsidRPr="008F51D6">
        <w:rPr>
          <w:rFonts w:ascii="Times New Roman" w:hAnsi="Times New Roman" w:cs="Times New Roman"/>
          <w:b/>
          <w:sz w:val="28"/>
          <w:szCs w:val="28"/>
        </w:rPr>
        <w:t>тандарт предоставления муниципальной услуги</w:t>
      </w:r>
    </w:p>
    <w:p w:rsidR="008F51D6" w:rsidRPr="008F51D6" w:rsidRDefault="008F51D6" w:rsidP="008F51D6">
      <w:pPr>
        <w:pStyle w:val="ConsPlusNormal"/>
        <w:ind w:firstLine="540"/>
        <w:jc w:val="both"/>
        <w:rPr>
          <w:rFonts w:ascii="Times New Roman" w:hAnsi="Times New Roman" w:cs="Times New Roman"/>
          <w:b/>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3" w:name="Par74"/>
      <w:bookmarkEnd w:id="3"/>
      <w:r w:rsidRPr="008F51D6">
        <w:rPr>
          <w:rFonts w:ascii="Times New Roman" w:hAnsi="Times New Roman" w:cs="Times New Roman"/>
          <w:b/>
          <w:sz w:val="28"/>
          <w:szCs w:val="28"/>
        </w:rPr>
        <w:t>2.1. Наименование муниципальной услуги</w:t>
      </w:r>
    </w:p>
    <w:p w:rsidR="008F51D6" w:rsidRPr="0014449C" w:rsidRDefault="008F51D6" w:rsidP="008F51D6">
      <w:pPr>
        <w:widowControl w:val="0"/>
        <w:autoSpaceDE w:val="0"/>
        <w:autoSpaceDN w:val="0"/>
        <w:adjustRightInd w:val="0"/>
        <w:ind w:firstLine="708"/>
        <w:rPr>
          <w:sz w:val="28"/>
          <w:szCs w:val="28"/>
        </w:rPr>
      </w:pPr>
      <w:r w:rsidRPr="0014449C">
        <w:rPr>
          <w:sz w:val="28"/>
          <w:szCs w:val="28"/>
        </w:rPr>
        <w:t>Выдача разрешения на право организации розничного рынка.</w:t>
      </w:r>
    </w:p>
    <w:p w:rsidR="008F51D6" w:rsidRPr="0014449C" w:rsidRDefault="008F51D6" w:rsidP="008F51D6">
      <w:pPr>
        <w:widowControl w:val="0"/>
        <w:autoSpaceDE w:val="0"/>
        <w:autoSpaceDN w:val="0"/>
        <w:adjustRightInd w:val="0"/>
        <w:ind w:firstLine="708"/>
        <w:rPr>
          <w:sz w:val="28"/>
          <w:szCs w:val="28"/>
        </w:rPr>
      </w:pPr>
      <w:r w:rsidRPr="0014449C">
        <w:rPr>
          <w:sz w:val="28"/>
          <w:szCs w:val="28"/>
        </w:rPr>
        <w:t>Муниципальная услуга включает в себя следующие виды подуслуг:</w:t>
      </w:r>
    </w:p>
    <w:p w:rsidR="008F51D6" w:rsidRPr="0014449C" w:rsidRDefault="008F51D6" w:rsidP="008F51D6">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разрешения на право организации розничного рынка;</w:t>
      </w:r>
    </w:p>
    <w:p w:rsidR="008F51D6" w:rsidRPr="0014449C" w:rsidRDefault="008F51D6" w:rsidP="008F51D6">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продление разрешения на право организации розничного рынка;</w:t>
      </w:r>
    </w:p>
    <w:p w:rsidR="008F51D6" w:rsidRPr="0014449C" w:rsidRDefault="008F51D6" w:rsidP="008F51D6">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переоформление разрешения на право организации розничного рынка;</w:t>
      </w:r>
    </w:p>
    <w:p w:rsidR="008F51D6" w:rsidRPr="0014449C" w:rsidRDefault="008F51D6" w:rsidP="008F51D6">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8F51D6" w:rsidRDefault="008F51D6" w:rsidP="008F51D6">
      <w:pPr>
        <w:pStyle w:val="ConsPlusNormal"/>
        <w:jc w:val="center"/>
        <w:outlineLvl w:val="2"/>
        <w:rPr>
          <w:rFonts w:ascii="Times New Roman" w:hAnsi="Times New Roman" w:cs="Times New Roman"/>
          <w:sz w:val="28"/>
          <w:szCs w:val="28"/>
        </w:rPr>
      </w:pPr>
      <w:bookmarkStart w:id="4" w:name="Par78"/>
      <w:bookmarkEnd w:id="4"/>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2.2. Наименование органа, предоставляющего</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муниципальную услугу</w:t>
      </w:r>
    </w:p>
    <w:p w:rsidR="008F51D6" w:rsidRPr="0014449C" w:rsidRDefault="008F51D6" w:rsidP="008F51D6">
      <w:pPr>
        <w:widowControl w:val="0"/>
        <w:autoSpaceDE w:val="0"/>
        <w:autoSpaceDN w:val="0"/>
        <w:adjustRightInd w:val="0"/>
        <w:ind w:firstLine="540"/>
        <w:jc w:val="both"/>
        <w:rPr>
          <w:sz w:val="28"/>
          <w:szCs w:val="28"/>
        </w:rPr>
      </w:pPr>
      <w:r w:rsidRPr="0014449C">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8F51D6" w:rsidRPr="0014449C" w:rsidRDefault="008F51D6" w:rsidP="008F51D6">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8F51D6" w:rsidRPr="0014449C" w:rsidRDefault="008F51D6" w:rsidP="008F51D6">
      <w:pPr>
        <w:autoSpaceDE w:val="0"/>
        <w:autoSpaceDN w:val="0"/>
        <w:adjustRightInd w:val="0"/>
        <w:ind w:firstLine="540"/>
        <w:jc w:val="both"/>
        <w:rPr>
          <w:sz w:val="28"/>
          <w:szCs w:val="28"/>
        </w:rPr>
      </w:pPr>
      <w:r w:rsidRPr="0014449C">
        <w:rPr>
          <w:sz w:val="28"/>
          <w:szCs w:val="28"/>
        </w:rPr>
        <w:t>– приема пакета документов на выдачу (переоформление, продление) разрешения на право организации розничного рынка;</w:t>
      </w:r>
    </w:p>
    <w:p w:rsidR="008F51D6" w:rsidRPr="0014449C" w:rsidRDefault="008F51D6" w:rsidP="008F51D6">
      <w:pPr>
        <w:autoSpaceDE w:val="0"/>
        <w:autoSpaceDN w:val="0"/>
        <w:adjustRightInd w:val="0"/>
        <w:ind w:firstLine="540"/>
        <w:jc w:val="both"/>
        <w:rPr>
          <w:sz w:val="28"/>
          <w:szCs w:val="28"/>
        </w:rPr>
      </w:pPr>
      <w:r w:rsidRPr="0014449C">
        <w:rPr>
          <w:sz w:val="28"/>
          <w:szCs w:val="28"/>
        </w:rPr>
        <w:t xml:space="preserve">– приёма пакета документов на выдачу копии, дубликата разрешения на право организации розничного рынка; </w:t>
      </w:r>
    </w:p>
    <w:p w:rsidR="008F51D6" w:rsidRPr="0014449C" w:rsidRDefault="008F51D6" w:rsidP="008F51D6">
      <w:pPr>
        <w:autoSpaceDE w:val="0"/>
        <w:autoSpaceDN w:val="0"/>
        <w:adjustRightInd w:val="0"/>
        <w:ind w:firstLine="540"/>
        <w:jc w:val="both"/>
        <w:rPr>
          <w:sz w:val="28"/>
          <w:szCs w:val="28"/>
        </w:rPr>
      </w:pPr>
      <w:r w:rsidRPr="0014449C">
        <w:rPr>
          <w:sz w:val="28"/>
          <w:szCs w:val="28"/>
        </w:rPr>
        <w:t>– выдачи разрешений на право организации розничного рынка;</w:t>
      </w:r>
    </w:p>
    <w:p w:rsidR="008F51D6" w:rsidRPr="0014449C" w:rsidRDefault="008F51D6" w:rsidP="008F51D6">
      <w:pPr>
        <w:autoSpaceDE w:val="0"/>
        <w:autoSpaceDN w:val="0"/>
        <w:adjustRightInd w:val="0"/>
        <w:ind w:firstLine="540"/>
        <w:jc w:val="both"/>
        <w:rPr>
          <w:sz w:val="28"/>
          <w:szCs w:val="28"/>
        </w:rPr>
      </w:pPr>
      <w:r w:rsidRPr="0014449C">
        <w:rPr>
          <w:sz w:val="28"/>
          <w:szCs w:val="28"/>
        </w:rPr>
        <w:t>– выдачи копии, дубликата разрешения на право организации розничного рынка.</w:t>
      </w:r>
    </w:p>
    <w:p w:rsidR="008F51D6" w:rsidRPr="0014449C" w:rsidRDefault="008F51D6" w:rsidP="008F51D6">
      <w:pPr>
        <w:autoSpaceDE w:val="0"/>
        <w:autoSpaceDN w:val="0"/>
        <w:adjustRightInd w:val="0"/>
        <w:ind w:firstLine="540"/>
        <w:jc w:val="both"/>
        <w:rPr>
          <w:sz w:val="28"/>
          <w:szCs w:val="28"/>
        </w:rPr>
      </w:pPr>
      <w:r w:rsidRPr="0014449C">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8F51D6" w:rsidRPr="0014449C" w:rsidRDefault="008F51D6" w:rsidP="008F51D6">
      <w:pPr>
        <w:autoSpaceDE w:val="0"/>
        <w:autoSpaceDN w:val="0"/>
        <w:adjustRightInd w:val="0"/>
        <w:ind w:firstLine="540"/>
        <w:jc w:val="both"/>
        <w:rPr>
          <w:sz w:val="28"/>
          <w:szCs w:val="28"/>
        </w:rPr>
      </w:pPr>
      <w:r w:rsidRPr="0014449C">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w:t>
      </w:r>
      <w:r w:rsidRPr="0014449C">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муниципальной услуги.</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5" w:name="Par87"/>
      <w:bookmarkEnd w:id="5"/>
      <w:r w:rsidRPr="008F51D6">
        <w:rPr>
          <w:rFonts w:ascii="Times New Roman" w:hAnsi="Times New Roman" w:cs="Times New Roman"/>
          <w:b/>
          <w:sz w:val="28"/>
          <w:szCs w:val="28"/>
        </w:rPr>
        <w:t>2.3. Результат предоставления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6" w:name="Par98"/>
      <w:bookmarkEnd w:id="6"/>
      <w:r w:rsidRPr="008F51D6">
        <w:rPr>
          <w:rFonts w:ascii="Times New Roman" w:hAnsi="Times New Roman" w:cs="Times New Roman"/>
          <w:b/>
          <w:sz w:val="28"/>
          <w:szCs w:val="28"/>
        </w:rPr>
        <w:t>2.4. Сроки предоставления муниципальной услуги</w:t>
      </w:r>
      <w:r>
        <w:rPr>
          <w:rFonts w:ascii="Times New Roman" w:hAnsi="Times New Roman" w:cs="Times New Roman"/>
          <w:b/>
          <w:sz w:val="28"/>
          <w:szCs w:val="28"/>
        </w:rPr>
        <w:t xml:space="preserve"> </w:t>
      </w:r>
      <w:r w:rsidRPr="008F51D6">
        <w:rPr>
          <w:rFonts w:ascii="Times New Roman" w:hAnsi="Times New Roman" w:cs="Times New Roman"/>
          <w:b/>
          <w:sz w:val="28"/>
          <w:szCs w:val="28"/>
        </w:rPr>
        <w:t>и выдачи (направления) документов, являющихся</w:t>
      </w:r>
      <w:r>
        <w:rPr>
          <w:rFonts w:ascii="Times New Roman" w:hAnsi="Times New Roman" w:cs="Times New Roman"/>
          <w:b/>
          <w:sz w:val="28"/>
          <w:szCs w:val="28"/>
        </w:rPr>
        <w:t xml:space="preserve"> </w:t>
      </w:r>
      <w:r w:rsidRPr="008F51D6">
        <w:rPr>
          <w:rFonts w:ascii="Times New Roman" w:hAnsi="Times New Roman" w:cs="Times New Roman"/>
          <w:b/>
          <w:sz w:val="28"/>
          <w:szCs w:val="28"/>
        </w:rPr>
        <w:t>результатом предоставления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не более 30календарных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w:t>
      </w:r>
      <w:r>
        <w:rPr>
          <w:rFonts w:ascii="Times New Roman" w:hAnsi="Times New Roman" w:cs="Times New Roman"/>
          <w:sz w:val="28"/>
          <w:szCs w:val="28"/>
        </w:rPr>
        <w:t xml:space="preserve"> </w:t>
      </w:r>
      <w:r w:rsidRPr="0014449C">
        <w:rPr>
          <w:rFonts w:ascii="Times New Roman" w:hAnsi="Times New Roman" w:cs="Times New Roman"/>
          <w:sz w:val="28"/>
          <w:szCs w:val="28"/>
        </w:rPr>
        <w:t>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8F51D6" w:rsidRPr="0014449C" w:rsidRDefault="008F51D6" w:rsidP="008F51D6">
      <w:pPr>
        <w:pStyle w:val="ConsPlusNormal"/>
        <w:outlineLvl w:val="2"/>
        <w:rPr>
          <w:rFonts w:ascii="Times New Roman" w:hAnsi="Times New Roman" w:cs="Times New Roman"/>
          <w:sz w:val="16"/>
          <w:szCs w:val="16"/>
        </w:rPr>
      </w:pPr>
      <w:bookmarkStart w:id="7" w:name="Par110"/>
      <w:bookmarkEnd w:id="7"/>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2.5. Перечень нормативных правовых актов, регулирующих</w:t>
      </w:r>
      <w:r>
        <w:rPr>
          <w:rFonts w:ascii="Times New Roman" w:hAnsi="Times New Roman" w:cs="Times New Roman"/>
          <w:b/>
          <w:sz w:val="28"/>
          <w:szCs w:val="28"/>
        </w:rPr>
        <w:t xml:space="preserve"> </w:t>
      </w:r>
      <w:r w:rsidRPr="008F51D6">
        <w:rPr>
          <w:rFonts w:ascii="Times New Roman" w:hAnsi="Times New Roman" w:cs="Times New Roman"/>
          <w:b/>
          <w:sz w:val="28"/>
          <w:szCs w:val="28"/>
        </w:rPr>
        <w:t>отношения, возникающие в связи с предоставлением</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муниципальной услуги</w:t>
      </w:r>
    </w:p>
    <w:p w:rsidR="008F51D6" w:rsidRDefault="008F51D6" w:rsidP="008F51D6">
      <w:pPr>
        <w:tabs>
          <w:tab w:val="left" w:pos="182"/>
          <w:tab w:val="left" w:pos="993"/>
        </w:tabs>
        <w:ind w:right="-1" w:firstLine="709"/>
        <w:jc w:val="both"/>
        <w:rPr>
          <w:sz w:val="28"/>
          <w:szCs w:val="28"/>
        </w:rPr>
      </w:pPr>
      <w:bookmarkStart w:id="8" w:name="Par140"/>
      <w:bookmarkEnd w:id="8"/>
      <w:r w:rsidRPr="00537365">
        <w:rPr>
          <w:sz w:val="28"/>
          <w:szCs w:val="28"/>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r>
        <w:rPr>
          <w:sz w:val="28"/>
          <w:szCs w:val="28"/>
        </w:rPr>
        <w:t>.</w:t>
      </w:r>
    </w:p>
    <w:p w:rsidR="008F51D6" w:rsidRPr="0014449C" w:rsidRDefault="008F51D6" w:rsidP="008F51D6">
      <w:pPr>
        <w:pStyle w:val="ConsPlusNormal"/>
        <w:jc w:val="center"/>
        <w:outlineLvl w:val="2"/>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2.6. Исчерпывающий перечень документов, необходимых</w:t>
      </w:r>
      <w:r>
        <w:rPr>
          <w:rFonts w:ascii="Times New Roman" w:hAnsi="Times New Roman" w:cs="Times New Roman"/>
          <w:b/>
          <w:sz w:val="28"/>
          <w:szCs w:val="28"/>
        </w:rPr>
        <w:t xml:space="preserve"> </w:t>
      </w:r>
      <w:r w:rsidRPr="008F51D6">
        <w:rPr>
          <w:rFonts w:ascii="Times New Roman" w:hAnsi="Times New Roman" w:cs="Times New Roman"/>
          <w:b/>
          <w:sz w:val="28"/>
          <w:szCs w:val="28"/>
        </w:rPr>
        <w:t>в соответствии с нормативными правовыми актами для предоставления муниципальной услуги, подлежащих</w:t>
      </w:r>
      <w:r>
        <w:rPr>
          <w:rFonts w:ascii="Times New Roman" w:hAnsi="Times New Roman" w:cs="Times New Roman"/>
          <w:b/>
          <w:sz w:val="28"/>
          <w:szCs w:val="28"/>
        </w:rPr>
        <w:t xml:space="preserve"> </w:t>
      </w:r>
      <w:r w:rsidRPr="008F51D6">
        <w:rPr>
          <w:rFonts w:ascii="Times New Roman" w:hAnsi="Times New Roman" w:cs="Times New Roman"/>
          <w:b/>
          <w:sz w:val="28"/>
          <w:szCs w:val="28"/>
        </w:rPr>
        <w:t>представлению заявителем, способы их получения,</w:t>
      </w:r>
      <w:r>
        <w:rPr>
          <w:rFonts w:ascii="Times New Roman" w:hAnsi="Times New Roman" w:cs="Times New Roman"/>
          <w:b/>
          <w:sz w:val="28"/>
          <w:szCs w:val="28"/>
        </w:rPr>
        <w:t xml:space="preserve"> </w:t>
      </w:r>
      <w:r w:rsidRPr="008F51D6">
        <w:rPr>
          <w:rFonts w:ascii="Times New Roman" w:hAnsi="Times New Roman" w:cs="Times New Roman"/>
          <w:b/>
          <w:sz w:val="28"/>
          <w:szCs w:val="28"/>
        </w:rPr>
        <w:t>порядок их представления</w:t>
      </w:r>
    </w:p>
    <w:p w:rsidR="008F51D6" w:rsidRPr="0014449C" w:rsidRDefault="008F51D6" w:rsidP="008F51D6">
      <w:pPr>
        <w:pStyle w:val="ConsPlusNormal"/>
        <w:ind w:firstLine="540"/>
        <w:jc w:val="both"/>
        <w:rPr>
          <w:rFonts w:ascii="Times New Roman" w:hAnsi="Times New Roman" w:cs="Times New Roman"/>
          <w:sz w:val="28"/>
          <w:szCs w:val="28"/>
        </w:rPr>
      </w:pPr>
      <w:bookmarkStart w:id="9" w:name="Par146"/>
      <w:bookmarkEnd w:id="9"/>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r>
        <w:rPr>
          <w:rFonts w:ascii="Times New Roman" w:hAnsi="Times New Roman" w:cs="Times New Roman"/>
          <w:sz w:val="28"/>
          <w:szCs w:val="28"/>
        </w:rPr>
        <w:t xml:space="preserve"> </w:t>
      </w:r>
      <w:r w:rsidRPr="00F5003E">
        <w:rPr>
          <w:rFonts w:ascii="Times New Roman" w:hAnsi="Times New Roman" w:cs="Times New Roman"/>
          <w:sz w:val="28"/>
          <w:szCs w:val="28"/>
        </w:rPr>
        <w:t>уполномоченного лица, или иного предусмотренного федеральным законом лица следующие документы: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№3 к настоящему Регламенту, подписанное уполномоченным лицом;</w:t>
      </w:r>
    </w:p>
    <w:p w:rsidR="008F51D6" w:rsidRDefault="008F51D6" w:rsidP="008F51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8025B">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r>
        <w:rPr>
          <w:rFonts w:ascii="Times New Roman" w:hAnsi="Times New Roman" w:cs="Times New Roman"/>
          <w:sz w:val="28"/>
          <w:szCs w:val="28"/>
        </w:rPr>
        <w:t>.</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8F51D6" w:rsidRPr="00504A23" w:rsidRDefault="008F51D6" w:rsidP="008F51D6">
      <w:pPr>
        <w:pStyle w:val="ConsPlusNormal"/>
        <w:ind w:firstLine="540"/>
        <w:jc w:val="both"/>
        <w:rPr>
          <w:rFonts w:ascii="Times New Roman" w:hAnsi="Times New Roman" w:cs="Times New Roman"/>
          <w:sz w:val="28"/>
          <w:szCs w:val="28"/>
        </w:rPr>
      </w:pPr>
      <w:bookmarkStart w:id="10" w:name="Par154"/>
      <w:bookmarkEnd w:id="10"/>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2.6.3. Для переоформления разрешения на право организации розничного рынка заявителем</w:t>
      </w:r>
      <w:r>
        <w:rPr>
          <w:rFonts w:ascii="Times New Roman" w:hAnsi="Times New Roman" w:cs="Times New Roman"/>
          <w:sz w:val="28"/>
          <w:szCs w:val="28"/>
        </w:rPr>
        <w:t xml:space="preserve"> </w:t>
      </w:r>
      <w:r w:rsidRPr="0014449C">
        <w:rPr>
          <w:rFonts w:ascii="Times New Roman" w:hAnsi="Times New Roman" w:cs="Times New Roman"/>
          <w:sz w:val="28"/>
          <w:szCs w:val="28"/>
        </w:rPr>
        <w:t>представляются в администрацию муниципального образования</w:t>
      </w:r>
      <w:r>
        <w:rPr>
          <w:rFonts w:ascii="Times New Roman" w:hAnsi="Times New Roman" w:cs="Times New Roman"/>
          <w:sz w:val="28"/>
          <w:szCs w:val="28"/>
        </w:rPr>
        <w:t xml:space="preserve"> </w:t>
      </w:r>
      <w:r w:rsidRPr="0014449C">
        <w:rPr>
          <w:rFonts w:ascii="Times New Roman" w:hAnsi="Times New Roman" w:cs="Times New Roman"/>
          <w:sz w:val="28"/>
          <w:szCs w:val="28"/>
        </w:rPr>
        <w:t>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w:t>
      </w:r>
    </w:p>
    <w:p w:rsidR="008F51D6" w:rsidRPr="00504A23" w:rsidRDefault="008F51D6" w:rsidP="008F51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w:t>
      </w:r>
      <w:r>
        <w:rPr>
          <w:rFonts w:ascii="Times New Roman" w:hAnsi="Times New Roman" w:cs="Times New Roman"/>
          <w:sz w:val="28"/>
          <w:szCs w:val="28"/>
        </w:rPr>
        <w:t>ий не удостоверена нотариально).</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14449C" w:rsidRDefault="008F51D6" w:rsidP="008F51D6">
      <w:pPr>
        <w:pStyle w:val="ConsPlusNormal"/>
        <w:jc w:val="center"/>
        <w:outlineLvl w:val="2"/>
        <w:rPr>
          <w:rFonts w:ascii="Times New Roman" w:hAnsi="Times New Roman" w:cs="Times New Roman"/>
          <w:sz w:val="28"/>
          <w:szCs w:val="28"/>
        </w:rPr>
      </w:pPr>
      <w:r w:rsidRPr="008F51D6">
        <w:rPr>
          <w:rFonts w:ascii="Times New Roman" w:hAnsi="Times New Roman" w:cs="Times New Roman"/>
          <w:b/>
          <w:sz w:val="28"/>
          <w:szCs w:val="28"/>
        </w:rPr>
        <w:t>2.7. Исчерпывающий перечень документов, необходимых</w:t>
      </w:r>
      <w:r>
        <w:rPr>
          <w:rFonts w:ascii="Times New Roman" w:hAnsi="Times New Roman" w:cs="Times New Roman"/>
          <w:b/>
          <w:sz w:val="28"/>
          <w:szCs w:val="28"/>
        </w:rPr>
        <w:t xml:space="preserve"> </w:t>
      </w:r>
      <w:r w:rsidRPr="008F51D6">
        <w:rPr>
          <w:rFonts w:ascii="Times New Roman" w:hAnsi="Times New Roman" w:cs="Times New Roman"/>
          <w:b/>
          <w:sz w:val="28"/>
          <w:szCs w:val="28"/>
        </w:rPr>
        <w:t>в соответствии с нормативными правовыми актами для</w:t>
      </w:r>
      <w:r>
        <w:rPr>
          <w:rFonts w:ascii="Times New Roman" w:hAnsi="Times New Roman" w:cs="Times New Roman"/>
          <w:b/>
          <w:sz w:val="28"/>
          <w:szCs w:val="28"/>
        </w:rPr>
        <w:t xml:space="preserve"> </w:t>
      </w:r>
      <w:r w:rsidRPr="008F51D6">
        <w:rPr>
          <w:rFonts w:ascii="Times New Roman" w:hAnsi="Times New Roman" w:cs="Times New Roman"/>
          <w:b/>
          <w:sz w:val="28"/>
          <w:szCs w:val="28"/>
        </w:rPr>
        <w:t>предоставления муниципальной услуги, которые находятся</w:t>
      </w:r>
      <w:r>
        <w:rPr>
          <w:rFonts w:ascii="Times New Roman" w:hAnsi="Times New Roman" w:cs="Times New Roman"/>
          <w:b/>
          <w:sz w:val="28"/>
          <w:szCs w:val="28"/>
        </w:rPr>
        <w:t xml:space="preserve"> </w:t>
      </w:r>
      <w:r w:rsidRPr="008F51D6">
        <w:rPr>
          <w:rFonts w:ascii="Times New Roman" w:hAnsi="Times New Roman" w:cs="Times New Roman"/>
          <w:b/>
          <w:sz w:val="28"/>
          <w:szCs w:val="28"/>
        </w:rPr>
        <w:t>в распоряжении государственных органов и которые</w:t>
      </w:r>
      <w:r>
        <w:rPr>
          <w:rFonts w:ascii="Times New Roman" w:hAnsi="Times New Roman" w:cs="Times New Roman"/>
          <w:b/>
          <w:sz w:val="28"/>
          <w:szCs w:val="28"/>
        </w:rPr>
        <w:t xml:space="preserve"> </w:t>
      </w:r>
      <w:r w:rsidRPr="008F51D6">
        <w:rPr>
          <w:rFonts w:ascii="Times New Roman" w:hAnsi="Times New Roman" w:cs="Times New Roman"/>
          <w:b/>
          <w:sz w:val="28"/>
          <w:szCs w:val="28"/>
        </w:rPr>
        <w:t>заявитель вправе представить</w:t>
      </w:r>
    </w:p>
    <w:p w:rsidR="008F51D6" w:rsidRPr="0014449C" w:rsidRDefault="008F51D6" w:rsidP="008F51D6">
      <w:pPr>
        <w:pStyle w:val="ConsPlusNormal"/>
        <w:ind w:firstLine="540"/>
        <w:jc w:val="both"/>
        <w:rPr>
          <w:rFonts w:ascii="Times New Roman" w:hAnsi="Times New Roman" w:cs="Times New Roman"/>
          <w:sz w:val="28"/>
          <w:szCs w:val="28"/>
        </w:rPr>
      </w:pPr>
      <w:bookmarkStart w:id="11" w:name="Par185"/>
      <w:bookmarkEnd w:id="11"/>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w:t>
      </w:r>
      <w:r>
        <w:rPr>
          <w:rFonts w:ascii="Times New Roman" w:hAnsi="Times New Roman" w:cs="Times New Roman"/>
          <w:sz w:val="28"/>
          <w:szCs w:val="28"/>
        </w:rPr>
        <w:t>ё</w:t>
      </w:r>
      <w:r w:rsidRPr="0014449C">
        <w:rPr>
          <w:rFonts w:ascii="Times New Roman" w:hAnsi="Times New Roman" w:cs="Times New Roman"/>
          <w:sz w:val="28"/>
          <w:szCs w:val="28"/>
        </w:rPr>
        <w:t xml:space="preserve"> нотариально удостоверенную копию;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и органов, </w:t>
      </w:r>
      <w:r w:rsidRPr="0014449C">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8F51D6" w:rsidRPr="0014449C" w:rsidRDefault="008F51D6" w:rsidP="008F51D6">
      <w:pPr>
        <w:pStyle w:val="ConsPlusNormal"/>
        <w:jc w:val="center"/>
        <w:outlineLvl w:val="2"/>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2.8. Исчерпывающий перечень оснований для отказав приеме документов, необходимых для предоставления</w:t>
      </w:r>
      <w:r>
        <w:rPr>
          <w:rFonts w:ascii="Times New Roman" w:hAnsi="Times New Roman" w:cs="Times New Roman"/>
          <w:b/>
          <w:sz w:val="28"/>
          <w:szCs w:val="28"/>
        </w:rPr>
        <w:t xml:space="preserve"> </w:t>
      </w:r>
      <w:r w:rsidRPr="008F51D6">
        <w:rPr>
          <w:rFonts w:ascii="Times New Roman" w:hAnsi="Times New Roman" w:cs="Times New Roman"/>
          <w:b/>
          <w:sz w:val="28"/>
          <w:szCs w:val="28"/>
        </w:rPr>
        <w:t>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bookmarkStart w:id="12" w:name="Par199"/>
      <w:bookmarkEnd w:id="12"/>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13" w:name="Par201"/>
      <w:bookmarkEnd w:id="13"/>
      <w:r w:rsidRPr="008F51D6">
        <w:rPr>
          <w:rFonts w:ascii="Times New Roman" w:hAnsi="Times New Roman" w:cs="Times New Roman"/>
          <w:b/>
          <w:sz w:val="28"/>
          <w:szCs w:val="28"/>
        </w:rPr>
        <w:t>2.9. Исчерпывающий перечень оснований для отказа в предоставлении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14" w:name="Par210"/>
      <w:bookmarkEnd w:id="14"/>
      <w:r w:rsidRPr="008F51D6">
        <w:rPr>
          <w:rFonts w:ascii="Times New Roman" w:hAnsi="Times New Roman" w:cs="Times New Roman"/>
          <w:b/>
          <w:sz w:val="28"/>
          <w:szCs w:val="28"/>
        </w:rPr>
        <w:t>2.10. Перечень услуг, которые являются необходимыми</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и обязательными для предоставления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15" w:name="Par219"/>
      <w:bookmarkEnd w:id="15"/>
      <w:r w:rsidRPr="008F51D6">
        <w:rPr>
          <w:rFonts w:ascii="Times New Roman" w:hAnsi="Times New Roman" w:cs="Times New Roman"/>
          <w:b/>
          <w:sz w:val="28"/>
          <w:szCs w:val="28"/>
        </w:rPr>
        <w:t>2.11. Порядок, размер и основания взимания государственной</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пошлины или иной платы, взимаемой за предоставление</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w:t>
      </w:r>
      <w:r>
        <w:rPr>
          <w:rFonts w:ascii="Times New Roman" w:hAnsi="Times New Roman" w:cs="Times New Roman"/>
          <w:sz w:val="28"/>
          <w:szCs w:val="28"/>
        </w:rPr>
        <w:t xml:space="preserve">ципальной услуги осуществляется </w:t>
      </w:r>
      <w:r w:rsidRPr="0014449C">
        <w:rPr>
          <w:rFonts w:ascii="Times New Roman" w:hAnsi="Times New Roman" w:cs="Times New Roman"/>
          <w:sz w:val="28"/>
          <w:szCs w:val="28"/>
        </w:rPr>
        <w:t>на безвозмездной основе.</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14449C" w:rsidRDefault="008F51D6" w:rsidP="008F51D6">
      <w:pPr>
        <w:pStyle w:val="ConsPlusNormal"/>
        <w:jc w:val="center"/>
        <w:outlineLvl w:val="2"/>
        <w:rPr>
          <w:rFonts w:ascii="Times New Roman" w:hAnsi="Times New Roman" w:cs="Times New Roman"/>
          <w:sz w:val="28"/>
          <w:szCs w:val="28"/>
        </w:rPr>
      </w:pPr>
      <w:bookmarkStart w:id="16" w:name="Par230"/>
      <w:bookmarkEnd w:id="16"/>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2.12. Максимальный срок ожидания в очереди</w:t>
      </w:r>
      <w:r>
        <w:rPr>
          <w:rFonts w:ascii="Times New Roman" w:hAnsi="Times New Roman" w:cs="Times New Roman"/>
          <w:b/>
          <w:sz w:val="28"/>
          <w:szCs w:val="28"/>
        </w:rPr>
        <w:t xml:space="preserve"> </w:t>
      </w:r>
      <w:r w:rsidRPr="008F51D6">
        <w:rPr>
          <w:rFonts w:ascii="Times New Roman" w:hAnsi="Times New Roman" w:cs="Times New Roman"/>
          <w:b/>
          <w:sz w:val="28"/>
          <w:szCs w:val="28"/>
        </w:rPr>
        <w:t>при подаче заявления о предоставлении муниципальной услуги и при получении результатов предоставления</w:t>
      </w:r>
      <w:r>
        <w:rPr>
          <w:rFonts w:ascii="Times New Roman" w:hAnsi="Times New Roman" w:cs="Times New Roman"/>
          <w:b/>
          <w:sz w:val="28"/>
          <w:szCs w:val="28"/>
        </w:rPr>
        <w:t xml:space="preserve"> </w:t>
      </w:r>
      <w:r w:rsidRPr="008F51D6">
        <w:rPr>
          <w:rFonts w:ascii="Times New Roman" w:hAnsi="Times New Roman" w:cs="Times New Roman"/>
          <w:b/>
          <w:sz w:val="28"/>
          <w:szCs w:val="28"/>
        </w:rPr>
        <w:t>муниципальной услуги</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w:t>
      </w:r>
      <w:r>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предоставлении муниципальной услуги или при получении результатов предоставления муниципальной услуги не должен превышать 15 минут.</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14449C" w:rsidRDefault="008F51D6" w:rsidP="008F51D6">
      <w:pPr>
        <w:pStyle w:val="ConsPlusNormal"/>
        <w:jc w:val="center"/>
        <w:outlineLvl w:val="2"/>
        <w:rPr>
          <w:rFonts w:ascii="Times New Roman" w:hAnsi="Times New Roman" w:cs="Times New Roman"/>
          <w:sz w:val="28"/>
          <w:szCs w:val="28"/>
        </w:rPr>
      </w:pPr>
      <w:bookmarkStart w:id="17" w:name="Par237"/>
      <w:bookmarkEnd w:id="17"/>
      <w:r w:rsidRPr="008F51D6">
        <w:rPr>
          <w:rFonts w:ascii="Times New Roman" w:hAnsi="Times New Roman" w:cs="Times New Roman"/>
          <w:b/>
          <w:sz w:val="28"/>
          <w:szCs w:val="28"/>
        </w:rPr>
        <w:t>2.13. Срок и порядок регистрации запроса заявителя</w:t>
      </w:r>
      <w:r>
        <w:rPr>
          <w:rFonts w:ascii="Times New Roman" w:hAnsi="Times New Roman" w:cs="Times New Roman"/>
          <w:b/>
          <w:sz w:val="28"/>
          <w:szCs w:val="28"/>
        </w:rPr>
        <w:t xml:space="preserve"> </w:t>
      </w:r>
      <w:r w:rsidRPr="008F51D6">
        <w:rPr>
          <w:rFonts w:ascii="Times New Roman" w:hAnsi="Times New Roman" w:cs="Times New Roman"/>
          <w:b/>
          <w:sz w:val="28"/>
          <w:szCs w:val="28"/>
        </w:rPr>
        <w:t>о предоставлении муниципальной услуги,</w:t>
      </w:r>
      <w:r>
        <w:rPr>
          <w:rFonts w:ascii="Times New Roman" w:hAnsi="Times New Roman" w:cs="Times New Roman"/>
          <w:b/>
          <w:sz w:val="28"/>
          <w:szCs w:val="28"/>
        </w:rPr>
        <w:t xml:space="preserve"> </w:t>
      </w:r>
      <w:r w:rsidRPr="008F51D6">
        <w:rPr>
          <w:rFonts w:ascii="Times New Roman" w:hAnsi="Times New Roman" w:cs="Times New Roman"/>
          <w:b/>
          <w:sz w:val="28"/>
          <w:szCs w:val="28"/>
        </w:rPr>
        <w:t>в том числе в электронной форме</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w:t>
      </w:r>
      <w:r>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 уполномоченными на ведение делопроизводства.</w:t>
      </w:r>
    </w:p>
    <w:p w:rsidR="008F51D6" w:rsidRPr="0014449C" w:rsidRDefault="008F51D6" w:rsidP="008F51D6">
      <w:pPr>
        <w:pStyle w:val="ConsPlusNormal"/>
        <w:outlineLvl w:val="2"/>
        <w:rPr>
          <w:rFonts w:ascii="Times New Roman" w:hAnsi="Times New Roman" w:cs="Times New Roman"/>
          <w:sz w:val="16"/>
          <w:szCs w:val="16"/>
        </w:rPr>
      </w:pPr>
      <w:bookmarkStart w:id="18" w:name="Par244"/>
      <w:bookmarkEnd w:id="18"/>
    </w:p>
    <w:p w:rsidR="008F51D6" w:rsidRPr="0014449C" w:rsidRDefault="008F51D6" w:rsidP="008F51D6">
      <w:pPr>
        <w:pStyle w:val="ConsPlusNormal"/>
        <w:jc w:val="center"/>
        <w:outlineLvl w:val="2"/>
        <w:rPr>
          <w:rFonts w:ascii="Times New Roman" w:hAnsi="Times New Roman" w:cs="Times New Roman"/>
          <w:sz w:val="28"/>
          <w:szCs w:val="28"/>
        </w:rPr>
      </w:pPr>
      <w:r w:rsidRPr="008F51D6">
        <w:rPr>
          <w:rFonts w:ascii="Times New Roman" w:hAnsi="Times New Roman" w:cs="Times New Roman"/>
          <w:b/>
          <w:sz w:val="28"/>
          <w:szCs w:val="28"/>
        </w:rPr>
        <w:t>2.14. Требования к помещениям, в которых</w:t>
      </w:r>
      <w:r>
        <w:rPr>
          <w:rFonts w:ascii="Times New Roman" w:hAnsi="Times New Roman" w:cs="Times New Roman"/>
          <w:b/>
          <w:sz w:val="28"/>
          <w:szCs w:val="28"/>
        </w:rPr>
        <w:t xml:space="preserve"> </w:t>
      </w:r>
      <w:r w:rsidRPr="008F51D6">
        <w:rPr>
          <w:rFonts w:ascii="Times New Roman" w:hAnsi="Times New Roman" w:cs="Times New Roman"/>
          <w:b/>
          <w:sz w:val="28"/>
          <w:szCs w:val="28"/>
        </w:rPr>
        <w:t>предоставляется муниципальная услуга, к месту</w:t>
      </w:r>
      <w:r>
        <w:rPr>
          <w:rFonts w:ascii="Times New Roman" w:hAnsi="Times New Roman" w:cs="Times New Roman"/>
          <w:b/>
          <w:sz w:val="28"/>
          <w:szCs w:val="28"/>
        </w:rPr>
        <w:t xml:space="preserve"> </w:t>
      </w:r>
      <w:r w:rsidRPr="008F51D6">
        <w:rPr>
          <w:rFonts w:ascii="Times New Roman" w:hAnsi="Times New Roman" w:cs="Times New Roman"/>
          <w:b/>
          <w:sz w:val="28"/>
          <w:szCs w:val="28"/>
        </w:rPr>
        <w:t>ожидания и приема заявителей, размещению и оформлению</w:t>
      </w:r>
      <w:r>
        <w:rPr>
          <w:rFonts w:ascii="Times New Roman" w:hAnsi="Times New Roman" w:cs="Times New Roman"/>
          <w:b/>
          <w:sz w:val="28"/>
          <w:szCs w:val="28"/>
        </w:rPr>
        <w:t xml:space="preserve"> </w:t>
      </w:r>
      <w:r w:rsidRPr="008F51D6">
        <w:rPr>
          <w:rFonts w:ascii="Times New Roman" w:hAnsi="Times New Roman" w:cs="Times New Roman"/>
          <w:b/>
          <w:sz w:val="28"/>
          <w:szCs w:val="28"/>
        </w:rPr>
        <w:t>визуальной, текстовой и мультимедийной информации</w:t>
      </w:r>
      <w:r>
        <w:rPr>
          <w:rFonts w:ascii="Times New Roman" w:hAnsi="Times New Roman" w:cs="Times New Roman"/>
          <w:b/>
          <w:sz w:val="28"/>
          <w:szCs w:val="28"/>
        </w:rPr>
        <w:t xml:space="preserve"> </w:t>
      </w:r>
      <w:r w:rsidRPr="008F51D6">
        <w:rPr>
          <w:rFonts w:ascii="Times New Roman" w:hAnsi="Times New Roman" w:cs="Times New Roman"/>
          <w:b/>
          <w:sz w:val="28"/>
          <w:szCs w:val="28"/>
        </w:rPr>
        <w:t>о порядке предоставления такой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8F51D6" w:rsidRPr="0014449C" w:rsidRDefault="008F51D6" w:rsidP="008F51D6">
      <w:pPr>
        <w:widowControl w:val="0"/>
        <w:autoSpaceDE w:val="0"/>
        <w:autoSpaceDN w:val="0"/>
        <w:ind w:firstLine="709"/>
        <w:jc w:val="both"/>
        <w:rPr>
          <w:sz w:val="28"/>
          <w:szCs w:val="28"/>
        </w:rPr>
      </w:pPr>
      <w:r w:rsidRPr="0014449C">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F51D6" w:rsidRPr="0014449C" w:rsidRDefault="008F51D6" w:rsidP="008F51D6">
      <w:pPr>
        <w:widowControl w:val="0"/>
        <w:autoSpaceDE w:val="0"/>
        <w:autoSpaceDN w:val="0"/>
        <w:ind w:firstLine="709"/>
        <w:jc w:val="both"/>
        <w:rPr>
          <w:sz w:val="28"/>
          <w:szCs w:val="28"/>
        </w:rPr>
      </w:pPr>
      <w:r w:rsidRPr="0014449C">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F51D6" w:rsidRPr="0014449C" w:rsidRDefault="008F51D6" w:rsidP="008F51D6">
      <w:pPr>
        <w:widowControl w:val="0"/>
        <w:autoSpaceDE w:val="0"/>
        <w:autoSpaceDN w:val="0"/>
        <w:ind w:firstLine="709"/>
        <w:jc w:val="both"/>
        <w:rPr>
          <w:sz w:val="28"/>
          <w:szCs w:val="28"/>
        </w:rPr>
      </w:pPr>
      <w:r w:rsidRPr="0014449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F51D6" w:rsidRPr="0014449C" w:rsidRDefault="008F51D6" w:rsidP="008F51D6">
      <w:pPr>
        <w:widowControl w:val="0"/>
        <w:autoSpaceDE w:val="0"/>
        <w:autoSpaceDN w:val="0"/>
        <w:ind w:firstLine="709"/>
        <w:jc w:val="both"/>
        <w:rPr>
          <w:sz w:val="28"/>
          <w:szCs w:val="28"/>
        </w:rPr>
      </w:pPr>
      <w:r w:rsidRPr="0014449C">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F51D6" w:rsidRPr="0014449C" w:rsidRDefault="008F51D6" w:rsidP="008F51D6">
      <w:pPr>
        <w:widowControl w:val="0"/>
        <w:autoSpaceDE w:val="0"/>
        <w:autoSpaceDN w:val="0"/>
        <w:ind w:firstLine="709"/>
        <w:jc w:val="both"/>
        <w:rPr>
          <w:sz w:val="28"/>
          <w:szCs w:val="28"/>
        </w:rPr>
      </w:pPr>
      <w:r w:rsidRPr="0014449C">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51D6" w:rsidRPr="0014449C" w:rsidRDefault="008F51D6" w:rsidP="008F51D6">
      <w:pPr>
        <w:widowControl w:val="0"/>
        <w:autoSpaceDE w:val="0"/>
        <w:autoSpaceDN w:val="0"/>
        <w:ind w:firstLine="709"/>
        <w:jc w:val="both"/>
        <w:rPr>
          <w:sz w:val="28"/>
          <w:szCs w:val="28"/>
        </w:rPr>
      </w:pPr>
      <w:r w:rsidRPr="0014449C">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1D6" w:rsidRPr="0014449C" w:rsidRDefault="008F51D6" w:rsidP="008F51D6">
      <w:pPr>
        <w:widowControl w:val="0"/>
        <w:autoSpaceDE w:val="0"/>
        <w:autoSpaceDN w:val="0"/>
        <w:ind w:firstLine="709"/>
        <w:jc w:val="both"/>
        <w:rPr>
          <w:sz w:val="28"/>
          <w:szCs w:val="28"/>
        </w:rPr>
      </w:pPr>
      <w:r w:rsidRPr="0014449C">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F51D6" w:rsidRPr="0014449C" w:rsidRDefault="008F51D6" w:rsidP="008F51D6">
      <w:pPr>
        <w:widowControl w:val="0"/>
        <w:autoSpaceDE w:val="0"/>
        <w:autoSpaceDN w:val="0"/>
        <w:ind w:firstLine="709"/>
        <w:jc w:val="both"/>
        <w:rPr>
          <w:sz w:val="28"/>
          <w:szCs w:val="28"/>
        </w:rPr>
      </w:pPr>
      <w:r w:rsidRPr="0014449C">
        <w:rPr>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w:t>
      </w:r>
      <w:r w:rsidRPr="0014449C">
        <w:rPr>
          <w:sz w:val="28"/>
          <w:szCs w:val="28"/>
        </w:rPr>
        <w:lastRenderedPageBreak/>
        <w:t>местом плата не взимается.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w:t>
      </w:r>
      <w:r>
        <w:rPr>
          <w:rFonts w:ascii="Times New Roman" w:hAnsi="Times New Roman" w:cs="Times New Roman"/>
          <w:sz w:val="28"/>
          <w:szCs w:val="28"/>
        </w:rPr>
        <w:t xml:space="preserve"> </w:t>
      </w:r>
      <w:r w:rsidRPr="0014449C">
        <w:rPr>
          <w:rFonts w:ascii="Times New Roman" w:hAnsi="Times New Roman" w:cs="Times New Roman"/>
          <w:sz w:val="28"/>
          <w:szCs w:val="28"/>
        </w:rPr>
        <w:t>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8F51D6" w:rsidRPr="0014449C" w:rsidRDefault="008F51D6" w:rsidP="008F51D6">
      <w:pPr>
        <w:autoSpaceDE w:val="0"/>
        <w:autoSpaceDN w:val="0"/>
        <w:adjustRightInd w:val="0"/>
        <w:ind w:firstLine="709"/>
        <w:jc w:val="both"/>
        <w:outlineLvl w:val="1"/>
        <w:rPr>
          <w:sz w:val="16"/>
          <w:szCs w:val="16"/>
        </w:rPr>
      </w:pPr>
      <w:bookmarkStart w:id="19" w:name="Par259"/>
      <w:bookmarkEnd w:id="19"/>
    </w:p>
    <w:p w:rsidR="008F51D6" w:rsidRPr="008F51D6" w:rsidRDefault="008F51D6" w:rsidP="008F51D6">
      <w:pPr>
        <w:pStyle w:val="ConsPlusNormal"/>
        <w:jc w:val="center"/>
        <w:outlineLvl w:val="2"/>
        <w:rPr>
          <w:rFonts w:ascii="Times New Roman" w:hAnsi="Times New Roman" w:cs="Times New Roman"/>
          <w:b/>
          <w:sz w:val="28"/>
          <w:szCs w:val="28"/>
        </w:rPr>
      </w:pPr>
      <w:bookmarkStart w:id="20" w:name="Par276"/>
      <w:bookmarkStart w:id="21" w:name="Par284"/>
      <w:bookmarkEnd w:id="20"/>
      <w:bookmarkEnd w:id="21"/>
      <w:r w:rsidRPr="008F51D6">
        <w:rPr>
          <w:rFonts w:ascii="Times New Roman" w:hAnsi="Times New Roman" w:cs="Times New Roman"/>
          <w:b/>
          <w:sz w:val="28"/>
          <w:szCs w:val="28"/>
        </w:rPr>
        <w:t>2.15. Показатели доступности и качества муниципальной услуги</w:t>
      </w:r>
    </w:p>
    <w:p w:rsidR="008F51D6" w:rsidRPr="0014449C" w:rsidRDefault="008F51D6" w:rsidP="008F51D6">
      <w:pPr>
        <w:widowControl w:val="0"/>
        <w:autoSpaceDE w:val="0"/>
        <w:autoSpaceDN w:val="0"/>
        <w:ind w:firstLine="540"/>
        <w:jc w:val="both"/>
        <w:rPr>
          <w:sz w:val="28"/>
          <w:szCs w:val="28"/>
        </w:rPr>
      </w:pPr>
      <w:r>
        <w:rPr>
          <w:sz w:val="28"/>
          <w:szCs w:val="28"/>
        </w:rPr>
        <w:t>2</w:t>
      </w:r>
      <w:r w:rsidRPr="0014449C">
        <w:rPr>
          <w:sz w:val="28"/>
          <w:szCs w:val="28"/>
        </w:rPr>
        <w:t>.1</w:t>
      </w:r>
      <w:r>
        <w:rPr>
          <w:sz w:val="28"/>
          <w:szCs w:val="28"/>
        </w:rPr>
        <w:t>5</w:t>
      </w:r>
      <w:r w:rsidRPr="0014449C">
        <w:rPr>
          <w:sz w:val="28"/>
          <w:szCs w:val="28"/>
        </w:rPr>
        <w:t>.1. Показателями доступности предоставления муниципальной услуги являются:</w:t>
      </w:r>
    </w:p>
    <w:p w:rsidR="008F51D6" w:rsidRPr="0014449C" w:rsidRDefault="008F51D6" w:rsidP="008F51D6">
      <w:pPr>
        <w:widowControl w:val="0"/>
        <w:autoSpaceDE w:val="0"/>
        <w:autoSpaceDN w:val="0"/>
        <w:ind w:firstLine="540"/>
        <w:jc w:val="both"/>
        <w:rPr>
          <w:sz w:val="28"/>
          <w:szCs w:val="28"/>
        </w:rPr>
      </w:pPr>
      <w:r w:rsidRPr="0014449C">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F51D6" w:rsidRPr="0014449C" w:rsidRDefault="008F51D6" w:rsidP="008F51D6">
      <w:pPr>
        <w:widowControl w:val="0"/>
        <w:autoSpaceDE w:val="0"/>
        <w:autoSpaceDN w:val="0"/>
        <w:ind w:firstLine="540"/>
        <w:jc w:val="both"/>
        <w:rPr>
          <w:sz w:val="28"/>
          <w:szCs w:val="28"/>
        </w:rPr>
      </w:pPr>
      <w:r w:rsidRPr="0014449C">
        <w:rPr>
          <w:sz w:val="28"/>
          <w:szCs w:val="28"/>
        </w:rPr>
        <w:t>2) соблюдение стандарта предоставления муниципальной услуги;</w:t>
      </w:r>
    </w:p>
    <w:p w:rsidR="008F51D6" w:rsidRPr="0014449C" w:rsidRDefault="008F51D6" w:rsidP="008F51D6">
      <w:pPr>
        <w:widowControl w:val="0"/>
        <w:autoSpaceDE w:val="0"/>
        <w:autoSpaceDN w:val="0"/>
        <w:ind w:firstLine="540"/>
        <w:jc w:val="both"/>
        <w:rPr>
          <w:sz w:val="28"/>
          <w:szCs w:val="28"/>
        </w:rPr>
      </w:pPr>
      <w:r w:rsidRPr="0014449C">
        <w:rPr>
          <w:sz w:val="28"/>
          <w:szCs w:val="28"/>
        </w:rPr>
        <w:t>3) предоставление возможности подачи заявления о предоставлении муниципальной услуги и документов через Портал;</w:t>
      </w:r>
    </w:p>
    <w:p w:rsidR="008F51D6" w:rsidRPr="0014449C" w:rsidRDefault="008F51D6" w:rsidP="008F51D6">
      <w:pPr>
        <w:widowControl w:val="0"/>
        <w:autoSpaceDE w:val="0"/>
        <w:autoSpaceDN w:val="0"/>
        <w:ind w:firstLine="540"/>
        <w:jc w:val="both"/>
        <w:rPr>
          <w:sz w:val="28"/>
          <w:szCs w:val="28"/>
        </w:rPr>
      </w:pPr>
      <w:r w:rsidRPr="0014449C">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8F51D6" w:rsidRPr="0014449C" w:rsidRDefault="008F51D6" w:rsidP="008F51D6">
      <w:pPr>
        <w:widowControl w:val="0"/>
        <w:autoSpaceDE w:val="0"/>
        <w:autoSpaceDN w:val="0"/>
        <w:ind w:firstLine="540"/>
        <w:jc w:val="both"/>
        <w:rPr>
          <w:sz w:val="28"/>
          <w:szCs w:val="28"/>
        </w:rPr>
      </w:pPr>
      <w:r>
        <w:rPr>
          <w:sz w:val="28"/>
          <w:szCs w:val="28"/>
        </w:rPr>
        <w:t>2.15</w:t>
      </w:r>
      <w:r w:rsidRPr="0014449C">
        <w:rPr>
          <w:sz w:val="28"/>
          <w:szCs w:val="28"/>
        </w:rPr>
        <w:t>.2. Показателем качества предоставления муниципальной услуги являются:</w:t>
      </w:r>
    </w:p>
    <w:p w:rsidR="008F51D6" w:rsidRPr="0014449C" w:rsidRDefault="008F51D6" w:rsidP="008F51D6">
      <w:pPr>
        <w:widowControl w:val="0"/>
        <w:autoSpaceDE w:val="0"/>
        <w:autoSpaceDN w:val="0"/>
        <w:ind w:firstLine="540"/>
        <w:jc w:val="both"/>
        <w:rPr>
          <w:sz w:val="28"/>
          <w:szCs w:val="28"/>
        </w:rPr>
      </w:pPr>
      <w:r w:rsidRPr="0014449C">
        <w:rPr>
          <w:sz w:val="28"/>
          <w:szCs w:val="28"/>
        </w:rPr>
        <w:t>1) отсутствие очередей при приёме (выдаче) документов;</w:t>
      </w:r>
    </w:p>
    <w:p w:rsidR="008F51D6" w:rsidRPr="0014449C" w:rsidRDefault="008F51D6" w:rsidP="008F51D6">
      <w:pPr>
        <w:widowControl w:val="0"/>
        <w:autoSpaceDE w:val="0"/>
        <w:autoSpaceDN w:val="0"/>
        <w:ind w:firstLine="540"/>
        <w:jc w:val="both"/>
        <w:rPr>
          <w:sz w:val="28"/>
          <w:szCs w:val="28"/>
        </w:rPr>
      </w:pPr>
      <w:r w:rsidRPr="0014449C">
        <w:rPr>
          <w:sz w:val="28"/>
          <w:szCs w:val="28"/>
        </w:rPr>
        <w:t>2) отсутствие нарушений сроков предоставления муниципальной услуги;</w:t>
      </w:r>
    </w:p>
    <w:p w:rsidR="008F51D6" w:rsidRPr="0014449C" w:rsidRDefault="008F51D6" w:rsidP="008F51D6">
      <w:pPr>
        <w:widowControl w:val="0"/>
        <w:autoSpaceDE w:val="0"/>
        <w:autoSpaceDN w:val="0"/>
        <w:ind w:firstLine="540"/>
        <w:jc w:val="both"/>
        <w:rPr>
          <w:sz w:val="28"/>
          <w:szCs w:val="28"/>
        </w:rPr>
      </w:pPr>
      <w:r w:rsidRPr="0014449C">
        <w:rPr>
          <w:sz w:val="28"/>
          <w:szCs w:val="28"/>
        </w:rPr>
        <w:t>3) отсутствие обоснованных жалоб со стороны заявителей по результатам предоставления муниципальной услуги;</w:t>
      </w:r>
    </w:p>
    <w:p w:rsidR="008F51D6" w:rsidRDefault="008F51D6" w:rsidP="008F51D6">
      <w:pPr>
        <w:widowControl w:val="0"/>
        <w:autoSpaceDE w:val="0"/>
        <w:autoSpaceDN w:val="0"/>
        <w:ind w:firstLine="540"/>
        <w:jc w:val="both"/>
        <w:rPr>
          <w:sz w:val="28"/>
          <w:szCs w:val="28"/>
        </w:rPr>
      </w:pPr>
      <w:r w:rsidRPr="0014449C">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r>
        <w:rPr>
          <w:sz w:val="28"/>
          <w:szCs w:val="28"/>
        </w:rPr>
        <w:t>;</w:t>
      </w:r>
    </w:p>
    <w:p w:rsidR="008F51D6" w:rsidRPr="00537365" w:rsidRDefault="008F51D6" w:rsidP="008F51D6">
      <w:pPr>
        <w:widowControl w:val="0"/>
        <w:autoSpaceDE w:val="0"/>
        <w:autoSpaceDN w:val="0"/>
        <w:ind w:firstLine="540"/>
        <w:jc w:val="both"/>
        <w:rPr>
          <w:sz w:val="28"/>
          <w:szCs w:val="28"/>
        </w:rPr>
      </w:pPr>
      <w:r w:rsidRPr="00537365">
        <w:rPr>
          <w:sz w:val="28"/>
          <w:szCs w:val="28"/>
        </w:rPr>
        <w:t>5) возможность получения муниципальной услуги в МФЦ;</w:t>
      </w:r>
    </w:p>
    <w:p w:rsidR="008F51D6" w:rsidRPr="00537365" w:rsidRDefault="008F51D6" w:rsidP="008F51D6">
      <w:pPr>
        <w:widowControl w:val="0"/>
        <w:autoSpaceDE w:val="0"/>
        <w:autoSpaceDN w:val="0"/>
        <w:ind w:firstLine="540"/>
        <w:jc w:val="both"/>
        <w:rPr>
          <w:sz w:val="28"/>
          <w:szCs w:val="28"/>
        </w:rPr>
      </w:pPr>
      <w:r w:rsidRPr="00537365">
        <w:rPr>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8F51D6" w:rsidRPr="00537365" w:rsidRDefault="008F51D6" w:rsidP="008F51D6">
      <w:pPr>
        <w:widowControl w:val="0"/>
        <w:autoSpaceDE w:val="0"/>
        <w:autoSpaceDN w:val="0"/>
        <w:ind w:firstLine="540"/>
        <w:jc w:val="both"/>
        <w:rPr>
          <w:sz w:val="28"/>
          <w:szCs w:val="28"/>
        </w:rPr>
      </w:pPr>
    </w:p>
    <w:p w:rsidR="008F51D6" w:rsidRPr="008F51D6" w:rsidRDefault="008F51D6" w:rsidP="008F51D6">
      <w:pPr>
        <w:widowControl w:val="0"/>
        <w:autoSpaceDE w:val="0"/>
        <w:autoSpaceDN w:val="0"/>
        <w:ind w:firstLine="540"/>
        <w:jc w:val="center"/>
        <w:rPr>
          <w:b/>
          <w:sz w:val="28"/>
          <w:szCs w:val="28"/>
        </w:rPr>
      </w:pPr>
      <w:r w:rsidRPr="008F51D6">
        <w:rPr>
          <w:b/>
          <w:sz w:val="28"/>
          <w:szCs w:val="28"/>
        </w:rPr>
        <w:t xml:space="preserve">2.16. Иные требования, в том числе учитывающие особенности предоставления муниципальной услуги в МФЦ, особенности </w:t>
      </w:r>
      <w:r w:rsidRPr="008F51D6">
        <w:rPr>
          <w:b/>
          <w:sz w:val="28"/>
          <w:szCs w:val="28"/>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51D6" w:rsidRPr="00537365" w:rsidRDefault="008F51D6" w:rsidP="008F51D6">
      <w:pPr>
        <w:widowControl w:val="0"/>
        <w:autoSpaceDE w:val="0"/>
        <w:autoSpaceDN w:val="0"/>
        <w:ind w:firstLine="540"/>
        <w:jc w:val="both"/>
        <w:rPr>
          <w:sz w:val="28"/>
          <w:szCs w:val="28"/>
        </w:rPr>
      </w:pPr>
      <w:r w:rsidRPr="00537365">
        <w:rPr>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8F51D6" w:rsidRPr="00537365" w:rsidRDefault="008F51D6" w:rsidP="008F51D6">
      <w:pPr>
        <w:widowControl w:val="0"/>
        <w:autoSpaceDE w:val="0"/>
        <w:autoSpaceDN w:val="0"/>
        <w:ind w:firstLine="540"/>
        <w:jc w:val="both"/>
        <w:rPr>
          <w:sz w:val="28"/>
          <w:szCs w:val="28"/>
        </w:rPr>
      </w:pPr>
      <w:r w:rsidRPr="00537365">
        <w:rPr>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8F51D6" w:rsidRPr="00537365" w:rsidRDefault="008F51D6" w:rsidP="008F51D6">
      <w:pPr>
        <w:widowControl w:val="0"/>
        <w:autoSpaceDE w:val="0"/>
        <w:autoSpaceDN w:val="0"/>
        <w:ind w:firstLine="540"/>
        <w:jc w:val="both"/>
        <w:rPr>
          <w:sz w:val="28"/>
          <w:szCs w:val="28"/>
        </w:rPr>
      </w:pPr>
      <w:r w:rsidRPr="00537365">
        <w:rPr>
          <w:sz w:val="28"/>
          <w:szCs w:val="28"/>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w:t>
      </w:r>
      <w:r>
        <w:rPr>
          <w:sz w:val="28"/>
          <w:szCs w:val="28"/>
        </w:rPr>
        <w:t>е</w:t>
      </w:r>
      <w:r w:rsidRPr="00537365">
        <w:rPr>
          <w:sz w:val="28"/>
          <w:szCs w:val="28"/>
        </w:rPr>
        <w:t xml:space="preserve">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8F51D6" w:rsidRPr="00537365" w:rsidRDefault="008F51D6" w:rsidP="008F51D6">
      <w:pPr>
        <w:pStyle w:val="ConsPlusNormal"/>
        <w:jc w:val="center"/>
        <w:outlineLvl w:val="1"/>
        <w:rPr>
          <w:rFonts w:ascii="Times New Roman" w:hAnsi="Times New Roman" w:cs="Times New Roman"/>
          <w:sz w:val="28"/>
          <w:szCs w:val="28"/>
        </w:rPr>
      </w:pPr>
    </w:p>
    <w:p w:rsidR="008F51D6" w:rsidRPr="008F51D6" w:rsidRDefault="008F51D6" w:rsidP="008F51D6">
      <w:pPr>
        <w:pStyle w:val="ConsPlusNormal"/>
        <w:jc w:val="center"/>
        <w:outlineLvl w:val="1"/>
        <w:rPr>
          <w:rFonts w:ascii="Times New Roman" w:hAnsi="Times New Roman" w:cs="Times New Roman"/>
          <w:b/>
          <w:sz w:val="28"/>
          <w:szCs w:val="28"/>
        </w:rPr>
      </w:pPr>
      <w:r w:rsidRPr="008F51D6">
        <w:rPr>
          <w:rFonts w:ascii="Times New Roman" w:hAnsi="Times New Roman" w:cs="Times New Roman"/>
          <w:b/>
          <w:sz w:val="28"/>
          <w:szCs w:val="28"/>
        </w:rPr>
        <w:t>3. Состав, последовательность и сроки выполнения</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административных процедур (действий), требования</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к порядку их выполнения, в том числе порядок выполнения</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административных процедур (действий) в электронной форме</w:t>
      </w:r>
    </w:p>
    <w:p w:rsidR="008F51D6" w:rsidRPr="008F51D6" w:rsidRDefault="008F51D6" w:rsidP="008F51D6">
      <w:pPr>
        <w:pStyle w:val="ConsPlusNormal"/>
        <w:ind w:firstLine="540"/>
        <w:jc w:val="both"/>
        <w:rPr>
          <w:rFonts w:ascii="Times New Roman" w:hAnsi="Times New Roman" w:cs="Times New Roman"/>
          <w:b/>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22" w:name="Par289"/>
      <w:bookmarkEnd w:id="22"/>
      <w:r w:rsidRPr="008F51D6">
        <w:rPr>
          <w:rFonts w:ascii="Times New Roman" w:hAnsi="Times New Roman" w:cs="Times New Roman"/>
          <w:b/>
          <w:sz w:val="28"/>
          <w:szCs w:val="28"/>
        </w:rPr>
        <w:t>3.1. Исчерпывающий перечень административных процедур</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 или отказ в выдаче</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F51D6" w:rsidRPr="0014449C" w:rsidRDefault="008F51D6" w:rsidP="008F51D6">
      <w:pPr>
        <w:pStyle w:val="ConsPlusNormal"/>
        <w:jc w:val="center"/>
        <w:outlineLvl w:val="2"/>
        <w:rPr>
          <w:rFonts w:ascii="Times New Roman" w:hAnsi="Times New Roman" w:cs="Times New Roman"/>
          <w:sz w:val="16"/>
          <w:szCs w:val="16"/>
        </w:rPr>
      </w:pPr>
      <w:bookmarkStart w:id="23" w:name="Par301"/>
      <w:bookmarkEnd w:id="23"/>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 xml:space="preserve">3.2. Порядок осуществления в электронной форме, в том числе </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8F51D6" w:rsidRPr="0014449C" w:rsidRDefault="008F51D6" w:rsidP="008F51D6">
      <w:pPr>
        <w:pStyle w:val="ConsPlusNormal"/>
        <w:ind w:firstLine="0"/>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8F51D6" w:rsidRPr="0014449C" w:rsidRDefault="008F51D6" w:rsidP="008F51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w:t>
      </w:r>
      <w:r w:rsidRPr="0014449C">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8F51D6" w:rsidRPr="0014449C" w:rsidRDefault="008F51D6" w:rsidP="008F51D6">
      <w:pPr>
        <w:widowControl w:val="0"/>
        <w:autoSpaceDE w:val="0"/>
        <w:autoSpaceDN w:val="0"/>
        <w:ind w:firstLine="540"/>
        <w:jc w:val="both"/>
        <w:outlineLvl w:val="1"/>
        <w:rPr>
          <w:sz w:val="28"/>
          <w:szCs w:val="28"/>
        </w:rPr>
      </w:pPr>
      <w:r w:rsidRPr="0014449C">
        <w:rPr>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w:t>
      </w:r>
      <w:r w:rsidRPr="0014449C">
        <w:rPr>
          <w:rFonts w:ascii="Times New Roman" w:hAnsi="Times New Roman" w:cs="Times New Roman"/>
          <w:sz w:val="28"/>
          <w:szCs w:val="28"/>
        </w:rPr>
        <w:lastRenderedPageBreak/>
        <w:t xml:space="preserve">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 и прием таких запросов на предоставление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получение заявителем сведений о ходе рассмотрения его заявления путем направления электронных писем на адрес электронной почты</w:t>
      </w:r>
      <w:r>
        <w:rPr>
          <w:rFonts w:ascii="Times New Roman" w:hAnsi="Times New Roman" w:cs="Times New Roman"/>
          <w:sz w:val="28"/>
          <w:szCs w:val="28"/>
        </w:rPr>
        <w:t xml:space="preserve"> </w:t>
      </w:r>
      <w:hyperlink r:id="rId8" w:history="1">
        <w:r w:rsidRPr="008F51D6">
          <w:rPr>
            <w:rStyle w:val="a7"/>
            <w:rFonts w:ascii="Times New Roman" w:hAnsi="Times New Roman" w:cs="Times New Roman"/>
            <w:color w:val="000000" w:themeColor="text1"/>
            <w:sz w:val="28"/>
            <w:szCs w:val="28"/>
            <w:u w:val="none"/>
          </w:rPr>
          <w:t>администрации</w:t>
        </w:r>
      </w:hyperlink>
      <w:r w:rsidRPr="008F51D6">
        <w:rPr>
          <w:rStyle w:val="a7"/>
          <w:rFonts w:ascii="Times New Roman" w:hAnsi="Times New Roman" w:cs="Times New Roman"/>
          <w:color w:val="000000" w:themeColor="text1"/>
          <w:sz w:val="28"/>
          <w:szCs w:val="28"/>
          <w:u w:val="none"/>
        </w:rPr>
        <w:t xml:space="preserve"> муниципального образования</w:t>
      </w:r>
      <w:r w:rsidRPr="008F51D6">
        <w:rPr>
          <w:rFonts w:ascii="Times New Roman" w:hAnsi="Times New Roman" w:cs="Times New Roman"/>
          <w:color w:val="000000" w:themeColor="text1"/>
          <w:sz w:val="28"/>
          <w:szCs w:val="28"/>
        </w:rPr>
        <w:t>.</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8F51D6" w:rsidRPr="0014449C" w:rsidRDefault="008F51D6" w:rsidP="008F51D6">
      <w:pPr>
        <w:widowControl w:val="0"/>
        <w:autoSpaceDE w:val="0"/>
        <w:autoSpaceDN w:val="0"/>
        <w:ind w:firstLine="540"/>
        <w:jc w:val="both"/>
        <w:outlineLvl w:val="1"/>
        <w:rPr>
          <w:b/>
          <w:sz w:val="28"/>
          <w:szCs w:val="28"/>
        </w:rPr>
      </w:pPr>
      <w:r w:rsidRPr="0014449C">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w:t>
      </w:r>
      <w:r w:rsidRPr="0014449C">
        <w:rPr>
          <w:rFonts w:eastAsia="Calibri"/>
          <w:sz w:val="28"/>
          <w:szCs w:val="28"/>
          <w:lang w:eastAsia="en-US"/>
        </w:rPr>
        <w:lastRenderedPageBreak/>
        <w:t xml:space="preserve">заявлений в электронном виде с Портала ответственный специалист действует в соответствии с требованиями </w:t>
      </w:r>
      <w:r w:rsidRPr="0014449C">
        <w:rPr>
          <w:sz w:val="28"/>
          <w:szCs w:val="28"/>
        </w:rPr>
        <w:t>нормативных актов, указанных пунктах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w:t>
      </w:r>
      <w:r>
        <w:rPr>
          <w:rFonts w:ascii="Times New Roman" w:hAnsi="Times New Roman" w:cs="Times New Roman"/>
          <w:sz w:val="28"/>
          <w:szCs w:val="28"/>
        </w:rPr>
        <w:t xml:space="preserve"> </w:t>
      </w:r>
      <w:r w:rsidRPr="0014449C">
        <w:rPr>
          <w:rFonts w:ascii="Times New Roman" w:hAnsi="Times New Roman" w:cs="Times New Roman"/>
          <w:sz w:val="28"/>
          <w:szCs w:val="28"/>
        </w:rPr>
        <w:t>о выдаче, продлении,</w:t>
      </w:r>
      <w:r>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w:t>
      </w:r>
      <w:r w:rsidRPr="0014449C">
        <w:rPr>
          <w:rFonts w:ascii="Times New Roman" w:hAnsi="Times New Roman" w:cs="Times New Roman"/>
          <w:sz w:val="28"/>
          <w:szCs w:val="28"/>
        </w:rPr>
        <w:lastRenderedPageBreak/>
        <w:t>документы в формате электронного архива zip направляются в личный кабинет заявителя).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24" w:name="Par337"/>
      <w:bookmarkEnd w:id="24"/>
      <w:r w:rsidRPr="008F51D6">
        <w:rPr>
          <w:rFonts w:ascii="Times New Roman" w:hAnsi="Times New Roman" w:cs="Times New Roman"/>
          <w:b/>
          <w:sz w:val="28"/>
          <w:szCs w:val="28"/>
        </w:rPr>
        <w:t>3.3. Порядок формирования и направления межведомственных</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запросов в органы, участвующие в предоставлении</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в Управление Федеральной службы государственной регистрации, кадастра и картографии по Оренбургской области;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25" w:name="Par357"/>
      <w:bookmarkEnd w:id="25"/>
      <w:r w:rsidRPr="008F51D6">
        <w:rPr>
          <w:rFonts w:ascii="Times New Roman" w:hAnsi="Times New Roman" w:cs="Times New Roman"/>
          <w:b/>
          <w:sz w:val="28"/>
          <w:szCs w:val="28"/>
        </w:rPr>
        <w:t>3.4. Прием и регистрация заявления и прилагаемых</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к нему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8F51D6" w:rsidRPr="0014449C" w:rsidRDefault="008F51D6" w:rsidP="008F51D6">
      <w:pPr>
        <w:autoSpaceDE w:val="0"/>
        <w:autoSpaceDN w:val="0"/>
        <w:adjustRightInd w:val="0"/>
        <w:ind w:firstLine="540"/>
        <w:jc w:val="both"/>
        <w:rPr>
          <w:sz w:val="28"/>
          <w:szCs w:val="28"/>
        </w:rPr>
      </w:pPr>
      <w:r w:rsidRPr="0014449C">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F51D6" w:rsidRPr="0014449C" w:rsidRDefault="008F51D6" w:rsidP="008F51D6">
      <w:pPr>
        <w:autoSpaceDE w:val="0"/>
        <w:autoSpaceDN w:val="0"/>
        <w:adjustRightInd w:val="0"/>
        <w:ind w:firstLine="540"/>
        <w:jc w:val="both"/>
        <w:rPr>
          <w:sz w:val="28"/>
          <w:szCs w:val="28"/>
        </w:rPr>
      </w:pPr>
      <w:r w:rsidRPr="0014449C">
        <w:rPr>
          <w:sz w:val="28"/>
          <w:szCs w:val="28"/>
        </w:rPr>
        <w:t>1) устанавливает предмет обращения, личность заявителя (полномочия представителя заявителя);</w:t>
      </w:r>
    </w:p>
    <w:p w:rsidR="008F51D6" w:rsidRPr="0014449C" w:rsidRDefault="008F51D6" w:rsidP="008F51D6">
      <w:pPr>
        <w:autoSpaceDE w:val="0"/>
        <w:autoSpaceDN w:val="0"/>
        <w:adjustRightInd w:val="0"/>
        <w:ind w:firstLine="540"/>
        <w:jc w:val="both"/>
        <w:rPr>
          <w:sz w:val="28"/>
          <w:szCs w:val="28"/>
        </w:rPr>
      </w:pPr>
      <w:r w:rsidRPr="0014449C">
        <w:rPr>
          <w:sz w:val="28"/>
          <w:szCs w:val="28"/>
        </w:rPr>
        <w:t>2) проверяет правильность оформления заявления и комплектность представленных документов;</w:t>
      </w:r>
    </w:p>
    <w:p w:rsidR="008F51D6" w:rsidRPr="0014449C" w:rsidRDefault="008F51D6" w:rsidP="008F51D6">
      <w:pPr>
        <w:autoSpaceDE w:val="0"/>
        <w:autoSpaceDN w:val="0"/>
        <w:adjustRightInd w:val="0"/>
        <w:ind w:firstLine="540"/>
        <w:jc w:val="both"/>
        <w:rPr>
          <w:sz w:val="28"/>
          <w:szCs w:val="28"/>
        </w:rPr>
      </w:pPr>
      <w:r w:rsidRPr="0014449C">
        <w:rPr>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w:t>
      </w:r>
      <w:r w:rsidRPr="0014449C">
        <w:rPr>
          <w:sz w:val="28"/>
          <w:szCs w:val="28"/>
        </w:rPr>
        <w:lastRenderedPageBreak/>
        <w:t>необходимых сведений в соответствии с порядком делопроизводства не позднее дня поступления заявления в орган местного самоуправления;</w:t>
      </w:r>
    </w:p>
    <w:p w:rsidR="008F51D6" w:rsidRPr="0014449C" w:rsidRDefault="008F51D6" w:rsidP="008F51D6">
      <w:pPr>
        <w:autoSpaceDE w:val="0"/>
        <w:autoSpaceDN w:val="0"/>
        <w:adjustRightInd w:val="0"/>
        <w:ind w:firstLine="540"/>
        <w:jc w:val="both"/>
        <w:rPr>
          <w:sz w:val="28"/>
          <w:szCs w:val="28"/>
        </w:rPr>
      </w:pPr>
      <w:r w:rsidRPr="0014449C">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8F51D6" w:rsidRPr="0014449C" w:rsidRDefault="008F51D6" w:rsidP="008F51D6">
      <w:pPr>
        <w:autoSpaceDE w:val="0"/>
        <w:autoSpaceDN w:val="0"/>
        <w:adjustRightInd w:val="0"/>
        <w:ind w:firstLine="540"/>
        <w:jc w:val="both"/>
        <w:rPr>
          <w:sz w:val="28"/>
          <w:szCs w:val="28"/>
        </w:rPr>
      </w:pPr>
      <w:r w:rsidRPr="0014449C">
        <w:rPr>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8F51D6" w:rsidRPr="0014449C" w:rsidRDefault="008F51D6" w:rsidP="008F51D6">
      <w:pPr>
        <w:autoSpaceDE w:val="0"/>
        <w:autoSpaceDN w:val="0"/>
        <w:adjustRightInd w:val="0"/>
        <w:ind w:firstLine="540"/>
        <w:jc w:val="both"/>
        <w:rPr>
          <w:sz w:val="28"/>
          <w:szCs w:val="28"/>
        </w:rPr>
      </w:pPr>
      <w:r w:rsidRPr="0014449C">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8F51D6" w:rsidRPr="0014449C" w:rsidRDefault="008F51D6" w:rsidP="008F51D6">
      <w:pPr>
        <w:autoSpaceDE w:val="0"/>
        <w:autoSpaceDN w:val="0"/>
        <w:adjustRightInd w:val="0"/>
        <w:ind w:firstLine="540"/>
        <w:jc w:val="both"/>
        <w:rPr>
          <w:sz w:val="28"/>
          <w:szCs w:val="28"/>
        </w:rPr>
      </w:pPr>
      <w:r w:rsidRPr="0014449C">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8F51D6" w:rsidRPr="0014449C" w:rsidRDefault="008F51D6" w:rsidP="008F51D6">
      <w:pPr>
        <w:autoSpaceDE w:val="0"/>
        <w:autoSpaceDN w:val="0"/>
        <w:adjustRightInd w:val="0"/>
        <w:ind w:firstLine="540"/>
        <w:jc w:val="both"/>
        <w:rPr>
          <w:sz w:val="28"/>
          <w:szCs w:val="28"/>
        </w:rPr>
      </w:pPr>
      <w:r w:rsidRPr="0014449C">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делопроизводитель)вносит запись о регистрации заявления. Заявлению присваивается входящий номер.</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w:t>
      </w:r>
      <w:r>
        <w:rPr>
          <w:rFonts w:ascii="Times New Roman" w:hAnsi="Times New Roman" w:cs="Times New Roman"/>
          <w:sz w:val="28"/>
          <w:szCs w:val="28"/>
        </w:rPr>
        <w:t xml:space="preserve"> </w:t>
      </w:r>
      <w:r w:rsidRPr="0014449C">
        <w:rPr>
          <w:rFonts w:ascii="Times New Roman" w:hAnsi="Times New Roman" w:cs="Times New Roman"/>
          <w:sz w:val="28"/>
          <w:szCs w:val="28"/>
        </w:rPr>
        <w:t>принимает решение о его передаче на исполнение.</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8F51D6" w:rsidRPr="0014449C" w:rsidRDefault="008F51D6" w:rsidP="008F51D6">
      <w:pPr>
        <w:pStyle w:val="ConsPlusNormal"/>
        <w:ind w:firstLine="540"/>
        <w:jc w:val="both"/>
        <w:rPr>
          <w:rFonts w:ascii="Times New Roman" w:hAnsi="Times New Roman" w:cs="Times New Roman"/>
          <w:sz w:val="24"/>
          <w:szCs w:val="24"/>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26" w:name="Par373"/>
      <w:bookmarkEnd w:id="26"/>
      <w:r w:rsidRPr="008F51D6">
        <w:rPr>
          <w:rFonts w:ascii="Times New Roman" w:hAnsi="Times New Roman" w:cs="Times New Roman"/>
          <w:b/>
          <w:sz w:val="28"/>
          <w:szCs w:val="28"/>
        </w:rPr>
        <w:t>3.5. Проверка правильности оформления заявления</w:t>
      </w:r>
      <w:r>
        <w:rPr>
          <w:rFonts w:ascii="Times New Roman" w:hAnsi="Times New Roman" w:cs="Times New Roman"/>
          <w:b/>
          <w:sz w:val="28"/>
          <w:szCs w:val="28"/>
        </w:rPr>
        <w:t xml:space="preserve"> </w:t>
      </w:r>
      <w:r w:rsidRPr="008F51D6">
        <w:rPr>
          <w:rFonts w:ascii="Times New Roman" w:hAnsi="Times New Roman" w:cs="Times New Roman"/>
          <w:b/>
          <w:sz w:val="28"/>
          <w:szCs w:val="28"/>
        </w:rPr>
        <w:t xml:space="preserve">и полноты </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прилагаемых к нему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8F51D6" w:rsidRPr="0014449C" w:rsidRDefault="008F51D6" w:rsidP="008F51D6">
      <w:pPr>
        <w:pStyle w:val="ConsPlusNormal"/>
        <w:ind w:firstLine="540"/>
        <w:jc w:val="both"/>
      </w:pPr>
      <w:r w:rsidRPr="0014449C">
        <w:rPr>
          <w:rFonts w:ascii="Times New Roman" w:hAnsi="Times New Roman" w:cs="Times New Roman"/>
          <w:sz w:val="28"/>
          <w:szCs w:val="28"/>
        </w:rPr>
        <w:t xml:space="preserve">3.5.2. Ответственный исполнитель в течение 5-ти рабочих дней с даты поступления к нему заявления и прилагаемых документов проверяет их </w:t>
      </w:r>
      <w:r w:rsidRPr="0014449C">
        <w:rPr>
          <w:rFonts w:ascii="Times New Roman" w:hAnsi="Times New Roman" w:cs="Times New Roman"/>
          <w:sz w:val="28"/>
          <w:szCs w:val="28"/>
        </w:rPr>
        <w:lastRenderedPageBreak/>
        <w:t>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27" w:name="Par390"/>
      <w:bookmarkEnd w:id="27"/>
      <w:r w:rsidRPr="008F51D6">
        <w:rPr>
          <w:rFonts w:ascii="Times New Roman" w:hAnsi="Times New Roman" w:cs="Times New Roman"/>
          <w:b/>
          <w:sz w:val="28"/>
          <w:szCs w:val="28"/>
        </w:rPr>
        <w:t>3.6. Выдача</w:t>
      </w:r>
      <w:r>
        <w:rPr>
          <w:rFonts w:ascii="Times New Roman" w:hAnsi="Times New Roman" w:cs="Times New Roman"/>
          <w:b/>
          <w:sz w:val="28"/>
          <w:szCs w:val="28"/>
        </w:rPr>
        <w:t xml:space="preserve"> </w:t>
      </w:r>
      <w:r w:rsidRPr="008F51D6">
        <w:rPr>
          <w:rFonts w:ascii="Times New Roman" w:hAnsi="Times New Roman" w:cs="Times New Roman"/>
          <w:b/>
          <w:sz w:val="28"/>
          <w:szCs w:val="28"/>
        </w:rPr>
        <w:t>разрешения или отказ</w:t>
      </w:r>
      <w:r>
        <w:rPr>
          <w:rFonts w:ascii="Times New Roman" w:hAnsi="Times New Roman" w:cs="Times New Roman"/>
          <w:b/>
          <w:sz w:val="28"/>
          <w:szCs w:val="28"/>
        </w:rPr>
        <w:t xml:space="preserve"> </w:t>
      </w:r>
      <w:r w:rsidRPr="008F51D6">
        <w:rPr>
          <w:rFonts w:ascii="Times New Roman" w:hAnsi="Times New Roman" w:cs="Times New Roman"/>
          <w:b/>
          <w:sz w:val="28"/>
          <w:szCs w:val="28"/>
        </w:rPr>
        <w:t xml:space="preserve">в выдаче разрешения </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t xml:space="preserve"> </w:t>
      </w:r>
      <w:r w:rsidRPr="0014449C">
        <w:rPr>
          <w:rFonts w:ascii="Times New Roman" w:hAnsi="Times New Roman" w:cs="Times New Roman"/>
          <w:sz w:val="28"/>
          <w:szCs w:val="28"/>
        </w:rPr>
        <w:t xml:space="preserve">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w:t>
      </w:r>
      <w:r>
        <w:rPr>
          <w:rFonts w:ascii="Times New Roman" w:hAnsi="Times New Roman" w:cs="Times New Roman"/>
          <w:sz w:val="28"/>
          <w:szCs w:val="28"/>
        </w:rPr>
        <w:t xml:space="preserve"> </w:t>
      </w:r>
      <w:r w:rsidRPr="0014449C">
        <w:rPr>
          <w:rFonts w:ascii="Times New Roman" w:hAnsi="Times New Roman" w:cs="Times New Roman"/>
          <w:sz w:val="28"/>
          <w:szCs w:val="28"/>
        </w:rPr>
        <w:t>дней со дня приема заявления и прилагаемых к нему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пункте2.9.1. Регламента, ответственный исполнитель готовит проект уведомления о принятом решени</w:t>
      </w:r>
      <w:r>
        <w:rPr>
          <w:rFonts w:ascii="Times New Roman" w:hAnsi="Times New Roman" w:cs="Times New Roman"/>
          <w:sz w:val="28"/>
          <w:szCs w:val="28"/>
        </w:rPr>
        <w:t>и</w:t>
      </w:r>
      <w:r w:rsidRPr="0014449C">
        <w:rPr>
          <w:rFonts w:ascii="Times New Roman" w:hAnsi="Times New Roman" w:cs="Times New Roman"/>
          <w:sz w:val="28"/>
          <w:szCs w:val="28"/>
        </w:rPr>
        <w:t xml:space="preserve"> о выдаче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w:t>
      </w:r>
      <w:r>
        <w:rPr>
          <w:rFonts w:ascii="Times New Roman" w:hAnsi="Times New Roman" w:cs="Times New Roman"/>
          <w:sz w:val="28"/>
          <w:szCs w:val="28"/>
        </w:rPr>
        <w:t xml:space="preserve">шения направляет в министерство </w:t>
      </w:r>
      <w:r w:rsidRPr="00A340AC">
        <w:rPr>
          <w:rFonts w:ascii="Times New Roman" w:hAnsi="Times New Roman" w:cs="Times New Roman"/>
          <w:sz w:val="28"/>
          <w:szCs w:val="28"/>
        </w:rPr>
        <w:t>сельского хозяйства, торговли, пищевой и перерабатывающей промышленности</w:t>
      </w:r>
      <w:r w:rsidRPr="0014449C">
        <w:rPr>
          <w:rFonts w:ascii="Times New Roman" w:hAnsi="Times New Roman" w:cs="Times New Roman"/>
          <w:sz w:val="28"/>
          <w:szCs w:val="28"/>
        </w:rPr>
        <w:t xml:space="preserve">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r>
        <w:rPr>
          <w:rFonts w:ascii="Times New Roman" w:hAnsi="Times New Roman" w:cs="Times New Roman"/>
          <w:sz w:val="28"/>
          <w:szCs w:val="28"/>
        </w:rPr>
        <w:t xml:space="preserve"> </w:t>
      </w:r>
      <w:r w:rsidRPr="0014449C">
        <w:rPr>
          <w:rFonts w:ascii="Times New Roman" w:hAnsi="Times New Roman" w:cs="Times New Roman"/>
          <w:sz w:val="28"/>
          <w:szCs w:val="28"/>
        </w:rPr>
        <w:t xml:space="preserve">подписываются главой </w:t>
      </w:r>
      <w:r w:rsidRPr="0014449C">
        <w:rPr>
          <w:rFonts w:ascii="Times New Roman" w:hAnsi="Times New Roman" w:cs="Times New Roman"/>
          <w:sz w:val="28"/>
          <w:szCs w:val="28"/>
        </w:rPr>
        <w:lastRenderedPageBreak/>
        <w:t>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w:t>
      </w:r>
      <w:r>
        <w:rPr>
          <w:rFonts w:ascii="Times New Roman" w:hAnsi="Times New Roman" w:cs="Times New Roman"/>
          <w:sz w:val="28"/>
          <w:szCs w:val="28"/>
        </w:rPr>
        <w:t xml:space="preserve"> </w:t>
      </w:r>
      <w:r w:rsidRPr="0014449C">
        <w:rPr>
          <w:rFonts w:ascii="Times New Roman" w:hAnsi="Times New Roman" w:cs="Times New Roman"/>
          <w:sz w:val="28"/>
          <w:szCs w:val="28"/>
        </w:rPr>
        <w:t>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F51D6" w:rsidRPr="0014449C" w:rsidRDefault="008F51D6" w:rsidP="008F51D6">
      <w:pPr>
        <w:autoSpaceDE w:val="0"/>
        <w:autoSpaceDN w:val="0"/>
        <w:adjustRightInd w:val="0"/>
        <w:ind w:firstLine="540"/>
        <w:jc w:val="both"/>
        <w:rPr>
          <w:sz w:val="28"/>
          <w:szCs w:val="28"/>
        </w:rPr>
      </w:pPr>
      <w:r w:rsidRPr="0014449C">
        <w:rPr>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F51D6" w:rsidRPr="0014449C" w:rsidRDefault="008F51D6" w:rsidP="008F51D6">
      <w:pPr>
        <w:autoSpaceDE w:val="0"/>
        <w:autoSpaceDN w:val="0"/>
        <w:adjustRightInd w:val="0"/>
        <w:ind w:firstLine="540"/>
        <w:jc w:val="both"/>
        <w:rPr>
          <w:sz w:val="28"/>
          <w:szCs w:val="28"/>
        </w:rPr>
      </w:pPr>
      <w:r w:rsidRPr="0014449C">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51D6" w:rsidRPr="0014449C" w:rsidRDefault="008F51D6" w:rsidP="008F51D6">
      <w:pPr>
        <w:autoSpaceDE w:val="0"/>
        <w:autoSpaceDN w:val="0"/>
        <w:adjustRightInd w:val="0"/>
        <w:ind w:firstLine="540"/>
        <w:jc w:val="both"/>
        <w:rPr>
          <w:sz w:val="28"/>
          <w:szCs w:val="28"/>
        </w:rPr>
      </w:pPr>
      <w:r w:rsidRPr="0014449C">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Pr="0014449C" w:rsidRDefault="008F51D6" w:rsidP="008F51D6">
      <w:pPr>
        <w:autoSpaceDE w:val="0"/>
        <w:autoSpaceDN w:val="0"/>
        <w:adjustRightInd w:val="0"/>
        <w:ind w:firstLine="540"/>
        <w:jc w:val="both"/>
        <w:rPr>
          <w:sz w:val="28"/>
          <w:szCs w:val="28"/>
        </w:rPr>
      </w:pPr>
      <w:r w:rsidRPr="0014449C">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8F51D6" w:rsidRPr="0014449C" w:rsidRDefault="008F51D6" w:rsidP="008F51D6">
      <w:pPr>
        <w:pStyle w:val="ConsPlusNormal"/>
        <w:jc w:val="center"/>
        <w:outlineLvl w:val="2"/>
        <w:rPr>
          <w:rFonts w:ascii="Times New Roman" w:hAnsi="Times New Roman" w:cs="Times New Roman"/>
          <w:sz w:val="16"/>
          <w:szCs w:val="16"/>
        </w:rPr>
      </w:pPr>
      <w:bookmarkStart w:id="28" w:name="Par431"/>
      <w:bookmarkEnd w:id="28"/>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 xml:space="preserve">3.7. Продление разрешения на право организации </w:t>
      </w:r>
    </w:p>
    <w:p w:rsidR="008F51D6" w:rsidRPr="008F51D6" w:rsidRDefault="008F51D6" w:rsidP="008F51D6">
      <w:pPr>
        <w:pStyle w:val="ConsPlusNormal"/>
        <w:jc w:val="center"/>
        <w:outlineLvl w:val="2"/>
        <w:rPr>
          <w:rFonts w:ascii="Times New Roman" w:hAnsi="Times New Roman" w:cs="Times New Roman"/>
          <w:b/>
          <w:sz w:val="28"/>
          <w:szCs w:val="28"/>
        </w:rPr>
      </w:pPr>
      <w:r w:rsidRPr="008F51D6">
        <w:rPr>
          <w:rFonts w:ascii="Times New Roman" w:hAnsi="Times New Roman" w:cs="Times New Roman"/>
          <w:b/>
          <w:sz w:val="28"/>
          <w:szCs w:val="28"/>
        </w:rPr>
        <w:t>розничного рынка</w:t>
      </w:r>
    </w:p>
    <w:p w:rsidR="008F51D6" w:rsidRPr="0014449C" w:rsidRDefault="008F51D6" w:rsidP="008F51D6">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Pr>
          <w:rFonts w:ascii="Times New Roman" w:hAnsi="Times New Roman" w:cs="Times New Roman"/>
          <w:sz w:val="28"/>
          <w:szCs w:val="28"/>
        </w:rPr>
        <w:t>,</w:t>
      </w:r>
      <w:r w:rsidRPr="0014449C">
        <w:rPr>
          <w:rFonts w:ascii="Times New Roman" w:hAnsi="Times New Roman" w:cs="Times New Roman"/>
          <w:sz w:val="28"/>
          <w:szCs w:val="28"/>
        </w:rPr>
        <w:t xml:space="preserve"> о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3.7.7. Администрация муниципального образования в 15-дневный срок со дня принятия решения о продлении разрешения направляет </w:t>
      </w:r>
      <w:r w:rsidRPr="00A340AC">
        <w:rPr>
          <w:rFonts w:ascii="Times New Roman" w:hAnsi="Times New Roman" w:cs="Times New Roman"/>
          <w:sz w:val="28"/>
          <w:szCs w:val="28"/>
        </w:rPr>
        <w:t>в министерство сельского хозяйства, торговли, пищевой и перерабатывающей промышленности Оренбургской области</w:t>
      </w:r>
      <w:r w:rsidRPr="0014449C">
        <w:rPr>
          <w:rFonts w:ascii="Times New Roman" w:hAnsi="Times New Roman" w:cs="Times New Roman"/>
          <w:sz w:val="28"/>
          <w:szCs w:val="28"/>
        </w:rPr>
        <w:t xml:space="preserve"> информацию о выданном разрешении и содержащихся в нем сведениях, состав которых утвержден Федеральным законом от 30.12.2006 № 271-ФЗ.</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w:t>
      </w:r>
      <w:r>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3.8. Переоформление разрешения на право организации</w:t>
      </w: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3.8.7. Администрация муниципального образования в 15-дневный срок со дня принятия решения о переоформлении разрешения направляет в </w:t>
      </w:r>
      <w:r w:rsidRPr="00A340AC">
        <w:rPr>
          <w:rFonts w:ascii="Times New Roman" w:hAnsi="Times New Roman" w:cs="Times New Roman"/>
          <w:sz w:val="28"/>
          <w:szCs w:val="28"/>
        </w:rPr>
        <w:t>министерство сельского хозяйства, торговли, пищевой и перерабатывающей промышленности Оренбургской области</w:t>
      </w:r>
      <w:r w:rsidRPr="0014449C">
        <w:rPr>
          <w:rFonts w:ascii="Times New Roman" w:hAnsi="Times New Roman" w:cs="Times New Roman"/>
          <w:sz w:val="28"/>
          <w:szCs w:val="28"/>
        </w:rPr>
        <w:t xml:space="preserve"> информацию о выданном разрешении и содержащихся в нем сведениях, состав которых утвержден Федеральным законом от 30.12.2006 № 271-ФЗ.</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w:t>
      </w:r>
      <w:r w:rsidRPr="0014449C">
        <w:rPr>
          <w:rFonts w:ascii="Times New Roman" w:hAnsi="Times New Roman" w:cs="Times New Roman"/>
          <w:sz w:val="28"/>
          <w:szCs w:val="28"/>
        </w:rPr>
        <w:lastRenderedPageBreak/>
        <w:t>главой администрации муниципального образования либо уполномоченным заместителем главы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 xml:space="preserve">.12.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 xml:space="preserve">3.9. Выдача копии, дубликата разрешения на право организации </w:t>
      </w: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51D6"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F51D6" w:rsidRPr="00A4254C" w:rsidRDefault="008F51D6" w:rsidP="008F51D6">
      <w:pPr>
        <w:pStyle w:val="ConsPlusNormal"/>
        <w:ind w:firstLine="540"/>
        <w:jc w:val="both"/>
        <w:rPr>
          <w:rFonts w:ascii="Times New Roman" w:hAnsi="Times New Roman" w:cs="Times New Roman"/>
          <w:sz w:val="28"/>
          <w:szCs w:val="28"/>
        </w:rPr>
      </w:pP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 xml:space="preserve">3.10.Перечень административных процедур (действий), </w:t>
      </w:r>
    </w:p>
    <w:p w:rsidR="008F51D6" w:rsidRPr="008F51D6" w:rsidRDefault="008F51D6" w:rsidP="008F51D6">
      <w:pPr>
        <w:pStyle w:val="ConsPlusNormal"/>
        <w:ind w:firstLine="540"/>
        <w:jc w:val="center"/>
        <w:rPr>
          <w:rFonts w:ascii="Times New Roman" w:hAnsi="Times New Roman" w:cs="Times New Roman"/>
          <w:b/>
          <w:sz w:val="28"/>
          <w:szCs w:val="28"/>
        </w:rPr>
      </w:pPr>
      <w:r w:rsidRPr="008F51D6">
        <w:rPr>
          <w:rFonts w:ascii="Times New Roman" w:hAnsi="Times New Roman" w:cs="Times New Roman"/>
          <w:b/>
          <w:sz w:val="28"/>
          <w:szCs w:val="28"/>
        </w:rPr>
        <w:t>выполняемых МФЦ</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проверяет соответствие представленных документов установленным требованиям;</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 принимает заявление;</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8F51D6" w:rsidRPr="00A4254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w:t>
      </w:r>
      <w:r>
        <w:rPr>
          <w:rFonts w:ascii="Times New Roman" w:hAnsi="Times New Roman" w:cs="Times New Roman"/>
          <w:sz w:val="28"/>
          <w:szCs w:val="28"/>
        </w:rPr>
        <w:t xml:space="preserve"> </w:t>
      </w:r>
      <w:r w:rsidRPr="00A4254C">
        <w:rPr>
          <w:rFonts w:ascii="Times New Roman" w:hAnsi="Times New Roman" w:cs="Times New Roman"/>
          <w:sz w:val="28"/>
          <w:szCs w:val="28"/>
        </w:rPr>
        <w:t>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 в том числе посредством Единого портала.</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1"/>
        <w:rPr>
          <w:rFonts w:ascii="Times New Roman" w:hAnsi="Times New Roman" w:cs="Times New Roman"/>
          <w:b/>
          <w:sz w:val="28"/>
          <w:szCs w:val="28"/>
        </w:rPr>
      </w:pPr>
      <w:bookmarkStart w:id="29" w:name="Par443"/>
      <w:bookmarkStart w:id="30" w:name="Par475"/>
      <w:bookmarkEnd w:id="29"/>
      <w:bookmarkEnd w:id="30"/>
      <w:r w:rsidRPr="008F51D6">
        <w:rPr>
          <w:rFonts w:ascii="Times New Roman" w:hAnsi="Times New Roman" w:cs="Times New Roman"/>
          <w:b/>
          <w:sz w:val="28"/>
          <w:szCs w:val="28"/>
        </w:rPr>
        <w:t>4. Формы контроля за предоставлением муниципальной услуги</w:t>
      </w:r>
    </w:p>
    <w:p w:rsidR="008F51D6" w:rsidRPr="008F51D6" w:rsidRDefault="008F51D6" w:rsidP="008F51D6">
      <w:pPr>
        <w:pStyle w:val="ConsPlusNormal"/>
        <w:ind w:firstLine="540"/>
        <w:jc w:val="both"/>
        <w:rPr>
          <w:rFonts w:ascii="Times New Roman" w:hAnsi="Times New Roman" w:cs="Times New Roman"/>
          <w:b/>
          <w:sz w:val="16"/>
          <w:szCs w:val="16"/>
        </w:rPr>
      </w:pPr>
    </w:p>
    <w:p w:rsidR="008F51D6" w:rsidRPr="0014449C" w:rsidRDefault="008F51D6" w:rsidP="008F51D6">
      <w:pPr>
        <w:pStyle w:val="ConsPlusNormal"/>
        <w:jc w:val="center"/>
        <w:outlineLvl w:val="2"/>
        <w:rPr>
          <w:rFonts w:ascii="Times New Roman" w:hAnsi="Times New Roman" w:cs="Times New Roman"/>
          <w:sz w:val="28"/>
          <w:szCs w:val="28"/>
        </w:rPr>
      </w:pPr>
      <w:bookmarkStart w:id="31" w:name="Par478"/>
      <w:bookmarkEnd w:id="31"/>
      <w:r w:rsidRPr="008F51D6">
        <w:rPr>
          <w:rFonts w:ascii="Times New Roman" w:hAnsi="Times New Roman" w:cs="Times New Roman"/>
          <w:b/>
          <w:sz w:val="28"/>
          <w:szCs w:val="28"/>
        </w:rPr>
        <w:t>4.1. Порядок осуществления текущего контроля за соблюдением</w:t>
      </w:r>
      <w:r>
        <w:rPr>
          <w:rFonts w:ascii="Times New Roman" w:hAnsi="Times New Roman" w:cs="Times New Roman"/>
          <w:b/>
          <w:sz w:val="28"/>
          <w:szCs w:val="28"/>
        </w:rPr>
        <w:t xml:space="preserve"> </w:t>
      </w:r>
      <w:r w:rsidRPr="008F51D6">
        <w:rPr>
          <w:rFonts w:ascii="Times New Roman" w:hAnsi="Times New Roman" w:cs="Times New Roman"/>
          <w:b/>
          <w:sz w:val="28"/>
          <w:szCs w:val="28"/>
        </w:rPr>
        <w:t>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w:t>
      </w:r>
      <w:r>
        <w:rPr>
          <w:rFonts w:ascii="Times New Roman" w:hAnsi="Times New Roman" w:cs="Times New Roman"/>
          <w:b/>
          <w:sz w:val="28"/>
          <w:szCs w:val="28"/>
        </w:rPr>
        <w:t xml:space="preserve"> </w:t>
      </w:r>
      <w:r w:rsidRPr="008F51D6">
        <w:rPr>
          <w:rFonts w:ascii="Times New Roman" w:hAnsi="Times New Roman" w:cs="Times New Roman"/>
          <w:b/>
          <w:sz w:val="28"/>
          <w:szCs w:val="28"/>
        </w:rPr>
        <w:t>услуги, а также принятием ими решений</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w:t>
      </w:r>
      <w:r>
        <w:rPr>
          <w:rFonts w:ascii="Times New Roman" w:hAnsi="Times New Roman" w:cs="Times New Roman"/>
          <w:sz w:val="28"/>
          <w:szCs w:val="28"/>
        </w:rPr>
        <w:t xml:space="preserve"> </w:t>
      </w:r>
      <w:r w:rsidRPr="0014449C">
        <w:rPr>
          <w:rFonts w:ascii="Times New Roman" w:hAnsi="Times New Roman" w:cs="Times New Roman"/>
          <w:sz w:val="28"/>
          <w:szCs w:val="28"/>
        </w:rPr>
        <w:t>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8F51D6" w:rsidRPr="0014449C" w:rsidRDefault="008F51D6" w:rsidP="008F51D6">
      <w:pPr>
        <w:pStyle w:val="ConsPlusNormal"/>
        <w:ind w:firstLine="540"/>
        <w:jc w:val="both"/>
        <w:rPr>
          <w:rFonts w:ascii="Times New Roman" w:hAnsi="Times New Roman" w:cs="Times New Roman"/>
          <w:sz w:val="28"/>
          <w:szCs w:val="28"/>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32" w:name="Par489"/>
      <w:bookmarkEnd w:id="32"/>
      <w:r w:rsidRPr="008F51D6">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ascii="Times New Roman" w:hAnsi="Times New Roman" w:cs="Times New Roman"/>
          <w:b/>
          <w:sz w:val="28"/>
          <w:szCs w:val="28"/>
        </w:rPr>
        <w:t xml:space="preserve"> </w:t>
      </w:r>
      <w:r w:rsidRPr="008F51D6">
        <w:rPr>
          <w:rFonts w:ascii="Times New Roman" w:hAnsi="Times New Roman" w:cs="Times New Roman"/>
          <w:b/>
          <w:sz w:val="28"/>
          <w:szCs w:val="28"/>
        </w:rPr>
        <w:t>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33" w:name="Par505"/>
      <w:bookmarkEnd w:id="33"/>
      <w:r w:rsidRPr="008F51D6">
        <w:rPr>
          <w:rFonts w:ascii="Times New Roman" w:hAnsi="Times New Roman" w:cs="Times New Roman"/>
          <w:b/>
          <w:sz w:val="28"/>
          <w:szCs w:val="28"/>
        </w:rPr>
        <w:t>4.3. Ответственность должностных лиц администрации муниципального образования за решения и действия (бездействия), принимаемые</w:t>
      </w:r>
      <w:r>
        <w:rPr>
          <w:rFonts w:ascii="Times New Roman" w:hAnsi="Times New Roman" w:cs="Times New Roman"/>
          <w:b/>
          <w:sz w:val="28"/>
          <w:szCs w:val="28"/>
        </w:rPr>
        <w:t xml:space="preserve"> </w:t>
      </w:r>
      <w:r w:rsidRPr="008F51D6">
        <w:rPr>
          <w:rFonts w:ascii="Times New Roman" w:hAnsi="Times New Roman" w:cs="Times New Roman"/>
          <w:b/>
          <w:sz w:val="28"/>
          <w:szCs w:val="28"/>
        </w:rPr>
        <w:t>(осуществляемые) ими в ходе предоставления</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lastRenderedPageBreak/>
        <w:t>муниципальной услуги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8F51D6" w:rsidRPr="0014449C" w:rsidRDefault="008F51D6" w:rsidP="008F51D6">
      <w:pPr>
        <w:pStyle w:val="ConsPlusNormal"/>
        <w:ind w:firstLine="540"/>
        <w:jc w:val="both"/>
        <w:rPr>
          <w:rFonts w:ascii="Times New Roman" w:hAnsi="Times New Roman" w:cs="Times New Roman"/>
          <w:sz w:val="18"/>
          <w:szCs w:val="18"/>
        </w:rPr>
      </w:pPr>
    </w:p>
    <w:p w:rsidR="008F51D6" w:rsidRPr="008F51D6" w:rsidRDefault="008F51D6" w:rsidP="008F51D6">
      <w:pPr>
        <w:pStyle w:val="ConsPlusNormal"/>
        <w:jc w:val="center"/>
        <w:outlineLvl w:val="2"/>
        <w:rPr>
          <w:rFonts w:ascii="Times New Roman" w:hAnsi="Times New Roman" w:cs="Times New Roman"/>
          <w:b/>
          <w:sz w:val="28"/>
          <w:szCs w:val="28"/>
        </w:rPr>
      </w:pPr>
      <w:bookmarkStart w:id="34" w:name="Par513"/>
      <w:bookmarkEnd w:id="34"/>
      <w:r w:rsidRPr="008F51D6">
        <w:rPr>
          <w:rFonts w:ascii="Times New Roman" w:hAnsi="Times New Roman" w:cs="Times New Roman"/>
          <w:b/>
          <w:sz w:val="28"/>
          <w:szCs w:val="28"/>
        </w:rPr>
        <w:t>4.4. Положения, характеризующие требования к порядку и</w:t>
      </w:r>
      <w:r>
        <w:rPr>
          <w:rFonts w:ascii="Times New Roman" w:hAnsi="Times New Roman" w:cs="Times New Roman"/>
          <w:b/>
          <w:sz w:val="28"/>
          <w:szCs w:val="28"/>
        </w:rPr>
        <w:t xml:space="preserve"> </w:t>
      </w:r>
      <w:r w:rsidRPr="008F51D6">
        <w:rPr>
          <w:rFonts w:ascii="Times New Roman" w:hAnsi="Times New Roman" w:cs="Times New Roman"/>
          <w:b/>
          <w:sz w:val="28"/>
          <w:szCs w:val="28"/>
        </w:rPr>
        <w:t>формам контроля за предоставлением муниципальной</w:t>
      </w:r>
      <w:r>
        <w:rPr>
          <w:rFonts w:ascii="Times New Roman" w:hAnsi="Times New Roman" w:cs="Times New Roman"/>
          <w:b/>
          <w:sz w:val="28"/>
          <w:szCs w:val="28"/>
        </w:rPr>
        <w:t xml:space="preserve"> </w:t>
      </w:r>
      <w:r w:rsidRPr="008F51D6">
        <w:rPr>
          <w:rFonts w:ascii="Times New Roman" w:hAnsi="Times New Roman" w:cs="Times New Roman"/>
          <w:b/>
          <w:sz w:val="28"/>
          <w:szCs w:val="28"/>
        </w:rPr>
        <w:t>услуги, в том числе со стороны граждан, их объединений и организаций</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8F51D6" w:rsidRPr="0014449C" w:rsidRDefault="008F51D6" w:rsidP="008F5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8F51D6" w:rsidRPr="0014449C" w:rsidRDefault="008F51D6" w:rsidP="008F51D6">
      <w:pPr>
        <w:pStyle w:val="ConsPlusNormal"/>
        <w:ind w:firstLine="540"/>
        <w:jc w:val="both"/>
        <w:rPr>
          <w:rFonts w:ascii="Times New Roman" w:hAnsi="Times New Roman" w:cs="Times New Roman"/>
          <w:sz w:val="16"/>
          <w:szCs w:val="16"/>
        </w:rPr>
      </w:pPr>
    </w:p>
    <w:p w:rsidR="008F51D6" w:rsidRPr="008F51D6" w:rsidRDefault="008F51D6" w:rsidP="008F51D6">
      <w:pPr>
        <w:pStyle w:val="ConsPlusNormal"/>
        <w:jc w:val="center"/>
        <w:outlineLvl w:val="1"/>
        <w:rPr>
          <w:rFonts w:ascii="Times New Roman" w:hAnsi="Times New Roman" w:cs="Times New Roman"/>
          <w:b/>
          <w:sz w:val="28"/>
          <w:szCs w:val="28"/>
        </w:rPr>
      </w:pPr>
      <w:bookmarkStart w:id="35" w:name="Par521"/>
      <w:bookmarkEnd w:id="35"/>
      <w:r w:rsidRPr="008F51D6">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муниципального образования,</w:t>
      </w:r>
      <w:r>
        <w:rPr>
          <w:rFonts w:ascii="Times New Roman" w:hAnsi="Times New Roman" w:cs="Times New Roman"/>
          <w:b/>
          <w:sz w:val="28"/>
          <w:szCs w:val="28"/>
        </w:rPr>
        <w:t xml:space="preserve"> </w:t>
      </w:r>
      <w:r w:rsidRPr="008F51D6">
        <w:rPr>
          <w:rFonts w:ascii="Times New Roman" w:hAnsi="Times New Roman" w:cs="Times New Roman"/>
          <w:b/>
          <w:sz w:val="28"/>
          <w:szCs w:val="28"/>
        </w:rPr>
        <w:t>предоставляющей</w:t>
      </w:r>
      <w:r>
        <w:rPr>
          <w:rFonts w:ascii="Times New Roman" w:hAnsi="Times New Roman" w:cs="Times New Roman"/>
          <w:b/>
          <w:sz w:val="28"/>
          <w:szCs w:val="28"/>
        </w:rPr>
        <w:t xml:space="preserve"> </w:t>
      </w:r>
      <w:r w:rsidRPr="008F51D6">
        <w:rPr>
          <w:rFonts w:ascii="Times New Roman" w:hAnsi="Times New Roman" w:cs="Times New Roman"/>
          <w:b/>
          <w:sz w:val="28"/>
          <w:szCs w:val="28"/>
        </w:rPr>
        <w:t>муниципальную</w:t>
      </w:r>
      <w:r>
        <w:rPr>
          <w:rFonts w:ascii="Times New Roman" w:hAnsi="Times New Roman" w:cs="Times New Roman"/>
          <w:b/>
          <w:sz w:val="28"/>
          <w:szCs w:val="28"/>
        </w:rPr>
        <w:t xml:space="preserve"> </w:t>
      </w:r>
      <w:r w:rsidRPr="008F51D6">
        <w:rPr>
          <w:rFonts w:ascii="Times New Roman" w:hAnsi="Times New Roman" w:cs="Times New Roman"/>
          <w:b/>
          <w:sz w:val="28"/>
          <w:szCs w:val="28"/>
        </w:rPr>
        <w:t>услугу,</w:t>
      </w:r>
      <w:r>
        <w:rPr>
          <w:rFonts w:ascii="Times New Roman" w:hAnsi="Times New Roman" w:cs="Times New Roman"/>
          <w:b/>
          <w:sz w:val="28"/>
          <w:szCs w:val="28"/>
        </w:rPr>
        <w:t xml:space="preserve"> </w:t>
      </w:r>
      <w:r w:rsidRPr="008F51D6">
        <w:rPr>
          <w:rFonts w:ascii="Times New Roman" w:hAnsi="Times New Roman" w:cs="Times New Roman"/>
          <w:b/>
          <w:sz w:val="28"/>
          <w:szCs w:val="28"/>
        </w:rPr>
        <w:t xml:space="preserve">а также её должностных лиц </w:t>
      </w:r>
    </w:p>
    <w:p w:rsidR="008F51D6" w:rsidRPr="008F51D6" w:rsidRDefault="008F51D6" w:rsidP="008F51D6">
      <w:pPr>
        <w:pStyle w:val="ConsPlusNormal"/>
        <w:jc w:val="center"/>
        <w:outlineLvl w:val="1"/>
        <w:rPr>
          <w:rFonts w:ascii="Times New Roman" w:hAnsi="Times New Roman" w:cs="Times New Roman"/>
          <w:b/>
          <w:sz w:val="28"/>
          <w:szCs w:val="28"/>
        </w:rPr>
      </w:pPr>
    </w:p>
    <w:p w:rsidR="008F51D6" w:rsidRPr="008F51D6" w:rsidRDefault="008F51D6" w:rsidP="008F51D6">
      <w:pPr>
        <w:pStyle w:val="ConsPlusNormal"/>
        <w:ind w:firstLine="567"/>
        <w:jc w:val="center"/>
        <w:outlineLvl w:val="2"/>
        <w:rPr>
          <w:rFonts w:ascii="Times New Roman" w:hAnsi="Times New Roman" w:cs="Times New Roman"/>
          <w:b/>
          <w:sz w:val="28"/>
          <w:szCs w:val="28"/>
        </w:rPr>
      </w:pPr>
      <w:bookmarkStart w:id="36" w:name="Par526"/>
      <w:bookmarkEnd w:id="36"/>
      <w:r w:rsidRPr="008F51D6">
        <w:rPr>
          <w:rFonts w:ascii="Times New Roman" w:hAnsi="Times New Roman" w:cs="Times New Roman"/>
          <w:b/>
          <w:sz w:val="28"/>
          <w:szCs w:val="28"/>
        </w:rPr>
        <w:t>5.1. Информация для заинтересованных</w:t>
      </w:r>
    </w:p>
    <w:p w:rsidR="008F51D6" w:rsidRPr="008F51D6" w:rsidRDefault="008F51D6" w:rsidP="008F51D6">
      <w:pPr>
        <w:pStyle w:val="ConsPlusNormal"/>
        <w:ind w:firstLine="567"/>
        <w:jc w:val="center"/>
        <w:outlineLvl w:val="2"/>
        <w:rPr>
          <w:rFonts w:ascii="Times New Roman" w:hAnsi="Times New Roman" w:cs="Times New Roman"/>
          <w:b/>
          <w:sz w:val="28"/>
          <w:szCs w:val="28"/>
        </w:rPr>
      </w:pPr>
      <w:r w:rsidRPr="008F51D6">
        <w:rPr>
          <w:rFonts w:ascii="Times New Roman" w:hAnsi="Times New Roman" w:cs="Times New Roman"/>
          <w:b/>
          <w:sz w:val="28"/>
          <w:szCs w:val="28"/>
        </w:rPr>
        <w:t>лиц об</w:t>
      </w:r>
      <w:r>
        <w:rPr>
          <w:rFonts w:ascii="Times New Roman" w:hAnsi="Times New Roman" w:cs="Times New Roman"/>
          <w:b/>
          <w:sz w:val="28"/>
          <w:szCs w:val="28"/>
        </w:rPr>
        <w:t xml:space="preserve"> </w:t>
      </w:r>
      <w:r w:rsidRPr="008F51D6">
        <w:rPr>
          <w:rFonts w:ascii="Times New Roman" w:hAnsi="Times New Roman" w:cs="Times New Roman"/>
          <w:b/>
          <w:sz w:val="28"/>
          <w:szCs w:val="28"/>
        </w:rPr>
        <w:t>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F51D6" w:rsidRPr="00A4254C" w:rsidRDefault="008F51D6" w:rsidP="008F51D6">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F51D6" w:rsidRPr="00A4254C" w:rsidRDefault="008F51D6" w:rsidP="008F51D6">
      <w:pPr>
        <w:pStyle w:val="ConsPlusNormal"/>
        <w:ind w:firstLine="540"/>
        <w:jc w:val="both"/>
        <w:rPr>
          <w:rFonts w:ascii="Times New Roman" w:hAnsi="Times New Roman" w:cs="Times New Roman"/>
          <w:sz w:val="18"/>
          <w:szCs w:val="18"/>
        </w:rPr>
      </w:pPr>
    </w:p>
    <w:p w:rsidR="008F51D6" w:rsidRPr="008F51D6" w:rsidRDefault="008F51D6" w:rsidP="008F51D6">
      <w:pPr>
        <w:ind w:firstLine="708"/>
        <w:jc w:val="center"/>
        <w:rPr>
          <w:rFonts w:eastAsia="Calibri"/>
          <w:b/>
          <w:sz w:val="28"/>
          <w:szCs w:val="28"/>
          <w:lang w:eastAsia="en-US"/>
        </w:rPr>
      </w:pPr>
      <w:bookmarkStart w:id="37" w:name="Par533"/>
      <w:bookmarkEnd w:id="37"/>
      <w:r w:rsidRPr="008F51D6">
        <w:rPr>
          <w:rFonts w:eastAsia="Calibri"/>
          <w:b/>
          <w:sz w:val="28"/>
          <w:szCs w:val="28"/>
          <w:lang w:eastAsia="en-US"/>
        </w:rPr>
        <w:t>5.2. Органы и уполномоченные на рассмотрение жалобы лица,</w:t>
      </w:r>
    </w:p>
    <w:p w:rsidR="008F51D6" w:rsidRPr="008F51D6" w:rsidRDefault="008F51D6" w:rsidP="008F51D6">
      <w:pPr>
        <w:ind w:firstLine="708"/>
        <w:jc w:val="center"/>
        <w:rPr>
          <w:rFonts w:eastAsia="Calibri"/>
          <w:b/>
          <w:sz w:val="28"/>
          <w:szCs w:val="28"/>
          <w:lang w:eastAsia="en-US"/>
        </w:rPr>
      </w:pPr>
      <w:r w:rsidRPr="008F51D6">
        <w:rPr>
          <w:rFonts w:eastAsia="Calibri"/>
          <w:b/>
          <w:sz w:val="28"/>
          <w:szCs w:val="28"/>
          <w:lang w:eastAsia="en-US"/>
        </w:rPr>
        <w:t>которым может быть направлена жалоба заявителя в досудебном (внесудебном) порядке</w:t>
      </w:r>
    </w:p>
    <w:p w:rsidR="008F51D6" w:rsidRPr="00C21D4E" w:rsidRDefault="008F51D6" w:rsidP="008F51D6">
      <w:pPr>
        <w:ind w:firstLine="708"/>
        <w:jc w:val="both"/>
        <w:rPr>
          <w:rFonts w:eastAsia="Calibri"/>
          <w:sz w:val="28"/>
          <w:szCs w:val="28"/>
          <w:lang w:eastAsia="en-US"/>
        </w:rPr>
      </w:pPr>
      <w:r>
        <w:rPr>
          <w:rFonts w:eastAsia="Calibri"/>
          <w:sz w:val="28"/>
          <w:szCs w:val="28"/>
          <w:lang w:eastAsia="en-US"/>
        </w:rPr>
        <w:t>5.2.1</w:t>
      </w:r>
      <w:r w:rsidRPr="00C21D4E">
        <w:rPr>
          <w:rFonts w:eastAsia="Calibri"/>
          <w:sz w:val="28"/>
          <w:szCs w:val="28"/>
          <w:lang w:eastAsia="en-US"/>
        </w:rPr>
        <w:t>. Жалоба подается в уполномоченный орган, МФЦ либо в орган, являющийся учредителем МФЦ.</w:t>
      </w:r>
    </w:p>
    <w:p w:rsidR="008F51D6" w:rsidRPr="00C21D4E" w:rsidRDefault="008F51D6" w:rsidP="008F51D6">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работника МФЦ подаются руководителю этого МФЦ.</w:t>
      </w:r>
    </w:p>
    <w:p w:rsidR="008F51D6" w:rsidRPr="00C21D4E" w:rsidRDefault="008F51D6" w:rsidP="008F51D6">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МФЦ подаются учредителю МФЦ.</w:t>
      </w:r>
    </w:p>
    <w:p w:rsidR="008F51D6" w:rsidRPr="0029601B" w:rsidRDefault="008F51D6" w:rsidP="008F51D6">
      <w:pPr>
        <w:pStyle w:val="ConsPlusNormal"/>
        <w:ind w:firstLine="540"/>
        <w:jc w:val="both"/>
        <w:rPr>
          <w:rFonts w:ascii="Times New Roman" w:hAnsi="Times New Roman" w:cs="Times New Roman"/>
          <w:color w:val="FF0000"/>
          <w:sz w:val="16"/>
          <w:szCs w:val="16"/>
        </w:rPr>
      </w:pP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 xml:space="preserve">5.3. Способы информирования </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lastRenderedPageBreak/>
        <w:t>заявителей о порядке подачи и рассмотрения жалобы, в том числе с использованием Портала</w:t>
      </w:r>
    </w:p>
    <w:p w:rsidR="008F51D6" w:rsidRPr="00A4254C" w:rsidRDefault="008F51D6" w:rsidP="008F51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5.3.1</w:t>
      </w:r>
      <w:r w:rsidRPr="00C21D4E">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r w:rsidRPr="00A4254C">
        <w:rPr>
          <w:rFonts w:ascii="Times New Roman" w:hAnsi="Times New Roman" w:cs="Times New Roman"/>
          <w:sz w:val="28"/>
          <w:szCs w:val="28"/>
        </w:rPr>
        <w:t xml:space="preserve">5.4. Перечень нормативных правовых актов, </w:t>
      </w:r>
    </w:p>
    <w:p w:rsidR="008F51D6" w:rsidRPr="00A4254C" w:rsidRDefault="008F51D6" w:rsidP="008F51D6">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регулирующих порядок досудебного (внесудебного) обжалования решений и действий (бездействия) органа местного самоуправления, а также е</w:t>
      </w:r>
      <w:r>
        <w:rPr>
          <w:rFonts w:ascii="Times New Roman" w:hAnsi="Times New Roman" w:cs="Times New Roman"/>
          <w:sz w:val="28"/>
          <w:szCs w:val="28"/>
        </w:rPr>
        <w:t>го</w:t>
      </w:r>
      <w:r w:rsidRPr="00A4254C">
        <w:rPr>
          <w:rFonts w:ascii="Times New Roman" w:hAnsi="Times New Roman" w:cs="Times New Roman"/>
          <w:sz w:val="28"/>
          <w:szCs w:val="28"/>
        </w:rPr>
        <w:t xml:space="preserve"> должностных лиц</w:t>
      </w:r>
    </w:p>
    <w:p w:rsidR="008F51D6" w:rsidRPr="00A4254C" w:rsidRDefault="008F51D6" w:rsidP="008F51D6">
      <w:pPr>
        <w:pStyle w:val="ConsPlusNormal"/>
        <w:jc w:val="center"/>
        <w:rPr>
          <w:rFonts w:ascii="Times New Roman" w:hAnsi="Times New Roman" w:cs="Times New Roman"/>
          <w:sz w:val="28"/>
          <w:szCs w:val="28"/>
        </w:rPr>
      </w:pP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 xml:space="preserve">5.4. Перечень нормативных правовых актов, </w:t>
      </w:r>
    </w:p>
    <w:p w:rsidR="008F51D6" w:rsidRPr="008F51D6" w:rsidRDefault="008F51D6" w:rsidP="008F51D6">
      <w:pPr>
        <w:pStyle w:val="ConsPlusNormal"/>
        <w:jc w:val="center"/>
        <w:rPr>
          <w:rFonts w:ascii="Times New Roman" w:hAnsi="Times New Roman" w:cs="Times New Roman"/>
          <w:b/>
          <w:sz w:val="28"/>
          <w:szCs w:val="28"/>
        </w:rPr>
      </w:pPr>
      <w:r w:rsidRPr="008F51D6">
        <w:rPr>
          <w:rFonts w:ascii="Times New Roman" w:hAnsi="Times New Roman" w:cs="Times New Roman"/>
          <w:b/>
          <w:sz w:val="28"/>
          <w:szCs w:val="28"/>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F51D6" w:rsidRDefault="008F51D6" w:rsidP="008F51D6">
      <w:pPr>
        <w:pStyle w:val="ConsPlusNormal"/>
        <w:widowControl w:val="0"/>
        <w:numPr>
          <w:ilvl w:val="0"/>
          <w:numId w:val="2"/>
        </w:numPr>
        <w:jc w:val="both"/>
        <w:rPr>
          <w:rFonts w:ascii="Times New Roman" w:hAnsi="Times New Roman" w:cs="Times New Roman"/>
          <w:sz w:val="28"/>
          <w:szCs w:val="28"/>
        </w:rPr>
      </w:pPr>
      <w:r w:rsidRPr="00C21D4E">
        <w:rPr>
          <w:rFonts w:ascii="Times New Roman" w:hAnsi="Times New Roman" w:cs="Times New Roman"/>
          <w:sz w:val="28"/>
          <w:szCs w:val="28"/>
        </w:rPr>
        <w:t xml:space="preserve">Федеральный закон от 27.07.2010 № 210-ФЗ «Об организации предоставления </w:t>
      </w:r>
      <w:r w:rsidRPr="007D0994">
        <w:rPr>
          <w:rFonts w:ascii="Times New Roman" w:hAnsi="Times New Roman" w:cs="Times New Roman"/>
          <w:sz w:val="28"/>
          <w:szCs w:val="28"/>
        </w:rPr>
        <w:t>государственных и муниципальных услуг»;</w:t>
      </w:r>
    </w:p>
    <w:p w:rsidR="008F51D6" w:rsidRPr="00744975" w:rsidRDefault="008F51D6" w:rsidP="008F51D6">
      <w:pPr>
        <w:pStyle w:val="a3"/>
        <w:numPr>
          <w:ilvl w:val="0"/>
          <w:numId w:val="2"/>
        </w:numPr>
        <w:spacing w:after="200" w:line="276" w:lineRule="auto"/>
        <w:rPr>
          <w:sz w:val="28"/>
          <w:szCs w:val="28"/>
        </w:rPr>
      </w:pPr>
      <w:r w:rsidRPr="00744975">
        <w:rPr>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F51D6" w:rsidRPr="00744975" w:rsidRDefault="008F51D6" w:rsidP="008F51D6">
      <w:pPr>
        <w:pStyle w:val="ConsPlusNormal"/>
        <w:widowControl w:val="0"/>
        <w:numPr>
          <w:ilvl w:val="0"/>
          <w:numId w:val="2"/>
        </w:numPr>
        <w:jc w:val="both"/>
        <w:rPr>
          <w:rFonts w:ascii="Times New Roman" w:hAnsi="Times New Roman" w:cs="Times New Roman"/>
          <w:sz w:val="28"/>
          <w:szCs w:val="28"/>
        </w:rPr>
      </w:pPr>
      <w:bookmarkStart w:id="38" w:name="_GoBack"/>
      <w:bookmarkEnd w:id="38"/>
      <w:r w:rsidRPr="00744975">
        <w:rPr>
          <w:rFonts w:ascii="Times New Roman" w:hAnsi="Times New Roman" w:cs="Times New Roman"/>
          <w:sz w:val="28"/>
          <w:szCs w:val="28"/>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8F51D6" w:rsidRPr="0029601B" w:rsidRDefault="008F51D6" w:rsidP="008F51D6">
      <w:pPr>
        <w:pStyle w:val="ConsPlusNormal"/>
        <w:ind w:firstLine="540"/>
        <w:jc w:val="both"/>
        <w:rPr>
          <w:rFonts w:ascii="Times New Roman" w:hAnsi="Times New Roman" w:cs="Times New Roman"/>
          <w:color w:val="FF0000"/>
          <w:sz w:val="16"/>
          <w:szCs w:val="16"/>
        </w:rPr>
      </w:pPr>
    </w:p>
    <w:p w:rsidR="008F51D6" w:rsidRPr="0014449C" w:rsidRDefault="008F51D6" w:rsidP="008F51D6">
      <w:pPr>
        <w:pStyle w:val="ConsPlusNormal"/>
        <w:ind w:firstLine="540"/>
        <w:jc w:val="both"/>
        <w:rPr>
          <w:rFonts w:ascii="Times New Roman" w:hAnsi="Times New Roman" w:cs="Times New Roman"/>
          <w:sz w:val="28"/>
          <w:szCs w:val="28"/>
        </w:rPr>
      </w:pPr>
    </w:p>
    <w:p w:rsidR="008F51D6" w:rsidRPr="0014449C" w:rsidRDefault="008F51D6" w:rsidP="008F51D6">
      <w:pPr>
        <w:pStyle w:val="ConsPlusNormal"/>
        <w:ind w:firstLine="540"/>
        <w:jc w:val="both"/>
        <w:rPr>
          <w:rFonts w:ascii="Times New Roman" w:hAnsi="Times New Roman" w:cs="Times New Roman"/>
          <w:sz w:val="28"/>
          <w:szCs w:val="28"/>
        </w:rPr>
      </w:pPr>
    </w:p>
    <w:p w:rsidR="008F51D6" w:rsidRDefault="008F51D6" w:rsidP="008F51D6">
      <w:pPr>
        <w:autoSpaceDE w:val="0"/>
        <w:autoSpaceDN w:val="0"/>
        <w:adjustRightInd w:val="0"/>
        <w:jc w:val="right"/>
        <w:outlineLvl w:val="1"/>
      </w:pPr>
      <w:bookmarkStart w:id="39" w:name="Par642"/>
      <w:bookmarkEnd w:id="39"/>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Default="008F51D6" w:rsidP="008F51D6">
      <w:pPr>
        <w:autoSpaceDE w:val="0"/>
        <w:autoSpaceDN w:val="0"/>
        <w:adjustRightInd w:val="0"/>
        <w:jc w:val="right"/>
        <w:outlineLvl w:val="1"/>
      </w:pPr>
    </w:p>
    <w:p w:rsidR="008F51D6" w:rsidRPr="0014449C" w:rsidRDefault="008F51D6" w:rsidP="008F51D6">
      <w:pPr>
        <w:autoSpaceDE w:val="0"/>
        <w:autoSpaceDN w:val="0"/>
        <w:adjustRightInd w:val="0"/>
        <w:jc w:val="right"/>
        <w:outlineLvl w:val="1"/>
      </w:pPr>
      <w:r w:rsidRPr="0014449C">
        <w:lastRenderedPageBreak/>
        <w:t>Приложение № 1</w:t>
      </w:r>
    </w:p>
    <w:p w:rsidR="008F51D6" w:rsidRPr="0014449C" w:rsidRDefault="008F51D6" w:rsidP="008F51D6">
      <w:pPr>
        <w:autoSpaceDE w:val="0"/>
        <w:autoSpaceDN w:val="0"/>
        <w:adjustRightInd w:val="0"/>
        <w:ind w:firstLine="540"/>
        <w:jc w:val="right"/>
        <w:outlineLvl w:val="1"/>
      </w:pPr>
      <w:r w:rsidRPr="0014449C">
        <w:t>к административному регламенту</w:t>
      </w:r>
    </w:p>
    <w:p w:rsidR="008F51D6" w:rsidRPr="0014449C" w:rsidRDefault="008F51D6" w:rsidP="008F51D6">
      <w:pPr>
        <w:autoSpaceDE w:val="0"/>
        <w:autoSpaceDN w:val="0"/>
        <w:adjustRightInd w:val="0"/>
        <w:ind w:firstLine="540"/>
        <w:jc w:val="right"/>
        <w:outlineLvl w:val="1"/>
      </w:pPr>
      <w:r w:rsidRPr="0014449C">
        <w:t xml:space="preserve">предоставления муниципальной услуги </w:t>
      </w:r>
    </w:p>
    <w:p w:rsidR="008F51D6" w:rsidRPr="0014449C" w:rsidRDefault="008F51D6" w:rsidP="008F51D6">
      <w:pPr>
        <w:autoSpaceDE w:val="0"/>
        <w:autoSpaceDN w:val="0"/>
        <w:adjustRightInd w:val="0"/>
        <w:ind w:firstLine="540"/>
        <w:jc w:val="right"/>
        <w:outlineLvl w:val="1"/>
      </w:pPr>
      <w:r w:rsidRPr="0014449C">
        <w:t xml:space="preserve">«Выдача разрешения на право организации </w:t>
      </w:r>
    </w:p>
    <w:p w:rsidR="008F51D6" w:rsidRPr="0014449C" w:rsidRDefault="008F51D6" w:rsidP="008F51D6">
      <w:pPr>
        <w:autoSpaceDE w:val="0"/>
        <w:autoSpaceDN w:val="0"/>
        <w:adjustRightInd w:val="0"/>
        <w:ind w:firstLine="540"/>
        <w:jc w:val="right"/>
        <w:outlineLvl w:val="1"/>
      </w:pPr>
      <w:r w:rsidRPr="0014449C">
        <w:t>розничного рынка»</w:t>
      </w:r>
    </w:p>
    <w:p w:rsidR="008F51D6" w:rsidRPr="0014449C" w:rsidRDefault="008F51D6" w:rsidP="008F51D6">
      <w:pPr>
        <w:autoSpaceDE w:val="0"/>
        <w:autoSpaceDN w:val="0"/>
        <w:adjustRightInd w:val="0"/>
        <w:ind w:firstLine="540"/>
        <w:jc w:val="right"/>
        <w:outlineLvl w:val="1"/>
        <w:rPr>
          <w:sz w:val="28"/>
          <w:szCs w:val="28"/>
        </w:rPr>
      </w:pPr>
    </w:p>
    <w:p w:rsidR="008F51D6" w:rsidRPr="0014449C" w:rsidRDefault="008F51D6" w:rsidP="008F51D6">
      <w:pPr>
        <w:autoSpaceDE w:val="0"/>
        <w:autoSpaceDN w:val="0"/>
        <w:adjustRightInd w:val="0"/>
        <w:ind w:firstLine="540"/>
        <w:jc w:val="both"/>
        <w:outlineLvl w:val="2"/>
      </w:pPr>
    </w:p>
    <w:p w:rsidR="008F51D6" w:rsidRPr="0014449C" w:rsidRDefault="008F51D6" w:rsidP="008F51D6">
      <w:pPr>
        <w:autoSpaceDE w:val="0"/>
        <w:autoSpaceDN w:val="0"/>
        <w:adjustRightInd w:val="0"/>
        <w:ind w:firstLine="540"/>
        <w:jc w:val="both"/>
        <w:outlineLvl w:val="2"/>
      </w:pPr>
    </w:p>
    <w:p w:rsidR="008F51D6" w:rsidRPr="0014449C" w:rsidRDefault="008F51D6" w:rsidP="008F51D6">
      <w:pPr>
        <w:autoSpaceDE w:val="0"/>
        <w:autoSpaceDN w:val="0"/>
        <w:adjustRightInd w:val="0"/>
        <w:ind w:firstLine="540"/>
        <w:jc w:val="center"/>
        <w:outlineLvl w:val="2"/>
      </w:pPr>
      <w:r w:rsidRPr="0014449C">
        <w:t>Информация</w:t>
      </w:r>
    </w:p>
    <w:p w:rsidR="008F51D6" w:rsidRPr="0014449C" w:rsidRDefault="008F51D6" w:rsidP="008F51D6">
      <w:pPr>
        <w:autoSpaceDE w:val="0"/>
        <w:autoSpaceDN w:val="0"/>
        <w:adjustRightInd w:val="0"/>
        <w:ind w:firstLine="540"/>
        <w:jc w:val="center"/>
        <w:outlineLvl w:val="2"/>
      </w:pPr>
      <w:r w:rsidRPr="0014449C">
        <w:t>об уполномоченном органе местного самоуправления, предоставляющем                  муниципальную услугу</w:t>
      </w:r>
    </w:p>
    <w:p w:rsidR="008F51D6" w:rsidRPr="0014449C" w:rsidRDefault="008F51D6" w:rsidP="008F51D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 xml:space="preserve">Наименование органа местного самоуправления, предоставляющего муниципальную услугу </w:t>
            </w:r>
          </w:p>
        </w:tc>
        <w:tc>
          <w:tcPr>
            <w:tcW w:w="4575" w:type="dxa"/>
          </w:tcPr>
          <w:p w:rsidR="008F51D6" w:rsidRPr="0014449C" w:rsidRDefault="008F51D6" w:rsidP="00995CC4">
            <w:pPr>
              <w:autoSpaceDE w:val="0"/>
              <w:autoSpaceDN w:val="0"/>
              <w:adjustRightInd w:val="0"/>
              <w:jc w:val="center"/>
              <w:outlineLvl w:val="2"/>
              <w:rPr>
                <w:sz w:val="20"/>
                <w:szCs w:val="20"/>
              </w:rPr>
            </w:pPr>
            <w:r w:rsidRPr="0014449C">
              <w:rPr>
                <w:sz w:val="20"/>
                <w:szCs w:val="20"/>
              </w:rPr>
              <w:t>Наименование</w:t>
            </w: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Руководитель органа местного самоуправления, предоставляющего муниципальную услугу</w:t>
            </w:r>
          </w:p>
        </w:tc>
        <w:tc>
          <w:tcPr>
            <w:tcW w:w="4575" w:type="dxa"/>
          </w:tcPr>
          <w:p w:rsidR="008F51D6" w:rsidRPr="0014449C" w:rsidRDefault="008F51D6" w:rsidP="00995CC4">
            <w:pPr>
              <w:autoSpaceDE w:val="0"/>
              <w:autoSpaceDN w:val="0"/>
              <w:adjustRightInd w:val="0"/>
              <w:jc w:val="center"/>
              <w:outlineLvl w:val="2"/>
              <w:rPr>
                <w:sz w:val="20"/>
                <w:szCs w:val="20"/>
              </w:rPr>
            </w:pPr>
            <w:r w:rsidRPr="0014449C">
              <w:rPr>
                <w:sz w:val="20"/>
                <w:szCs w:val="20"/>
              </w:rPr>
              <w:t>Должность, Ф.И.О.</w:t>
            </w: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Наименование структурного подразделения, осуществляющего рассмотрение заявления</w:t>
            </w:r>
          </w:p>
        </w:tc>
        <w:tc>
          <w:tcPr>
            <w:tcW w:w="4575" w:type="dxa"/>
          </w:tcPr>
          <w:p w:rsidR="008F51D6" w:rsidRPr="0014449C" w:rsidRDefault="008F51D6" w:rsidP="00995CC4">
            <w:pPr>
              <w:autoSpaceDE w:val="0"/>
              <w:autoSpaceDN w:val="0"/>
              <w:adjustRightInd w:val="0"/>
              <w:jc w:val="center"/>
              <w:outlineLvl w:val="2"/>
              <w:rPr>
                <w:sz w:val="20"/>
                <w:szCs w:val="20"/>
              </w:rPr>
            </w:pPr>
            <w:r w:rsidRPr="0014449C">
              <w:rPr>
                <w:sz w:val="20"/>
                <w:szCs w:val="20"/>
              </w:rPr>
              <w:t>Наименование</w:t>
            </w: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Руководитель структурного подразделения, осуществляющего рассмотрение заявления</w:t>
            </w:r>
          </w:p>
        </w:tc>
        <w:tc>
          <w:tcPr>
            <w:tcW w:w="4575" w:type="dxa"/>
          </w:tcPr>
          <w:p w:rsidR="008F51D6" w:rsidRPr="0014449C" w:rsidRDefault="008F51D6" w:rsidP="00995CC4">
            <w:pPr>
              <w:autoSpaceDE w:val="0"/>
              <w:autoSpaceDN w:val="0"/>
              <w:adjustRightInd w:val="0"/>
              <w:jc w:val="center"/>
              <w:outlineLvl w:val="2"/>
              <w:rPr>
                <w:sz w:val="20"/>
                <w:szCs w:val="20"/>
              </w:rPr>
            </w:pPr>
            <w:r w:rsidRPr="0014449C">
              <w:rPr>
                <w:sz w:val="20"/>
                <w:szCs w:val="20"/>
              </w:rPr>
              <w:t>Должность, Ф.И.О.</w:t>
            </w: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Место нахождения и почтовый адрес</w:t>
            </w:r>
          </w:p>
        </w:tc>
        <w:tc>
          <w:tcPr>
            <w:tcW w:w="4575" w:type="dxa"/>
          </w:tcPr>
          <w:p w:rsidR="008F51D6" w:rsidRPr="0014449C" w:rsidRDefault="008F51D6" w:rsidP="00995CC4">
            <w:pPr>
              <w:autoSpaceDE w:val="0"/>
              <w:autoSpaceDN w:val="0"/>
              <w:adjustRightInd w:val="0"/>
              <w:jc w:val="center"/>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График работы (приема заявителей)</w:t>
            </w:r>
          </w:p>
        </w:tc>
        <w:tc>
          <w:tcPr>
            <w:tcW w:w="4575" w:type="dxa"/>
          </w:tcPr>
          <w:p w:rsidR="008F51D6" w:rsidRPr="0014449C" w:rsidRDefault="008F51D6" w:rsidP="00995CC4">
            <w:pPr>
              <w:autoSpaceDE w:val="0"/>
              <w:autoSpaceDN w:val="0"/>
              <w:adjustRightInd w:val="0"/>
              <w:jc w:val="center"/>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Телефон, адрес электронной почты</w:t>
            </w:r>
          </w:p>
        </w:tc>
        <w:tc>
          <w:tcPr>
            <w:tcW w:w="4575" w:type="dxa"/>
          </w:tcPr>
          <w:p w:rsidR="008F51D6" w:rsidRPr="0014449C" w:rsidRDefault="008F51D6" w:rsidP="00995CC4">
            <w:pPr>
              <w:autoSpaceDE w:val="0"/>
              <w:autoSpaceDN w:val="0"/>
              <w:adjustRightInd w:val="0"/>
              <w:jc w:val="center"/>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8F51D6" w:rsidRPr="0014449C" w:rsidRDefault="008F51D6" w:rsidP="00995CC4">
            <w:pPr>
              <w:autoSpaceDE w:val="0"/>
              <w:autoSpaceDN w:val="0"/>
              <w:adjustRightInd w:val="0"/>
              <w:jc w:val="center"/>
              <w:outlineLvl w:val="2"/>
            </w:pPr>
          </w:p>
        </w:tc>
      </w:tr>
    </w:tbl>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jc w:val="both"/>
        <w:rPr>
          <w:sz w:val="20"/>
          <w:szCs w:val="20"/>
        </w:rPr>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p>
    <w:p w:rsidR="008F51D6"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right"/>
        <w:outlineLvl w:val="2"/>
      </w:pPr>
      <w:r w:rsidRPr="0014449C">
        <w:lastRenderedPageBreak/>
        <w:t>Приложение № 2</w:t>
      </w:r>
    </w:p>
    <w:p w:rsidR="008F51D6" w:rsidRPr="0014449C" w:rsidRDefault="008F51D6" w:rsidP="008F51D6">
      <w:pPr>
        <w:autoSpaceDE w:val="0"/>
        <w:autoSpaceDN w:val="0"/>
        <w:adjustRightInd w:val="0"/>
        <w:ind w:firstLine="540"/>
        <w:jc w:val="right"/>
        <w:outlineLvl w:val="2"/>
      </w:pPr>
      <w:r w:rsidRPr="0014449C">
        <w:t>к административному регламенту</w:t>
      </w:r>
    </w:p>
    <w:p w:rsidR="008F51D6" w:rsidRPr="0014449C" w:rsidRDefault="008F51D6" w:rsidP="008F51D6">
      <w:pPr>
        <w:autoSpaceDE w:val="0"/>
        <w:autoSpaceDN w:val="0"/>
        <w:adjustRightInd w:val="0"/>
        <w:ind w:firstLine="540"/>
        <w:jc w:val="right"/>
        <w:outlineLvl w:val="2"/>
      </w:pPr>
      <w:r w:rsidRPr="0014449C">
        <w:t xml:space="preserve">предоставления муниципальной услуги </w:t>
      </w:r>
    </w:p>
    <w:p w:rsidR="008F51D6" w:rsidRPr="0014449C" w:rsidRDefault="008F51D6" w:rsidP="008F51D6">
      <w:pPr>
        <w:autoSpaceDE w:val="0"/>
        <w:autoSpaceDN w:val="0"/>
        <w:adjustRightInd w:val="0"/>
        <w:ind w:firstLine="540"/>
        <w:jc w:val="right"/>
        <w:outlineLvl w:val="2"/>
      </w:pPr>
      <w:r w:rsidRPr="0014449C">
        <w:t xml:space="preserve">«Выдача разрешения на право организации </w:t>
      </w:r>
    </w:p>
    <w:p w:rsidR="008F51D6" w:rsidRPr="0014449C" w:rsidRDefault="008F51D6" w:rsidP="008F51D6">
      <w:pPr>
        <w:autoSpaceDE w:val="0"/>
        <w:autoSpaceDN w:val="0"/>
        <w:adjustRightInd w:val="0"/>
        <w:ind w:firstLine="540"/>
        <w:jc w:val="right"/>
        <w:outlineLvl w:val="2"/>
      </w:pPr>
      <w:r w:rsidRPr="0014449C">
        <w:t>розничного рынка»</w:t>
      </w:r>
    </w:p>
    <w:p w:rsidR="008F51D6" w:rsidRPr="0014449C" w:rsidRDefault="008F51D6" w:rsidP="008F51D6">
      <w:pPr>
        <w:autoSpaceDE w:val="0"/>
        <w:autoSpaceDN w:val="0"/>
        <w:adjustRightInd w:val="0"/>
        <w:ind w:firstLine="540"/>
        <w:jc w:val="right"/>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jc w:val="center"/>
        <w:outlineLvl w:val="2"/>
      </w:pPr>
      <w:r w:rsidRPr="0014449C">
        <w:t xml:space="preserve">Сведения о многофункциональных центрах </w:t>
      </w:r>
    </w:p>
    <w:p w:rsidR="008F51D6" w:rsidRPr="0014449C" w:rsidRDefault="008F51D6" w:rsidP="008F51D6">
      <w:pPr>
        <w:autoSpaceDE w:val="0"/>
        <w:autoSpaceDN w:val="0"/>
        <w:adjustRightInd w:val="0"/>
        <w:jc w:val="center"/>
        <w:outlineLvl w:val="2"/>
      </w:pPr>
      <w:r w:rsidRPr="0014449C">
        <w:t>предоставления государственных и муниципальных услуг</w:t>
      </w:r>
      <w:r w:rsidRPr="0014449C">
        <w:rPr>
          <w:vertAlign w:val="superscript"/>
        </w:rPr>
        <w:footnoteReference w:id="2"/>
      </w:r>
    </w:p>
    <w:p w:rsidR="008F51D6" w:rsidRPr="0014449C" w:rsidRDefault="008F51D6" w:rsidP="008F51D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Место нахождения и почтовый адрес</w:t>
            </w:r>
          </w:p>
        </w:tc>
        <w:tc>
          <w:tcPr>
            <w:tcW w:w="4585" w:type="dxa"/>
          </w:tcPr>
          <w:p w:rsidR="008F51D6" w:rsidRPr="0014449C" w:rsidRDefault="008F51D6" w:rsidP="00995CC4">
            <w:pPr>
              <w:autoSpaceDE w:val="0"/>
              <w:autoSpaceDN w:val="0"/>
              <w:adjustRightInd w:val="0"/>
              <w:jc w:val="both"/>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График работы</w:t>
            </w:r>
          </w:p>
        </w:tc>
        <w:tc>
          <w:tcPr>
            <w:tcW w:w="4585" w:type="dxa"/>
          </w:tcPr>
          <w:p w:rsidR="008F51D6" w:rsidRPr="0014449C" w:rsidRDefault="008F51D6" w:rsidP="00995CC4">
            <w:pPr>
              <w:autoSpaceDE w:val="0"/>
              <w:autoSpaceDN w:val="0"/>
              <w:adjustRightInd w:val="0"/>
              <w:jc w:val="both"/>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Единый центр телефонного обслуживания</w:t>
            </w:r>
          </w:p>
        </w:tc>
        <w:tc>
          <w:tcPr>
            <w:tcW w:w="4585" w:type="dxa"/>
          </w:tcPr>
          <w:p w:rsidR="008F51D6" w:rsidRPr="0014449C" w:rsidRDefault="008F51D6" w:rsidP="00995CC4">
            <w:pPr>
              <w:autoSpaceDE w:val="0"/>
              <w:autoSpaceDN w:val="0"/>
              <w:adjustRightInd w:val="0"/>
              <w:jc w:val="both"/>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Телефон центра телефонного обслуживания</w:t>
            </w:r>
          </w:p>
        </w:tc>
        <w:tc>
          <w:tcPr>
            <w:tcW w:w="4585" w:type="dxa"/>
          </w:tcPr>
          <w:p w:rsidR="008F51D6" w:rsidRPr="0014449C" w:rsidRDefault="008F51D6" w:rsidP="00995CC4">
            <w:pPr>
              <w:autoSpaceDE w:val="0"/>
              <w:autoSpaceDN w:val="0"/>
              <w:adjustRightInd w:val="0"/>
              <w:jc w:val="both"/>
              <w:outlineLvl w:val="2"/>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Интернет – сайт МФЦ</w:t>
            </w:r>
          </w:p>
        </w:tc>
        <w:tc>
          <w:tcPr>
            <w:tcW w:w="4585" w:type="dxa"/>
          </w:tcPr>
          <w:p w:rsidR="008F51D6" w:rsidRPr="0014449C" w:rsidRDefault="008F51D6" w:rsidP="00995CC4">
            <w:pPr>
              <w:autoSpaceDE w:val="0"/>
              <w:autoSpaceDN w:val="0"/>
              <w:adjustRightInd w:val="0"/>
              <w:jc w:val="both"/>
              <w:outlineLvl w:val="2"/>
              <w:rPr>
                <w:lang w:val="en-US"/>
              </w:rPr>
            </w:pPr>
          </w:p>
        </w:tc>
      </w:tr>
      <w:tr w:rsidR="008F51D6" w:rsidRPr="0014449C" w:rsidTr="00995CC4">
        <w:tc>
          <w:tcPr>
            <w:tcW w:w="4928" w:type="dxa"/>
          </w:tcPr>
          <w:p w:rsidR="008F51D6" w:rsidRPr="0014449C" w:rsidRDefault="008F51D6" w:rsidP="00995CC4">
            <w:pPr>
              <w:autoSpaceDE w:val="0"/>
              <w:autoSpaceDN w:val="0"/>
              <w:adjustRightInd w:val="0"/>
              <w:jc w:val="both"/>
              <w:outlineLvl w:val="2"/>
            </w:pPr>
            <w:r w:rsidRPr="0014449C">
              <w:t>Адрес электронной почты</w:t>
            </w:r>
          </w:p>
        </w:tc>
        <w:tc>
          <w:tcPr>
            <w:tcW w:w="4585" w:type="dxa"/>
          </w:tcPr>
          <w:p w:rsidR="008F51D6" w:rsidRPr="0014449C" w:rsidRDefault="008F51D6" w:rsidP="00995CC4">
            <w:pPr>
              <w:autoSpaceDE w:val="0"/>
              <w:autoSpaceDN w:val="0"/>
              <w:adjustRightInd w:val="0"/>
              <w:jc w:val="both"/>
              <w:outlineLvl w:val="2"/>
              <w:rPr>
                <w:lang w:val="en-US"/>
              </w:rPr>
            </w:pPr>
          </w:p>
        </w:tc>
      </w:tr>
    </w:tbl>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ind w:firstLine="540"/>
        <w:jc w:val="center"/>
        <w:outlineLvl w:val="2"/>
      </w:pPr>
    </w:p>
    <w:p w:rsidR="008F51D6" w:rsidRPr="0014449C" w:rsidRDefault="008F51D6" w:rsidP="008F51D6">
      <w:pPr>
        <w:autoSpaceDE w:val="0"/>
        <w:autoSpaceDN w:val="0"/>
        <w:adjustRightInd w:val="0"/>
        <w:outlineLvl w:val="2"/>
        <w:rPr>
          <w:lang w:val="en-US"/>
        </w:rPr>
      </w:pPr>
    </w:p>
    <w:p w:rsidR="008F51D6" w:rsidRPr="0014449C" w:rsidRDefault="008F51D6" w:rsidP="008F51D6">
      <w:pPr>
        <w:pStyle w:val="ConsPlusNormal"/>
        <w:jc w:val="right"/>
        <w:outlineLvl w:val="1"/>
        <w:rPr>
          <w:rFonts w:ascii="Times New Roman" w:hAnsi="Times New Roman" w:cs="Times New Roman"/>
          <w:sz w:val="28"/>
          <w:szCs w:val="28"/>
        </w:rPr>
      </w:pPr>
    </w:p>
    <w:p w:rsidR="008F51D6" w:rsidRPr="0014449C" w:rsidRDefault="008F51D6" w:rsidP="008F51D6">
      <w:pPr>
        <w:pStyle w:val="ConsPlusNormal"/>
        <w:jc w:val="right"/>
        <w:outlineLvl w:val="1"/>
        <w:rPr>
          <w:rFonts w:ascii="Times New Roman" w:hAnsi="Times New Roman" w:cs="Times New Roman"/>
          <w:sz w:val="28"/>
          <w:szCs w:val="28"/>
        </w:rPr>
      </w:pPr>
    </w:p>
    <w:p w:rsidR="008F51D6" w:rsidRPr="0014449C" w:rsidRDefault="008F51D6" w:rsidP="008F51D6">
      <w:pPr>
        <w:pStyle w:val="ConsPlusNormal"/>
        <w:jc w:val="both"/>
        <w:outlineLvl w:val="1"/>
        <w:rPr>
          <w:rFonts w:ascii="Times New Roman" w:hAnsi="Times New Roman" w:cs="Times New Roman"/>
          <w:sz w:val="28"/>
          <w:szCs w:val="28"/>
        </w:rPr>
      </w:pPr>
    </w:p>
    <w:p w:rsidR="008F51D6" w:rsidRPr="0014449C" w:rsidRDefault="008F51D6" w:rsidP="008F51D6">
      <w:pPr>
        <w:autoSpaceDE w:val="0"/>
        <w:autoSpaceDN w:val="0"/>
      </w:pPr>
    </w:p>
    <w:p w:rsidR="008F51D6" w:rsidRPr="0014449C" w:rsidRDefault="008F51D6" w:rsidP="008F51D6">
      <w:pPr>
        <w:autoSpaceDE w:val="0"/>
        <w:autoSpaceDN w:val="0"/>
      </w:pPr>
    </w:p>
    <w:p w:rsidR="008F51D6" w:rsidRPr="0014449C"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Default="008F51D6" w:rsidP="008F51D6">
      <w:pPr>
        <w:autoSpaceDE w:val="0"/>
        <w:autoSpaceDN w:val="0"/>
      </w:pPr>
    </w:p>
    <w:p w:rsidR="008F51D6" w:rsidRPr="0014449C" w:rsidRDefault="008F51D6" w:rsidP="008F51D6">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lastRenderedPageBreak/>
        <w:t>Приложение № 3</w:t>
      </w:r>
    </w:p>
    <w:p w:rsidR="008F51D6" w:rsidRPr="0014449C" w:rsidRDefault="008F51D6" w:rsidP="008F51D6">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8F51D6" w:rsidRPr="0014449C" w:rsidRDefault="008F51D6" w:rsidP="008F51D6">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8F51D6" w:rsidRPr="0014449C" w:rsidRDefault="008F51D6" w:rsidP="008F51D6">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8F51D6" w:rsidRPr="0014449C" w:rsidRDefault="008F51D6" w:rsidP="008F51D6">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8F51D6" w:rsidRPr="0014449C" w:rsidRDefault="008F51D6" w:rsidP="008F51D6">
      <w:pPr>
        <w:pStyle w:val="ConsPlusNormal"/>
        <w:jc w:val="center"/>
        <w:outlineLvl w:val="1"/>
        <w:rPr>
          <w:rFonts w:ascii="Times New Roman" w:hAnsi="Times New Roman" w:cs="Times New Roman"/>
          <w:sz w:val="16"/>
          <w:szCs w:val="16"/>
        </w:rPr>
      </w:pPr>
      <w:bookmarkStart w:id="40" w:name="Par658"/>
      <w:bookmarkStart w:id="41" w:name="Par706"/>
      <w:bookmarkEnd w:id="40"/>
      <w:bookmarkEnd w:id="41"/>
    </w:p>
    <w:p w:rsidR="008F51D6" w:rsidRPr="0014449C" w:rsidRDefault="008F51D6" w:rsidP="008F51D6">
      <w:pPr>
        <w:autoSpaceDE w:val="0"/>
        <w:autoSpaceDN w:val="0"/>
        <w:adjustRightInd w:val="0"/>
        <w:jc w:val="center"/>
      </w:pPr>
      <w:r w:rsidRPr="0014449C">
        <w:t>ЗАЯВЛЕНИЕ</w:t>
      </w:r>
    </w:p>
    <w:p w:rsidR="008F51D6" w:rsidRPr="0014449C" w:rsidRDefault="008F51D6" w:rsidP="008F51D6">
      <w:pPr>
        <w:autoSpaceDE w:val="0"/>
        <w:autoSpaceDN w:val="0"/>
        <w:adjustRightInd w:val="0"/>
        <w:jc w:val="center"/>
      </w:pPr>
      <w:r w:rsidRPr="0014449C">
        <w:t>о выдаче разрешения на право организации розничного рынка</w:t>
      </w:r>
    </w:p>
    <w:p w:rsidR="008F51D6" w:rsidRPr="0014449C" w:rsidRDefault="008F51D6" w:rsidP="008F51D6">
      <w:pPr>
        <w:autoSpaceDE w:val="0"/>
        <w:autoSpaceDN w:val="0"/>
        <w:adjustRightInd w:val="0"/>
        <w:jc w:val="center"/>
        <w:rPr>
          <w:sz w:val="28"/>
          <w:szCs w:val="28"/>
        </w:rPr>
      </w:pPr>
      <w:r w:rsidRPr="0014449C">
        <w:t>(продлении, переоформлении, выдаче копии, дубликата разрешения на право организации розничного рынка) на территории</w:t>
      </w:r>
      <w:r w:rsidRPr="0014449C">
        <w:rPr>
          <w:sz w:val="28"/>
          <w:szCs w:val="28"/>
        </w:rPr>
        <w:softHyphen/>
        <w:t>________________________________</w:t>
      </w:r>
    </w:p>
    <w:p w:rsidR="008F51D6" w:rsidRPr="0014449C" w:rsidRDefault="008F51D6" w:rsidP="008F51D6">
      <w:pPr>
        <w:autoSpaceDE w:val="0"/>
        <w:autoSpaceDN w:val="0"/>
        <w:adjustRightInd w:val="0"/>
        <w:jc w:val="both"/>
        <w:rPr>
          <w:sz w:val="16"/>
          <w:szCs w:val="16"/>
        </w:rPr>
      </w:pPr>
    </w:p>
    <w:p w:rsidR="008F51D6" w:rsidRPr="0014449C" w:rsidRDefault="008F51D6" w:rsidP="008F51D6">
      <w:pPr>
        <w:autoSpaceDE w:val="0"/>
        <w:autoSpaceDN w:val="0"/>
        <w:adjustRightInd w:val="0"/>
        <w:jc w:val="both"/>
        <w:rPr>
          <w:sz w:val="28"/>
          <w:szCs w:val="28"/>
        </w:rPr>
      </w:pPr>
      <w:r w:rsidRPr="0014449C">
        <w:t>Заявитель</w:t>
      </w:r>
      <w:r w:rsidRPr="0014449C">
        <w:rPr>
          <w:sz w:val="28"/>
          <w:szCs w:val="28"/>
        </w:rPr>
        <w:t>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(полное и сокращенное (если имеется) наименование, в том числефирменное наименование, и</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организационно-правовая форма юридического лица)</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(число, месяц, год)</w:t>
      </w:r>
    </w:p>
    <w:p w:rsidR="008F51D6" w:rsidRPr="0014449C" w:rsidRDefault="008F51D6" w:rsidP="008F51D6">
      <w:pPr>
        <w:autoSpaceDE w:val="0"/>
        <w:autoSpaceDN w:val="0"/>
        <w:adjustRightInd w:val="0"/>
        <w:jc w:val="both"/>
        <w:rPr>
          <w:sz w:val="20"/>
          <w:szCs w:val="20"/>
        </w:rPr>
      </w:pPr>
      <w:r w:rsidRPr="0014449C">
        <w:t>данные документа, подтверждающего факт внесения сведений о юридическом лице в Единый государственный реестр юридических лиц</w:t>
      </w:r>
      <w:r w:rsidRPr="0014449C">
        <w:rPr>
          <w:sz w:val="20"/>
          <w:szCs w:val="20"/>
        </w:rPr>
        <w:t xml:space="preserve"> ____________________________________</w:t>
      </w:r>
      <w:r>
        <w:rPr>
          <w:sz w:val="20"/>
          <w:szCs w:val="20"/>
        </w:rPr>
        <w:t>______</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both"/>
        <w:rPr>
          <w:sz w:val="20"/>
          <w:szCs w:val="20"/>
        </w:rPr>
      </w:pPr>
      <w:r w:rsidRPr="0014449C">
        <w:t>Ф.И.О. руководителя</w:t>
      </w:r>
      <w:r w:rsidRPr="0014449C">
        <w:rPr>
          <w:sz w:val="20"/>
          <w:szCs w:val="20"/>
        </w:rPr>
        <w:t xml:space="preserve"> 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(Ф.И.О. и должность указать полностью)</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________________________________________________________________________________________________</w:t>
      </w:r>
    </w:p>
    <w:p w:rsidR="008F51D6" w:rsidRPr="0014449C" w:rsidRDefault="008F51D6" w:rsidP="008F51D6">
      <w:pPr>
        <w:autoSpaceDE w:val="0"/>
        <w:autoSpaceDN w:val="0"/>
        <w:adjustRightInd w:val="0"/>
        <w:jc w:val="both"/>
        <w:rPr>
          <w:sz w:val="20"/>
          <w:szCs w:val="20"/>
        </w:rPr>
      </w:pPr>
      <w:r w:rsidRPr="0014449C">
        <w:t xml:space="preserve">контактный телефон </w:t>
      </w:r>
      <w:r w:rsidRPr="0014449C">
        <w:rPr>
          <w:sz w:val="20"/>
          <w:szCs w:val="20"/>
        </w:rPr>
        <w:t xml:space="preserve">_____________________ </w:t>
      </w:r>
      <w:r w:rsidRPr="0014449C">
        <w:t>факс</w:t>
      </w:r>
      <w:r w:rsidRPr="0014449C">
        <w:rPr>
          <w:sz w:val="20"/>
          <w:szCs w:val="20"/>
        </w:rPr>
        <w:t xml:space="preserve"> _______________________________________________</w:t>
      </w:r>
    </w:p>
    <w:p w:rsidR="008F51D6" w:rsidRPr="0014449C" w:rsidRDefault="008F51D6" w:rsidP="008F51D6">
      <w:pPr>
        <w:autoSpaceDE w:val="0"/>
        <w:autoSpaceDN w:val="0"/>
        <w:adjustRightInd w:val="0"/>
        <w:jc w:val="both"/>
        <w:rPr>
          <w:sz w:val="20"/>
          <w:szCs w:val="20"/>
        </w:rPr>
      </w:pPr>
      <w:r w:rsidRPr="0014449C">
        <w:t>просит  выдать  разрешение  на право организации розничного рынка (продлить срок  действия,  переоформить,</w:t>
      </w:r>
      <w:r>
        <w:t xml:space="preserve"> </w:t>
      </w:r>
      <w:r w:rsidRPr="0014449C">
        <w:t>выдать копию, дубликат разрешения  на  право организации розничного рынка)</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w:t>
      </w:r>
    </w:p>
    <w:p w:rsidR="008F51D6" w:rsidRPr="0014449C" w:rsidRDefault="008F51D6" w:rsidP="008F51D6">
      <w:pPr>
        <w:autoSpaceDE w:val="0"/>
        <w:autoSpaceDN w:val="0"/>
        <w:adjustRightInd w:val="0"/>
        <w:jc w:val="both"/>
        <w:rPr>
          <w:sz w:val="16"/>
          <w:szCs w:val="16"/>
        </w:rPr>
      </w:pPr>
      <w:r w:rsidRPr="0014449C">
        <w:rPr>
          <w:sz w:val="16"/>
          <w:szCs w:val="16"/>
        </w:rPr>
        <w:t xml:space="preserve">                                                                          (указать тип рынка и его название, в случае если имеется)</w:t>
      </w:r>
    </w:p>
    <w:p w:rsidR="008F51D6" w:rsidRPr="0014449C" w:rsidRDefault="008F51D6" w:rsidP="008F51D6">
      <w:pPr>
        <w:autoSpaceDE w:val="0"/>
        <w:autoSpaceDN w:val="0"/>
        <w:adjustRightInd w:val="0"/>
        <w:jc w:val="both"/>
        <w:rPr>
          <w:sz w:val="20"/>
          <w:szCs w:val="20"/>
        </w:rPr>
      </w:pPr>
      <w:r w:rsidRPr="0014449C">
        <w:t>расположенного по адресу:</w:t>
      </w:r>
      <w:r w:rsidRPr="0014449C">
        <w:rPr>
          <w:sz w:val="20"/>
          <w:szCs w:val="20"/>
        </w:rPr>
        <w:t xml:space="preserve"> 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(адрес фактического места расположения объекта или объектов недвижимости,</w:t>
      </w:r>
    </w:p>
    <w:p w:rsidR="008F51D6" w:rsidRPr="0014449C" w:rsidRDefault="008F51D6" w:rsidP="008F51D6">
      <w:pPr>
        <w:autoSpaceDE w:val="0"/>
        <w:autoSpaceDN w:val="0"/>
        <w:adjustRightInd w:val="0"/>
        <w:jc w:val="both"/>
        <w:rPr>
          <w:sz w:val="20"/>
          <w:szCs w:val="20"/>
        </w:rPr>
      </w:pPr>
      <w:r w:rsidRPr="0014449C">
        <w:rPr>
          <w:sz w:val="20"/>
          <w:szCs w:val="20"/>
        </w:rPr>
        <w:t>_______________________________________________________________________________________________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где предполагается организовать рынок)</w:t>
      </w:r>
    </w:p>
    <w:p w:rsidR="008F51D6" w:rsidRPr="0014449C" w:rsidRDefault="008F51D6" w:rsidP="008F51D6">
      <w:pPr>
        <w:autoSpaceDE w:val="0"/>
        <w:autoSpaceDN w:val="0"/>
        <w:adjustRightInd w:val="0"/>
        <w:jc w:val="both"/>
      </w:pPr>
      <w:r w:rsidRPr="0014449C">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F51D6" w:rsidRPr="0014449C" w:rsidRDefault="008F51D6" w:rsidP="008F51D6">
      <w:pPr>
        <w:autoSpaceDE w:val="0"/>
        <w:autoSpaceDN w:val="0"/>
        <w:adjustRightInd w:val="0"/>
        <w:jc w:val="both"/>
      </w:pPr>
      <w:r>
        <w:rPr>
          <w:noProof/>
        </w:rPr>
        <w:pict>
          <v:rect id="_x0000_s1026" style="position:absolute;left:0;text-align:left;margin-left:7.85pt;margin-top:3.5pt;width:10.5pt;height:10.5pt;z-index:251660288"/>
        </w:pict>
      </w:r>
      <w:r w:rsidRPr="0014449C">
        <w:t>выдать лично;</w:t>
      </w:r>
    </w:p>
    <w:p w:rsidR="008F51D6" w:rsidRPr="0014449C" w:rsidRDefault="008F51D6" w:rsidP="008F51D6">
      <w:pPr>
        <w:autoSpaceDE w:val="0"/>
        <w:autoSpaceDN w:val="0"/>
        <w:adjustRightInd w:val="0"/>
        <w:jc w:val="both"/>
      </w:pPr>
      <w:r>
        <w:rPr>
          <w:noProof/>
        </w:rPr>
        <w:pict>
          <v:rect id="_x0000_s1027" style="position:absolute;left:0;text-align:left;margin-left:7.85pt;margin-top:3.95pt;width:10.5pt;height:9pt;z-index:251661312"/>
        </w:pict>
      </w:r>
      <w:r w:rsidRPr="0014449C">
        <w:t>опопочте (указать почтовый адрес);</w:t>
      </w:r>
    </w:p>
    <w:p w:rsidR="008F51D6" w:rsidRPr="0014449C" w:rsidRDefault="008F51D6" w:rsidP="008F51D6">
      <w:pPr>
        <w:autoSpaceDE w:val="0"/>
        <w:autoSpaceDN w:val="0"/>
        <w:adjustRightInd w:val="0"/>
        <w:jc w:val="both"/>
      </w:pPr>
      <w:r>
        <w:rPr>
          <w:noProof/>
        </w:rPr>
        <w:pict>
          <v:rect id="_x0000_s1028" style="position:absolute;left:0;text-align:left;margin-left:7.85pt;margin-top:3.65pt;width:10.5pt;height:9pt;z-index:251662336"/>
        </w:pict>
      </w:r>
      <w:r w:rsidRPr="0014449C">
        <w:t>по электронной почте (указать адрес электронной почты);</w:t>
      </w:r>
    </w:p>
    <w:p w:rsidR="008F51D6" w:rsidRPr="0014449C" w:rsidRDefault="008F51D6" w:rsidP="008F51D6">
      <w:pPr>
        <w:jc w:val="both"/>
      </w:pPr>
      <w:r>
        <w:rPr>
          <w:noProof/>
        </w:rPr>
        <w:pict>
          <v:rect id="_x0000_s1029" style="position:absolute;left:0;text-align:left;margin-left:7.85pt;margin-top:5.9pt;width:10.5pt;height:9pt;z-index:251663360"/>
        </w:pict>
      </w:r>
      <w:r w:rsidRPr="0014449C">
        <w:t xml:space="preserve">    прошу информировать меня о ходе исполнения услуги через единый личный кабинет единого портала государственных услуг по СНИЛС </w:t>
      </w:r>
      <w:r w:rsidRPr="0014449C">
        <w:softHyphen/>
      </w:r>
      <w:r w:rsidRPr="0014449C">
        <w:softHyphen/>
      </w:r>
      <w:r w:rsidRPr="0014449C">
        <w:softHyphen/>
        <w:t>___________</w:t>
      </w:r>
    </w:p>
    <w:p w:rsidR="008F51D6" w:rsidRPr="0014449C" w:rsidRDefault="008F51D6" w:rsidP="008F51D6">
      <w:pPr>
        <w:jc w:val="both"/>
      </w:pPr>
      <w:r>
        <w:rPr>
          <w:noProof/>
        </w:rPr>
        <w:pict>
          <v:rect id="_x0000_s1030" style="position:absolute;left:0;text-align:left;margin-left:7.85pt;margin-top:3.65pt;width:10.5pt;height:8.85pt;z-index:251664384"/>
        </w:pict>
      </w:r>
      <w:r w:rsidRPr="0014449C">
        <w:t xml:space="preserve">        прошу произвести регистрацию в ЕСИА (только для физического лица).</w:t>
      </w:r>
    </w:p>
    <w:p w:rsidR="008F51D6" w:rsidRPr="0014449C" w:rsidRDefault="008F51D6" w:rsidP="008F51D6">
      <w:pPr>
        <w:jc w:val="both"/>
      </w:pPr>
      <w:r>
        <w:rPr>
          <w:noProof/>
        </w:rPr>
        <w:pict>
          <v:rect id="_x0000_s1031" style="position:absolute;left:0;text-align:left;margin-left:7.85pt;margin-top:3.2pt;width:10.5pt;height:9pt;z-index:251665408"/>
        </w:pict>
      </w:r>
      <w:r w:rsidRPr="0014449C">
        <w:t>прошу подтвердить регистрацию учетной записи в ЕСИА.</w:t>
      </w:r>
    </w:p>
    <w:p w:rsidR="008F51D6" w:rsidRPr="0014449C" w:rsidRDefault="008F51D6" w:rsidP="008F51D6">
      <w:pPr>
        <w:jc w:val="both"/>
      </w:pPr>
      <w:r>
        <w:rPr>
          <w:noProof/>
        </w:rPr>
        <w:pict>
          <v:rect id="_x0000_s1032" style="position:absolute;left:0;text-align:left;margin-left:7.85pt;margin-top:2.15pt;width:10.5pt;height:8.25pt;z-index:251666432"/>
        </w:pict>
      </w:r>
      <w:r w:rsidRPr="0014449C">
        <w:t>прошу восстановить доступ в ЕСИА.</w:t>
      </w:r>
    </w:p>
    <w:p w:rsidR="008F51D6" w:rsidRPr="0014449C" w:rsidRDefault="008F51D6" w:rsidP="008F51D6">
      <w:pPr>
        <w:autoSpaceDE w:val="0"/>
        <w:autoSpaceDN w:val="0"/>
        <w:adjustRightInd w:val="0"/>
        <w:jc w:val="both"/>
        <w:rPr>
          <w:sz w:val="20"/>
          <w:szCs w:val="20"/>
        </w:rPr>
      </w:pPr>
      <w:r w:rsidRPr="0014449C">
        <w:t>К заявлению прилагаются:</w:t>
      </w:r>
      <w:r w:rsidRPr="0014449C">
        <w:rPr>
          <w:sz w:val="20"/>
          <w:szCs w:val="20"/>
        </w:rPr>
        <w:t xml:space="preserve"> ___________________________________________________________________</w:t>
      </w:r>
    </w:p>
    <w:p w:rsidR="008F51D6" w:rsidRPr="0014449C" w:rsidRDefault="008F51D6" w:rsidP="008F51D6">
      <w:pPr>
        <w:autoSpaceDE w:val="0"/>
        <w:autoSpaceDN w:val="0"/>
        <w:adjustRightInd w:val="0"/>
        <w:jc w:val="center"/>
        <w:rPr>
          <w:sz w:val="16"/>
          <w:szCs w:val="16"/>
        </w:rPr>
      </w:pPr>
      <w:r w:rsidRPr="0014449C">
        <w:rPr>
          <w:sz w:val="16"/>
          <w:szCs w:val="16"/>
        </w:rPr>
        <w:t>(указываются документы, прилагаемые к заявлению)</w:t>
      </w:r>
    </w:p>
    <w:p w:rsidR="008F51D6" w:rsidRPr="0014449C" w:rsidRDefault="008F51D6" w:rsidP="008F51D6">
      <w:pPr>
        <w:autoSpaceDE w:val="0"/>
        <w:autoSpaceDN w:val="0"/>
        <w:adjustRightInd w:val="0"/>
        <w:jc w:val="both"/>
        <w:rPr>
          <w:sz w:val="16"/>
          <w:szCs w:val="16"/>
        </w:rPr>
      </w:pPr>
      <w:r w:rsidRPr="0014449C">
        <w:rPr>
          <w:sz w:val="16"/>
          <w:szCs w:val="16"/>
        </w:rPr>
        <w:t>_______________________________________________________________________________________________________________________</w:t>
      </w:r>
    </w:p>
    <w:p w:rsidR="008F51D6" w:rsidRPr="0014449C" w:rsidRDefault="008F51D6" w:rsidP="008F51D6">
      <w:pPr>
        <w:jc w:val="both"/>
      </w:pPr>
      <w:r w:rsidRPr="0014449C">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(нужноеподчеркнуть).</w:t>
      </w:r>
    </w:p>
    <w:p w:rsidR="008F51D6" w:rsidRPr="0014449C" w:rsidRDefault="008F51D6" w:rsidP="008F51D6">
      <w:pPr>
        <w:autoSpaceDE w:val="0"/>
        <w:autoSpaceDN w:val="0"/>
        <w:adjustRightInd w:val="0"/>
        <w:jc w:val="both"/>
        <w:rPr>
          <w:sz w:val="20"/>
          <w:szCs w:val="20"/>
        </w:rPr>
      </w:pPr>
      <w:r w:rsidRPr="0014449C">
        <w:rPr>
          <w:sz w:val="20"/>
          <w:szCs w:val="20"/>
        </w:rPr>
        <w:t>«__» ______________ 20__ г.</w:t>
      </w:r>
    </w:p>
    <w:p w:rsidR="008F51D6" w:rsidRPr="0014449C" w:rsidRDefault="008F51D6" w:rsidP="008F51D6">
      <w:pPr>
        <w:autoSpaceDE w:val="0"/>
        <w:autoSpaceDN w:val="0"/>
        <w:adjustRightInd w:val="0"/>
        <w:jc w:val="both"/>
        <w:rPr>
          <w:sz w:val="20"/>
          <w:szCs w:val="20"/>
        </w:rPr>
      </w:pPr>
    </w:p>
    <w:p w:rsidR="008F51D6" w:rsidRPr="0014449C" w:rsidRDefault="008F51D6" w:rsidP="008F51D6">
      <w:pPr>
        <w:autoSpaceDE w:val="0"/>
        <w:autoSpaceDN w:val="0"/>
        <w:adjustRightInd w:val="0"/>
        <w:jc w:val="both"/>
        <w:rPr>
          <w:sz w:val="20"/>
          <w:szCs w:val="20"/>
        </w:rPr>
      </w:pPr>
      <w:r w:rsidRPr="0014449C">
        <w:t>Подпись</w:t>
      </w:r>
      <w:r w:rsidRPr="0014449C">
        <w:rPr>
          <w:sz w:val="20"/>
          <w:szCs w:val="20"/>
        </w:rPr>
        <w:t xml:space="preserve"> _______________________________                                  _______________________________________</w:t>
      </w:r>
    </w:p>
    <w:p w:rsidR="00B12C5E" w:rsidRPr="00EF1EB1" w:rsidRDefault="008F51D6" w:rsidP="008F51D6">
      <w:pPr>
        <w:autoSpaceDE w:val="0"/>
        <w:autoSpaceDN w:val="0"/>
        <w:adjustRightInd w:val="0"/>
        <w:jc w:val="both"/>
        <w:rPr>
          <w:b/>
          <w:sz w:val="28"/>
          <w:szCs w:val="28"/>
        </w:rPr>
      </w:pPr>
      <w:r w:rsidRPr="0014449C">
        <w:rPr>
          <w:sz w:val="20"/>
          <w:szCs w:val="20"/>
        </w:rPr>
        <w:t xml:space="preserve">                                                                                                                      (Ф.И.О. заявителя, расшифровка подписи)</w:t>
      </w:r>
    </w:p>
    <w:sectPr w:rsidR="00B12C5E" w:rsidRPr="00EF1EB1" w:rsidSect="00753650">
      <w:pgSz w:w="11906" w:h="16838"/>
      <w:pgMar w:top="680" w:right="567"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747" w:rsidRDefault="00102747" w:rsidP="008F51D6">
      <w:r>
        <w:separator/>
      </w:r>
    </w:p>
  </w:endnote>
  <w:endnote w:type="continuationSeparator" w:id="1">
    <w:p w:rsidR="00102747" w:rsidRDefault="00102747" w:rsidP="008F5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747" w:rsidRDefault="00102747" w:rsidP="008F51D6">
      <w:r>
        <w:separator/>
      </w:r>
    </w:p>
  </w:footnote>
  <w:footnote w:type="continuationSeparator" w:id="1">
    <w:p w:rsidR="00102747" w:rsidRDefault="00102747" w:rsidP="008F51D6">
      <w:r>
        <w:continuationSeparator/>
      </w:r>
    </w:p>
  </w:footnote>
  <w:footnote w:id="2">
    <w:p w:rsidR="008F51D6" w:rsidRDefault="008F51D6" w:rsidP="008F51D6">
      <w:pPr>
        <w:pStyle w:val="aff"/>
        <w:jc w:val="both"/>
      </w:pPr>
      <w:r>
        <w:rPr>
          <w:rStyle w:val="aff1"/>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F21773B"/>
    <w:multiLevelType w:val="hybridMultilevel"/>
    <w:tmpl w:val="2402D000"/>
    <w:lvl w:ilvl="0" w:tplc="ECDA00E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70686"/>
    <w:rsid w:val="00050D81"/>
    <w:rsid w:val="00101AC1"/>
    <w:rsid w:val="00102747"/>
    <w:rsid w:val="00141B52"/>
    <w:rsid w:val="001504C2"/>
    <w:rsid w:val="00155DAF"/>
    <w:rsid w:val="00193418"/>
    <w:rsid w:val="001A75A3"/>
    <w:rsid w:val="001C102F"/>
    <w:rsid w:val="001C7023"/>
    <w:rsid w:val="001E398B"/>
    <w:rsid w:val="001F0770"/>
    <w:rsid w:val="00214CCC"/>
    <w:rsid w:val="00236188"/>
    <w:rsid w:val="002A366C"/>
    <w:rsid w:val="002D1987"/>
    <w:rsid w:val="00360ED1"/>
    <w:rsid w:val="00370686"/>
    <w:rsid w:val="003C082E"/>
    <w:rsid w:val="003D7D69"/>
    <w:rsid w:val="00445C0B"/>
    <w:rsid w:val="004464C2"/>
    <w:rsid w:val="00453EE6"/>
    <w:rsid w:val="0048710B"/>
    <w:rsid w:val="005742BE"/>
    <w:rsid w:val="005861FD"/>
    <w:rsid w:val="00606BFC"/>
    <w:rsid w:val="00644622"/>
    <w:rsid w:val="00645C0B"/>
    <w:rsid w:val="006819E3"/>
    <w:rsid w:val="006D75BE"/>
    <w:rsid w:val="00704C00"/>
    <w:rsid w:val="00713012"/>
    <w:rsid w:val="00721914"/>
    <w:rsid w:val="00740AE9"/>
    <w:rsid w:val="007510AA"/>
    <w:rsid w:val="00753650"/>
    <w:rsid w:val="00753C02"/>
    <w:rsid w:val="007706B3"/>
    <w:rsid w:val="007B2C98"/>
    <w:rsid w:val="007E5DC2"/>
    <w:rsid w:val="007F54A5"/>
    <w:rsid w:val="008148EC"/>
    <w:rsid w:val="00824C4D"/>
    <w:rsid w:val="0084041F"/>
    <w:rsid w:val="0089722C"/>
    <w:rsid w:val="008A2710"/>
    <w:rsid w:val="008D72A1"/>
    <w:rsid w:val="008F51D6"/>
    <w:rsid w:val="00910122"/>
    <w:rsid w:val="00925869"/>
    <w:rsid w:val="0092589B"/>
    <w:rsid w:val="009548B0"/>
    <w:rsid w:val="00964965"/>
    <w:rsid w:val="00987801"/>
    <w:rsid w:val="009B3CDB"/>
    <w:rsid w:val="009B616E"/>
    <w:rsid w:val="00A06FA5"/>
    <w:rsid w:val="00A27349"/>
    <w:rsid w:val="00A73163"/>
    <w:rsid w:val="00AB085D"/>
    <w:rsid w:val="00AB7C3F"/>
    <w:rsid w:val="00AE1AFA"/>
    <w:rsid w:val="00AF65B1"/>
    <w:rsid w:val="00B04684"/>
    <w:rsid w:val="00B12C5E"/>
    <w:rsid w:val="00B25C51"/>
    <w:rsid w:val="00B306BF"/>
    <w:rsid w:val="00B41611"/>
    <w:rsid w:val="00B55497"/>
    <w:rsid w:val="00BA116E"/>
    <w:rsid w:val="00BD46F0"/>
    <w:rsid w:val="00BD6121"/>
    <w:rsid w:val="00C31095"/>
    <w:rsid w:val="00C845C1"/>
    <w:rsid w:val="00CC14C4"/>
    <w:rsid w:val="00D46BD4"/>
    <w:rsid w:val="00DA0BCD"/>
    <w:rsid w:val="00E3520F"/>
    <w:rsid w:val="00E57234"/>
    <w:rsid w:val="00EC5334"/>
    <w:rsid w:val="00ED54D8"/>
    <w:rsid w:val="00EE16FA"/>
    <w:rsid w:val="00EF76FA"/>
    <w:rsid w:val="00F14BAE"/>
    <w:rsid w:val="00F45E4C"/>
    <w:rsid w:val="00F62642"/>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rsid w:val="00C31095"/>
    <w:rPr>
      <w:rFonts w:ascii="Segoe UI" w:hAnsi="Segoe UI" w:cs="Segoe UI"/>
      <w:sz w:val="18"/>
      <w:szCs w:val="18"/>
    </w:rPr>
  </w:style>
  <w:style w:type="character" w:customStyle="1" w:styleId="a6">
    <w:name w:val="Текст выноски Знак"/>
    <w:basedOn w:val="a0"/>
    <w:link w:val="a5"/>
    <w:uiPriority w:val="99"/>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 w:type="character" w:customStyle="1" w:styleId="ac">
    <w:name w:val="Гипертекстовая ссылка"/>
    <w:rsid w:val="002A366C"/>
    <w:rPr>
      <w:color w:val="008000"/>
    </w:rPr>
  </w:style>
  <w:style w:type="paragraph" w:styleId="ad">
    <w:name w:val="header"/>
    <w:basedOn w:val="a"/>
    <w:link w:val="ae"/>
    <w:uiPriority w:val="99"/>
    <w:rsid w:val="002A366C"/>
    <w:pPr>
      <w:tabs>
        <w:tab w:val="center" w:pos="4677"/>
        <w:tab w:val="right" w:pos="9355"/>
      </w:tabs>
    </w:pPr>
    <w:rPr>
      <w:szCs w:val="20"/>
    </w:rPr>
  </w:style>
  <w:style w:type="character" w:customStyle="1" w:styleId="ae">
    <w:name w:val="Верхний колонтитул Знак"/>
    <w:basedOn w:val="a0"/>
    <w:link w:val="ad"/>
    <w:uiPriority w:val="99"/>
    <w:rsid w:val="002A366C"/>
    <w:rPr>
      <w:rFonts w:ascii="Times New Roman" w:eastAsia="Times New Roman" w:hAnsi="Times New Roman" w:cs="Times New Roman"/>
      <w:sz w:val="24"/>
      <w:szCs w:val="20"/>
    </w:rPr>
  </w:style>
  <w:style w:type="paragraph" w:styleId="af">
    <w:name w:val="footer"/>
    <w:basedOn w:val="a"/>
    <w:link w:val="af0"/>
    <w:uiPriority w:val="99"/>
    <w:rsid w:val="002A366C"/>
    <w:pPr>
      <w:tabs>
        <w:tab w:val="center" w:pos="4677"/>
        <w:tab w:val="right" w:pos="9355"/>
      </w:tabs>
    </w:pPr>
    <w:rPr>
      <w:szCs w:val="20"/>
    </w:rPr>
  </w:style>
  <w:style w:type="character" w:customStyle="1" w:styleId="af0">
    <w:name w:val="Нижний колонтитул Знак"/>
    <w:basedOn w:val="a0"/>
    <w:link w:val="af"/>
    <w:uiPriority w:val="99"/>
    <w:rsid w:val="002A366C"/>
    <w:rPr>
      <w:rFonts w:ascii="Times New Roman" w:eastAsia="Times New Roman" w:hAnsi="Times New Roman" w:cs="Times New Roman"/>
      <w:sz w:val="24"/>
      <w:szCs w:val="20"/>
    </w:rPr>
  </w:style>
  <w:style w:type="character" w:customStyle="1" w:styleId="af1">
    <w:name w:val="Цветовое выделение"/>
    <w:rsid w:val="002A366C"/>
    <w:rPr>
      <w:b/>
      <w:color w:val="000080"/>
    </w:rPr>
  </w:style>
  <w:style w:type="paragraph" w:customStyle="1" w:styleId="af2">
    <w:name w:val="Заголовок статьи"/>
    <w:basedOn w:val="a"/>
    <w:next w:val="a"/>
    <w:rsid w:val="002A366C"/>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2A366C"/>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2A366C"/>
    <w:rPr>
      <w:b/>
      <w:color w:val="008080"/>
    </w:rPr>
  </w:style>
  <w:style w:type="paragraph" w:customStyle="1" w:styleId="ConsPlusNormal">
    <w:name w:val="ConsPlusNormal"/>
    <w:uiPriority w:val="99"/>
    <w:rsid w:val="002A36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0">
    <w:name w:val="ConsPlusCell"/>
    <w:rsid w:val="002A36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2A366C"/>
    <w:rPr>
      <w:rFonts w:cs="Times New Roman"/>
    </w:rPr>
  </w:style>
  <w:style w:type="paragraph" w:customStyle="1" w:styleId="af6">
    <w:name w:val="Знак Знак"/>
    <w:basedOn w:val="a"/>
    <w:rsid w:val="002A366C"/>
    <w:pPr>
      <w:spacing w:after="160" w:line="240" w:lineRule="exact"/>
      <w:jc w:val="both"/>
    </w:pPr>
    <w:rPr>
      <w:rFonts w:ascii="Verdana" w:hAnsi="Verdana" w:cs="Verdana"/>
      <w:sz w:val="20"/>
      <w:szCs w:val="20"/>
      <w:lang w:val="en-US" w:eastAsia="en-US"/>
    </w:rPr>
  </w:style>
  <w:style w:type="paragraph" w:customStyle="1" w:styleId="14">
    <w:name w:val="Знак1"/>
    <w:basedOn w:val="a"/>
    <w:rsid w:val="002A366C"/>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2A366C"/>
    <w:pPr>
      <w:ind w:left="180"/>
      <w:jc w:val="both"/>
    </w:pPr>
  </w:style>
  <w:style w:type="character" w:customStyle="1" w:styleId="af8">
    <w:name w:val="Основной текст с отступом Знак"/>
    <w:basedOn w:val="a0"/>
    <w:link w:val="af7"/>
    <w:uiPriority w:val="99"/>
    <w:rsid w:val="002A366C"/>
    <w:rPr>
      <w:rFonts w:ascii="Times New Roman" w:eastAsia="Times New Roman" w:hAnsi="Times New Roman" w:cs="Times New Roman"/>
      <w:sz w:val="24"/>
      <w:szCs w:val="24"/>
    </w:rPr>
  </w:style>
  <w:style w:type="paragraph" w:styleId="21">
    <w:name w:val="Body Text Indent 2"/>
    <w:basedOn w:val="a"/>
    <w:link w:val="22"/>
    <w:uiPriority w:val="99"/>
    <w:rsid w:val="002A366C"/>
    <w:pPr>
      <w:ind w:left="180" w:firstLine="540"/>
      <w:jc w:val="both"/>
    </w:pPr>
  </w:style>
  <w:style w:type="character" w:customStyle="1" w:styleId="22">
    <w:name w:val="Основной текст с отступом 2 Знак"/>
    <w:basedOn w:val="a0"/>
    <w:link w:val="21"/>
    <w:uiPriority w:val="99"/>
    <w:rsid w:val="002A366C"/>
    <w:rPr>
      <w:rFonts w:ascii="Times New Roman" w:eastAsia="Times New Roman" w:hAnsi="Times New Roman" w:cs="Times New Roman"/>
      <w:sz w:val="24"/>
      <w:szCs w:val="24"/>
    </w:rPr>
  </w:style>
  <w:style w:type="paragraph" w:customStyle="1" w:styleId="ConsPlusTitle0">
    <w:name w:val="ConsPlusTitle"/>
    <w:rsid w:val="002A36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99"/>
    <w:rsid w:val="002A366C"/>
    <w:pPr>
      <w:spacing w:after="120" w:line="276" w:lineRule="auto"/>
    </w:pPr>
    <w:rPr>
      <w:rFonts w:ascii="Calibri" w:hAnsi="Calibri"/>
      <w:sz w:val="22"/>
      <w:szCs w:val="22"/>
    </w:rPr>
  </w:style>
  <w:style w:type="character" w:customStyle="1" w:styleId="afa">
    <w:name w:val="Основной текст Знак"/>
    <w:basedOn w:val="a0"/>
    <w:link w:val="af9"/>
    <w:uiPriority w:val="99"/>
    <w:rsid w:val="002A366C"/>
    <w:rPr>
      <w:rFonts w:ascii="Calibri" w:eastAsia="Times New Roman" w:hAnsi="Calibri" w:cs="Times New Roman"/>
    </w:rPr>
  </w:style>
  <w:style w:type="paragraph" w:customStyle="1" w:styleId="ConsNormal">
    <w:name w:val="ConsNormal"/>
    <w:rsid w:val="002A3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3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0">
    <w:name w:val="ConsPlusNonformat"/>
    <w:link w:val="ConsPlusNonformat1"/>
    <w:uiPriority w:val="99"/>
    <w:rsid w:val="00EC5334"/>
    <w:pPr>
      <w:widowControl w:val="0"/>
      <w:autoSpaceDE w:val="0"/>
      <w:autoSpaceDN w:val="0"/>
      <w:adjustRightInd w:val="0"/>
      <w:spacing w:after="0" w:line="240" w:lineRule="auto"/>
    </w:pPr>
    <w:rPr>
      <w:rFonts w:ascii="Courier New" w:eastAsia="Calibri" w:hAnsi="Courier New" w:cs="Courier New"/>
      <w:lang w:eastAsia="ru-RU"/>
    </w:rPr>
  </w:style>
  <w:style w:type="paragraph" w:customStyle="1" w:styleId="15">
    <w:name w:val="Абзац списка1"/>
    <w:basedOn w:val="a"/>
    <w:rsid w:val="00EC5334"/>
    <w:pPr>
      <w:ind w:left="720"/>
    </w:pPr>
    <w:rPr>
      <w:rFonts w:eastAsia="Calibri"/>
    </w:rPr>
  </w:style>
  <w:style w:type="paragraph" w:customStyle="1" w:styleId="afb">
    <w:name w:val="Знак Знак Знак Знак Знак Знак Знак Знак Знак"/>
    <w:basedOn w:val="a"/>
    <w:rsid w:val="00EC5334"/>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23">
    <w:name w:val="Абзац списка2"/>
    <w:basedOn w:val="a"/>
    <w:rsid w:val="00EC5334"/>
    <w:pPr>
      <w:ind w:left="720"/>
    </w:pPr>
    <w:rPr>
      <w:rFonts w:eastAsia="Calibri"/>
    </w:rPr>
  </w:style>
  <w:style w:type="paragraph" w:customStyle="1" w:styleId="afc">
    <w:name w:val="Знак Знак Знак Знак"/>
    <w:basedOn w:val="a"/>
    <w:rsid w:val="00EC5334"/>
    <w:pPr>
      <w:spacing w:before="100" w:beforeAutospacing="1" w:after="100" w:afterAutospacing="1"/>
    </w:pPr>
    <w:rPr>
      <w:rFonts w:ascii="Tahoma" w:eastAsia="Calibri" w:hAnsi="Tahoma" w:cs="Tahoma"/>
      <w:sz w:val="20"/>
      <w:szCs w:val="20"/>
      <w:lang w:val="en-US" w:eastAsia="en-US"/>
    </w:rPr>
  </w:style>
  <w:style w:type="character" w:customStyle="1" w:styleId="blk">
    <w:name w:val="blk"/>
    <w:rsid w:val="00EC5334"/>
    <w:rPr>
      <w:rFonts w:cs="Times New Roman"/>
    </w:rPr>
  </w:style>
  <w:style w:type="paragraph" w:customStyle="1" w:styleId="BlockQuotation">
    <w:name w:val="Block Quotation"/>
    <w:basedOn w:val="a"/>
    <w:rsid w:val="00EC5334"/>
    <w:pPr>
      <w:widowControl w:val="0"/>
      <w:overflowPunct w:val="0"/>
      <w:autoSpaceDE w:val="0"/>
      <w:autoSpaceDN w:val="0"/>
      <w:adjustRightInd w:val="0"/>
      <w:ind w:left="567" w:right="-2" w:firstLine="851"/>
      <w:jc w:val="both"/>
      <w:textAlignment w:val="baseline"/>
    </w:pPr>
    <w:rPr>
      <w:rFonts w:eastAsia="Calibri"/>
      <w:sz w:val="28"/>
      <w:szCs w:val="20"/>
    </w:rPr>
  </w:style>
  <w:style w:type="character" w:customStyle="1" w:styleId="ConsPlusNonformat1">
    <w:name w:val="ConsPlusNonformat Знак"/>
    <w:link w:val="ConsPlusNonformat0"/>
    <w:uiPriority w:val="99"/>
    <w:locked/>
    <w:rsid w:val="00EC5334"/>
    <w:rPr>
      <w:rFonts w:ascii="Courier New" w:eastAsia="Calibri" w:hAnsi="Courier New" w:cs="Courier New"/>
      <w:lang w:eastAsia="ru-RU"/>
    </w:rPr>
  </w:style>
  <w:style w:type="paragraph" w:customStyle="1" w:styleId="afd">
    <w:name w:val="Знак Знак Знак Знак Знак Знак Знак Знак"/>
    <w:basedOn w:val="a"/>
    <w:rsid w:val="00EC5334"/>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EC5334"/>
    <w:pPr>
      <w:tabs>
        <w:tab w:val="left" w:pos="2160"/>
      </w:tabs>
      <w:spacing w:before="120" w:line="240" w:lineRule="exact"/>
      <w:jc w:val="both"/>
    </w:pPr>
    <w:rPr>
      <w:noProof/>
      <w:lang w:val="en-US"/>
    </w:rPr>
  </w:style>
  <w:style w:type="character" w:styleId="afe">
    <w:name w:val="Emphasis"/>
    <w:uiPriority w:val="20"/>
    <w:qFormat/>
    <w:rsid w:val="00753650"/>
    <w:rPr>
      <w:rFonts w:cs="Times New Roman"/>
      <w:i/>
    </w:rPr>
  </w:style>
  <w:style w:type="paragraph" w:customStyle="1" w:styleId="s3">
    <w:name w:val="s_3"/>
    <w:basedOn w:val="a"/>
    <w:uiPriority w:val="99"/>
    <w:rsid w:val="00753650"/>
    <w:pPr>
      <w:spacing w:before="100" w:beforeAutospacing="1" w:after="100" w:afterAutospacing="1"/>
    </w:pPr>
  </w:style>
  <w:style w:type="character" w:customStyle="1" w:styleId="16">
    <w:name w:val="Верхний колонтитул Знак1"/>
    <w:basedOn w:val="a0"/>
    <w:uiPriority w:val="99"/>
    <w:semiHidden/>
    <w:rsid w:val="008F51D6"/>
  </w:style>
  <w:style w:type="character" w:customStyle="1" w:styleId="17">
    <w:name w:val="Нижний колонтитул Знак1"/>
    <w:basedOn w:val="a0"/>
    <w:uiPriority w:val="99"/>
    <w:semiHidden/>
    <w:rsid w:val="008F51D6"/>
  </w:style>
  <w:style w:type="paragraph" w:customStyle="1" w:styleId="ConsPlusTitlePage">
    <w:name w:val="ConsPlusTitlePage"/>
    <w:uiPriority w:val="99"/>
    <w:rsid w:val="008F51D6"/>
    <w:pPr>
      <w:autoSpaceDE w:val="0"/>
      <w:autoSpaceDN w:val="0"/>
      <w:adjustRightInd w:val="0"/>
      <w:spacing w:after="0" w:line="240" w:lineRule="auto"/>
    </w:pPr>
    <w:rPr>
      <w:rFonts w:ascii="Tahoma" w:eastAsiaTheme="minorEastAsia" w:hAnsi="Tahoma" w:cs="Tahoma"/>
      <w:sz w:val="28"/>
      <w:szCs w:val="28"/>
      <w:lang w:eastAsia="ru-RU"/>
    </w:rPr>
  </w:style>
  <w:style w:type="paragraph" w:styleId="aff">
    <w:name w:val="footnote text"/>
    <w:basedOn w:val="a"/>
    <w:link w:val="aff0"/>
    <w:rsid w:val="008F51D6"/>
    <w:rPr>
      <w:sz w:val="20"/>
      <w:szCs w:val="20"/>
    </w:rPr>
  </w:style>
  <w:style w:type="character" w:customStyle="1" w:styleId="aff0">
    <w:name w:val="Текст сноски Знак"/>
    <w:basedOn w:val="a0"/>
    <w:link w:val="aff"/>
    <w:rsid w:val="008F51D6"/>
    <w:rPr>
      <w:rFonts w:ascii="Times New Roman" w:eastAsia="Times New Roman" w:hAnsi="Times New Roman" w:cs="Times New Roman"/>
      <w:sz w:val="20"/>
      <w:szCs w:val="20"/>
      <w:lang w:eastAsia="ru-RU"/>
    </w:rPr>
  </w:style>
  <w:style w:type="character" w:styleId="aff1">
    <w:name w:val="footnote reference"/>
    <w:rsid w:val="008F51D6"/>
    <w:rPr>
      <w:vertAlign w:val="superscript"/>
    </w:r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2@gov.orb.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11440</Words>
  <Characters>65209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2</cp:revision>
  <cp:lastPrinted>2020-11-19T06:57:00Z</cp:lastPrinted>
  <dcterms:created xsi:type="dcterms:W3CDTF">2020-11-19T07:05:00Z</dcterms:created>
  <dcterms:modified xsi:type="dcterms:W3CDTF">2020-11-19T07:05:00Z</dcterms:modified>
</cp:coreProperties>
</file>