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65259B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    № </w:t>
      </w:r>
      <w:r w:rsidR="008C2D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за  1 квартал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38B1" w:rsidRDefault="00D50653" w:rsidP="00D50653">
      <w:pPr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</w:rPr>
        <w:tab/>
      </w:r>
    </w:p>
    <w:p w:rsidR="00D50653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50653" w:rsidRPr="00FA38B1">
        <w:rPr>
          <w:rFonts w:ascii="Times New Roman" w:hAnsi="Times New Roman" w:cs="Times New Roman"/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>за 1 квартал 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C705A">
        <w:rPr>
          <w:rFonts w:ascii="Times New Roman" w:hAnsi="Times New Roman" w:cs="Times New Roman"/>
          <w:sz w:val="28"/>
          <w:szCs w:val="28"/>
        </w:rPr>
        <w:t>1 626 633,57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  1</w:t>
      </w:r>
      <w:r w:rsidR="004C705A">
        <w:rPr>
          <w:rFonts w:ascii="Times New Roman" w:hAnsi="Times New Roman" w:cs="Times New Roman"/>
          <w:sz w:val="28"/>
          <w:szCs w:val="28"/>
        </w:rPr>
        <w:t> 820 554</w:t>
      </w:r>
      <w:r w:rsidR="002F2FC1" w:rsidRPr="00FA38B1">
        <w:rPr>
          <w:rFonts w:ascii="Times New Roman" w:hAnsi="Times New Roman" w:cs="Times New Roman"/>
          <w:sz w:val="28"/>
          <w:szCs w:val="28"/>
        </w:rPr>
        <w:t>,</w:t>
      </w:r>
      <w:r w:rsidR="004C705A">
        <w:rPr>
          <w:rFonts w:ascii="Times New Roman" w:hAnsi="Times New Roman" w:cs="Times New Roman"/>
          <w:sz w:val="28"/>
          <w:szCs w:val="28"/>
        </w:rPr>
        <w:t>10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с превышением  </w:t>
      </w:r>
      <w:r w:rsidR="004C705A">
        <w:rPr>
          <w:rFonts w:ascii="Times New Roman" w:hAnsi="Times New Roman" w:cs="Times New Roman"/>
          <w:sz w:val="28"/>
          <w:szCs w:val="28"/>
        </w:rPr>
        <w:t>расходов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над </w:t>
      </w:r>
      <w:r w:rsidR="004C705A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705A">
        <w:rPr>
          <w:rFonts w:ascii="Times New Roman" w:hAnsi="Times New Roman" w:cs="Times New Roman"/>
          <w:sz w:val="28"/>
          <w:szCs w:val="28"/>
        </w:rPr>
        <w:t>193 920,53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2F2FC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МО Ключевский сельсовет бюджета по кодам </w:t>
      </w:r>
      <w:proofErr w:type="gramStart"/>
      <w:r w:rsidR="002F2FC1"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4C705A" w:rsidRPr="00FA38B1" w:rsidRDefault="004C705A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приложению </w:t>
      </w:r>
      <w:r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>) направить отчет об исполнении  бюджета МО Ключевский сельсовет     за  1 квартал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>1 года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 собой.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опубликования  (обнародования).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653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F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2D93" w:rsidRPr="002F2FC1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а муниципального образования  на   01.04.20</w:t>
      </w:r>
      <w:r w:rsidR="004C705A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1</w:t>
      </w: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4111"/>
        <w:gridCol w:w="990"/>
        <w:gridCol w:w="1136"/>
        <w:gridCol w:w="992"/>
      </w:tblGrid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4C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4C705A"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</w:t>
            </w: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% </w:t>
            </w:r>
            <w:proofErr w:type="spellStart"/>
            <w:proofErr w:type="gramStart"/>
            <w:r w:rsidR="002F2FC1"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0000  000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2C2968" w:rsidP="007B17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2C296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C61FC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2C296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2174,5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27,1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01 05 02 00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2174,5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2174,5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2174,5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103ABB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2368,4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4C705A" w:rsidRDefault="00C61FC8" w:rsidP="00103AB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2</w:t>
            </w:r>
            <w:r w:rsidR="00103A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01 05 02 00 </w:t>
            </w:r>
            <w:proofErr w:type="spellStart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103ABB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2368,4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103ABB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2368,4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103ABB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2368,4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C61FC8" w:rsidP="002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5A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  <w:p w:rsidR="00C61FC8" w:rsidRPr="004C705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4C705A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103ABB" w:rsidP="00103AB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4C705A" w:rsidRDefault="00C61FC8" w:rsidP="00AC6C3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C70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C6C3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35,3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36108A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36108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2</w:t>
      </w:r>
    </w:p>
    <w:p w:rsidR="00D50653" w:rsidRPr="0036108A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653" w:rsidRPr="0036108A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FA38B1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FA38B1">
        <w:rPr>
          <w:rFonts w:ascii="Times New Roman" w:hAnsi="Times New Roman" w:cs="Times New Roman"/>
          <w:sz w:val="28"/>
          <w:szCs w:val="28"/>
        </w:rPr>
        <w:t>на 01.04.20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DE4162" w:rsidRPr="00FA38B1">
        <w:rPr>
          <w:rFonts w:ascii="Times New Roman" w:hAnsi="Times New Roman" w:cs="Times New Roman"/>
          <w:sz w:val="28"/>
          <w:szCs w:val="28"/>
        </w:rPr>
        <w:t>1г</w:t>
      </w:r>
    </w:p>
    <w:p w:rsidR="00D50653" w:rsidRPr="00603F3D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</w:t>
      </w:r>
      <w:proofErr w:type="gram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.р</w:t>
      </w:r>
      <w:proofErr w:type="gramEnd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969"/>
        <w:gridCol w:w="1134"/>
        <w:gridCol w:w="966"/>
        <w:gridCol w:w="26"/>
        <w:gridCol w:w="992"/>
      </w:tblGrid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  <w:proofErr w:type="spellEnd"/>
          </w:p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C61FC8" w:rsidRDefault="00D50653" w:rsidP="00EB29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EB29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54CA8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54CA8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43824" w:rsidRDefault="00673E2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1922,5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673E2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03FD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673E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E2645E" w:rsidRDefault="00DE7724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EB29A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DE7724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926B7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26B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0C1248" w:rsidRDefault="00DE7724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</w:t>
            </w:r>
            <w:r w:rsidR="00EB29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DE7724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926B7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26B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0C1248" w:rsidRDefault="004C705A" w:rsidP="00EB29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</w:t>
            </w:r>
            <w:r w:rsidR="00EB29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EB29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4C705A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73E21" w:rsidRDefault="00673E21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773,5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673E21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673E21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22,4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E7724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E7724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E7724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E7724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4286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773,5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173,4</w:t>
            </w:r>
          </w:p>
          <w:p w:rsidR="00DE7724" w:rsidRPr="00A24074" w:rsidRDefault="00DE7724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22,4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355,2</w:t>
            </w: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D50653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E7724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77,8</w:t>
            </w:r>
          </w:p>
          <w:p w:rsidR="00DE7724" w:rsidRPr="00E2645E" w:rsidRDefault="00DE7724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E7724" w:rsidRPr="00E2645E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21,9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инжек-торных</w:t>
            </w:r>
            <w:proofErr w:type="spellEnd"/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2,0</w:t>
            </w: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C03F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467,2</w:t>
            </w:r>
          </w:p>
          <w:p w:rsidR="00DE7724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E7724" w:rsidRPr="00E2645E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E7724" w:rsidRPr="00E2645E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23,3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Pr="00603F3D" w:rsidRDefault="00D50653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50,9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Default="00DE7724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Pr="00603F3D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27,3</w:t>
            </w:r>
          </w:p>
          <w:p w:rsidR="00DE7724" w:rsidRPr="00603F3D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603F3D" w:rsidTr="007A48EF">
        <w:trPr>
          <w:trHeight w:val="3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EB29AB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EB29A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968" w:rsidP="00DE77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603F3D" w:rsidTr="007A48EF">
        <w:trPr>
          <w:trHeight w:val="52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63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DE7724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E2645E" w:rsidRDefault="00EB29AB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827,0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2C296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1,2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8D68AA" w:rsidP="007A4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1,2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1,2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proofErr w:type="spellEnd"/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7A48EF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680,0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</w:t>
            </w:r>
            <w:r w:rsidR="00EB29A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31,1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27,2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27,2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A48EF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535,0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A48EF" w:rsidP="007A4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535,0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3,9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13,3</w:t>
            </w:r>
          </w:p>
        </w:tc>
      </w:tr>
      <w:tr w:rsidR="00D50653" w:rsidRPr="00603F3D" w:rsidTr="007A48EF">
        <w:trPr>
          <w:trHeight w:val="98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gram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D50653" w:rsidRPr="00603F3D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</w:t>
            </w:r>
            <w:proofErr w:type="spellEnd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)</w:t>
            </w:r>
            <w:r w:rsidR="00FA38B1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13,3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13,3</w:t>
            </w:r>
          </w:p>
        </w:tc>
      </w:tr>
      <w:tr w:rsidR="00D50653" w:rsidRPr="00603F3D" w:rsidTr="007A48EF">
        <w:trPr>
          <w:trHeight w:val="6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4A1BC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6098,</w:t>
            </w:r>
            <w:r w:rsidR="00673E21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4A1BC7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1239,6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A48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7A48EF" w:rsidRDefault="00673E21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6098,7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1239,6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7A48EF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бюджетной системы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5117,0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4A1BC7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6607FB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4A1B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2C26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4A1B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3926B7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3926B7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2C26EC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3926B7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3926B7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6607FB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2C26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7A48EF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00 2 02</w:t>
            </w:r>
            <w:r w:rsidR="004A1B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20216 00 0000 151</w:t>
            </w:r>
            <w:r w:rsidR="00A4631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Субсидии бюджетам  бюджетной системы  РФ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879,7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4A1BC7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000 2 02 20216 10 0000151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на осуществление дорожной 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879,7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603F3D" w:rsidTr="007A48EF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бюджетной системы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3926B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673E2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39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3926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3926B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603F3D" w:rsidTr="007A48EF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3926B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673E2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39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3926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3926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3926B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603F3D" w:rsidTr="007A48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112BF" w:rsidRDefault="00673E21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8021,2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673E21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1626,6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6607FB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673E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0,3</w:t>
            </w:r>
          </w:p>
        </w:tc>
      </w:tr>
    </w:tbl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C2D93" w:rsidRDefault="008C2D9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D50653" w:rsidRPr="00603F3D" w:rsidTr="002C26E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6108A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8C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653" w:rsidRPr="00603F3D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D50653" w:rsidRPr="00FA38B1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ий сельсовет  на 01.04.20</w:t>
      </w:r>
      <w:r w:rsidR="00673E2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21г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B0B3F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953"/>
        <w:gridCol w:w="1134"/>
        <w:gridCol w:w="993"/>
        <w:gridCol w:w="1134"/>
      </w:tblGrid>
      <w:tr w:rsidR="00D50653" w:rsidRPr="00FA38B1" w:rsidTr="00FA38B1">
        <w:trPr>
          <w:trHeight w:val="2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673E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%  </w:t>
            </w:r>
            <w:proofErr w:type="spellStart"/>
            <w:proofErr w:type="gram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FA38B1" w:rsidTr="00FA38B1">
        <w:trPr>
          <w:trHeight w:val="4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A65674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 w:rsidR="00A65674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493,9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A65674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  <w:r w:rsidR="00A65674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57,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21,2</w:t>
            </w:r>
          </w:p>
        </w:tc>
      </w:tr>
      <w:tr w:rsidR="00D50653" w:rsidRPr="00FA38B1" w:rsidTr="00FA38B1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673E21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2C2968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19,</w:t>
            </w:r>
            <w:r w:rsidR="002C2968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673E21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1757,5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421,7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24,0</w:t>
            </w:r>
          </w:p>
        </w:tc>
      </w:tr>
      <w:tr w:rsidR="00D50653" w:rsidRPr="00FA38B1" w:rsidTr="00FA38B1">
        <w:trPr>
          <w:trHeight w:val="98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673E21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30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Резервны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е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фонд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673E21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  <w:r w:rsidR="00673E2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A65674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4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367,3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23,8</w:t>
            </w:r>
          </w:p>
        </w:tc>
      </w:tr>
      <w:tr w:rsidR="00D50653" w:rsidRPr="00FA38B1" w:rsidTr="00FA38B1">
        <w:trPr>
          <w:trHeight w:val="44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367,3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23,8</w:t>
            </w:r>
          </w:p>
        </w:tc>
      </w:tr>
      <w:tr w:rsidR="00D50653" w:rsidRPr="00FA38B1" w:rsidTr="00FA38B1">
        <w:trPr>
          <w:trHeight w:val="40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2631,9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19,3</w:t>
            </w:r>
          </w:p>
        </w:tc>
      </w:tr>
      <w:tr w:rsidR="00D50653" w:rsidRPr="00FA38B1" w:rsidTr="00FA38B1">
        <w:trPr>
          <w:trHeight w:val="3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C8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2611,9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19,3</w:t>
            </w:r>
          </w:p>
        </w:tc>
      </w:tr>
      <w:tr w:rsidR="00D50653" w:rsidRPr="00FA38B1" w:rsidTr="00FA38B1">
        <w:trPr>
          <w:trHeight w:val="5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  <w:p w:rsidR="00A65674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23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739,5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12,0</w:t>
            </w:r>
          </w:p>
        </w:tc>
      </w:tr>
      <w:tr w:rsidR="00D50653" w:rsidRPr="00FA38B1" w:rsidTr="00FA38B1">
        <w:trPr>
          <w:trHeight w:val="25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12,0</w:t>
            </w:r>
          </w:p>
        </w:tc>
      </w:tr>
      <w:tr w:rsidR="00D50653" w:rsidRPr="00FA38B1" w:rsidTr="00FA38B1">
        <w:trPr>
          <w:trHeight w:val="26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4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,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2208,4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552,5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2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2208,4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552,5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3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110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D50653" w:rsidRPr="00FA38B1" w:rsidTr="00FA38B1">
        <w:trPr>
          <w:trHeight w:val="1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Всего    </w:t>
            </w:r>
            <w:proofErr w:type="spellStart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A65674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8569,0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1820,5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36108A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2</w:t>
            </w:r>
            <w:r w:rsidR="005728AF"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5,3</w:t>
            </w:r>
          </w:p>
        </w:tc>
      </w:tr>
      <w:tr w:rsidR="00D50653" w:rsidRPr="00FA38B1" w:rsidTr="00FA38B1">
        <w:trPr>
          <w:trHeight w:val="1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Дефицит (</w:t>
            </w:r>
            <w:proofErr w:type="spellStart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профицит</w:t>
            </w:r>
            <w:proofErr w:type="spellEnd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547,8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C2968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</w:tbl>
    <w:p w:rsidR="00D50653" w:rsidRDefault="00D50653" w:rsidP="00D50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653" w:rsidRDefault="00D50653"/>
    <w:sectPr w:rsidR="00D50653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653"/>
    <w:rsid w:val="00103ABB"/>
    <w:rsid w:val="0012477F"/>
    <w:rsid w:val="00271B65"/>
    <w:rsid w:val="00273155"/>
    <w:rsid w:val="002C03FD"/>
    <w:rsid w:val="002C26EC"/>
    <w:rsid w:val="002C2968"/>
    <w:rsid w:val="002D273E"/>
    <w:rsid w:val="002D5EC8"/>
    <w:rsid w:val="002F2FC1"/>
    <w:rsid w:val="00343824"/>
    <w:rsid w:val="0036108A"/>
    <w:rsid w:val="003926B7"/>
    <w:rsid w:val="0040090D"/>
    <w:rsid w:val="004A1BC7"/>
    <w:rsid w:val="004C705A"/>
    <w:rsid w:val="00527CB8"/>
    <w:rsid w:val="005728AF"/>
    <w:rsid w:val="00596AF3"/>
    <w:rsid w:val="005F3F24"/>
    <w:rsid w:val="00604286"/>
    <w:rsid w:val="0065259B"/>
    <w:rsid w:val="006607FB"/>
    <w:rsid w:val="00673E21"/>
    <w:rsid w:val="006D1214"/>
    <w:rsid w:val="0072000E"/>
    <w:rsid w:val="007346FB"/>
    <w:rsid w:val="007A48EF"/>
    <w:rsid w:val="007B173F"/>
    <w:rsid w:val="00817CAC"/>
    <w:rsid w:val="008C2D93"/>
    <w:rsid w:val="008D68AA"/>
    <w:rsid w:val="00900F9E"/>
    <w:rsid w:val="009C1376"/>
    <w:rsid w:val="00A4631F"/>
    <w:rsid w:val="00A62A6A"/>
    <w:rsid w:val="00A65674"/>
    <w:rsid w:val="00AC6C38"/>
    <w:rsid w:val="00AD53DD"/>
    <w:rsid w:val="00C61FC8"/>
    <w:rsid w:val="00D50653"/>
    <w:rsid w:val="00D872AE"/>
    <w:rsid w:val="00DE4162"/>
    <w:rsid w:val="00DE7724"/>
    <w:rsid w:val="00E62402"/>
    <w:rsid w:val="00EB29AB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2021-05-26T11:22:00Z</cp:lastPrinted>
  <dcterms:created xsi:type="dcterms:W3CDTF">2021-05-26T10:22:00Z</dcterms:created>
  <dcterms:modified xsi:type="dcterms:W3CDTF">2021-05-26T11:22:00Z</dcterms:modified>
</cp:coreProperties>
</file>