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02BCC" w:rsidP="00086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3BFF">
        <w:rPr>
          <w:rFonts w:ascii="Times New Roman" w:hAnsi="Times New Roman" w:cs="Times New Roman"/>
          <w:sz w:val="28"/>
          <w:szCs w:val="28"/>
        </w:rPr>
        <w:t>.1</w:t>
      </w:r>
      <w:r w:rsidR="00A61E51">
        <w:rPr>
          <w:rFonts w:ascii="Times New Roman" w:hAnsi="Times New Roman" w:cs="Times New Roman"/>
          <w:sz w:val="28"/>
          <w:szCs w:val="28"/>
        </w:rPr>
        <w:t>1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94D2E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6172">
        <w:rPr>
          <w:rFonts w:ascii="Times New Roman" w:hAnsi="Times New Roman" w:cs="Times New Roman"/>
          <w:sz w:val="28"/>
          <w:szCs w:val="28"/>
        </w:rPr>
        <w:t xml:space="preserve">    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 w:rsidR="00C43D99">
        <w:rPr>
          <w:rFonts w:ascii="Times New Roman" w:hAnsi="Times New Roman" w:cs="Times New Roman"/>
          <w:sz w:val="28"/>
          <w:szCs w:val="28"/>
        </w:rPr>
        <w:t>52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C43D99" w:rsidRDefault="00C43D99" w:rsidP="00C43D9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проведен</w:t>
      </w:r>
      <w:proofErr w:type="gramStart"/>
      <w:r>
        <w:rPr>
          <w:rFonts w:ascii="Times New Roman" w:hAnsi="Times New Roman"/>
          <w:sz w:val="28"/>
          <w:szCs w:val="28"/>
        </w:rPr>
        <w:t>ии 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</w:p>
    <w:p w:rsidR="00C43D99" w:rsidRDefault="00C43D99" w:rsidP="00C43D9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 заключения договоров  аренды земельных участков  являющихся    собственностью  муниципального  образования  Ключевский  сельсовет Беляевского района Оренбургской области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ст.ст. 39.11,39.12 Земельного  кодекса Российской Федерации от 25.10.2001   № 136-ФЗ: 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DA4EDD">
        <w:rPr>
          <w:rFonts w:ascii="Times New Roman" w:hAnsi="Times New Roman"/>
          <w:sz w:val="28"/>
          <w:szCs w:val="28"/>
        </w:rPr>
        <w:t>22</w:t>
      </w:r>
      <w:r w:rsidR="00427A14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 xml:space="preserve"> аукцион по продаже  права на заключение договоров  аренды земельных участков: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1. Земельный  участок   площадью </w:t>
      </w:r>
      <w:r w:rsidR="00427A14">
        <w:rPr>
          <w:rFonts w:ascii="Times New Roman" w:hAnsi="Times New Roman"/>
          <w:sz w:val="28"/>
          <w:szCs w:val="28"/>
        </w:rPr>
        <w:t>11</w:t>
      </w:r>
      <w:r w:rsidR="00F40D00">
        <w:rPr>
          <w:rFonts w:ascii="Times New Roman" w:hAnsi="Times New Roman"/>
          <w:sz w:val="28"/>
          <w:szCs w:val="28"/>
        </w:rPr>
        <w:t> </w:t>
      </w:r>
      <w:r w:rsidR="00427A14">
        <w:rPr>
          <w:rFonts w:ascii="Times New Roman" w:hAnsi="Times New Roman"/>
          <w:sz w:val="28"/>
          <w:szCs w:val="28"/>
        </w:rPr>
        <w:t>007</w:t>
      </w:r>
      <w:r w:rsidR="00F40D00">
        <w:rPr>
          <w:rFonts w:ascii="Times New Roman" w:hAnsi="Times New Roman"/>
          <w:sz w:val="28"/>
          <w:szCs w:val="28"/>
        </w:rPr>
        <w:t xml:space="preserve"> </w:t>
      </w:r>
      <w:r w:rsidR="00427A14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кв.м.,  с кадастровым номером 56:06:0000000:25</w:t>
      </w:r>
      <w:r w:rsidR="00427A14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,  местоположение: </w:t>
      </w:r>
      <w:proofErr w:type="gramStart"/>
      <w:r>
        <w:rPr>
          <w:rFonts w:ascii="Times New Roman" w:hAnsi="Times New Roman"/>
          <w:sz w:val="28"/>
          <w:szCs w:val="28"/>
        </w:rPr>
        <w:t>Российская Федерация, Оренбургская область, Беляевский</w:t>
      </w:r>
      <w:r w:rsidR="00427A1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, с/с </w:t>
      </w:r>
      <w:r w:rsidR="00427A14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DA4EDD">
        <w:rPr>
          <w:rFonts w:ascii="Times New Roman" w:hAnsi="Times New Roman"/>
          <w:sz w:val="28"/>
          <w:szCs w:val="28"/>
        </w:rPr>
        <w:t>154 105</w:t>
      </w:r>
      <w:r>
        <w:rPr>
          <w:rFonts w:ascii="Times New Roman" w:hAnsi="Times New Roman"/>
          <w:sz w:val="28"/>
          <w:szCs w:val="28"/>
        </w:rPr>
        <w:t xml:space="preserve">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2. Земельный  участок   площадью </w:t>
      </w:r>
      <w:r w:rsidR="00F40D00">
        <w:rPr>
          <w:rFonts w:ascii="Times New Roman" w:hAnsi="Times New Roman"/>
          <w:sz w:val="28"/>
          <w:szCs w:val="28"/>
        </w:rPr>
        <w:t>2 512 300</w:t>
      </w:r>
      <w:r>
        <w:rPr>
          <w:rFonts w:ascii="Times New Roman" w:hAnsi="Times New Roman"/>
          <w:sz w:val="28"/>
          <w:szCs w:val="28"/>
        </w:rPr>
        <w:t xml:space="preserve"> кв.м.,  с кадастровым номером 56:06:0000000:25</w:t>
      </w:r>
      <w:r w:rsidR="00F40D00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  местоположение: Российская Федерация, Оренбургская область, Беляевский</w:t>
      </w:r>
      <w:r w:rsidR="00F40D00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DA4EDD">
        <w:rPr>
          <w:rFonts w:ascii="Times New Roman" w:hAnsi="Times New Roman"/>
          <w:sz w:val="28"/>
          <w:szCs w:val="28"/>
        </w:rPr>
        <w:t>35 172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нет;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3. Земельный  участок   площадью </w:t>
      </w:r>
      <w:r w:rsidR="00F40D00">
        <w:rPr>
          <w:rFonts w:ascii="Times New Roman" w:hAnsi="Times New Roman"/>
          <w:sz w:val="28"/>
          <w:szCs w:val="28"/>
        </w:rPr>
        <w:t xml:space="preserve"> </w:t>
      </w:r>
      <w:r w:rsidR="00AC703F">
        <w:rPr>
          <w:rFonts w:ascii="Times New Roman" w:hAnsi="Times New Roman"/>
          <w:sz w:val="28"/>
          <w:szCs w:val="28"/>
        </w:rPr>
        <w:t xml:space="preserve">1 </w:t>
      </w:r>
      <w:r w:rsidR="00F40D00">
        <w:rPr>
          <w:rFonts w:ascii="Times New Roman" w:hAnsi="Times New Roman"/>
          <w:sz w:val="28"/>
          <w:szCs w:val="28"/>
        </w:rPr>
        <w:t>631 700</w:t>
      </w:r>
      <w:r>
        <w:rPr>
          <w:rFonts w:ascii="Times New Roman" w:hAnsi="Times New Roman"/>
          <w:sz w:val="28"/>
          <w:szCs w:val="28"/>
        </w:rPr>
        <w:t xml:space="preserve"> кв.м.,  с кадастровым номером 56:06:0000000:25</w:t>
      </w:r>
      <w:r w:rsidR="00AC703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,  местоположение: Российская Федерация, Оренбургская область, Беляевский</w:t>
      </w:r>
      <w:r w:rsidR="00831AF0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DA4EDD">
        <w:rPr>
          <w:rFonts w:ascii="Times New Roman" w:hAnsi="Times New Roman"/>
          <w:sz w:val="28"/>
          <w:szCs w:val="28"/>
        </w:rPr>
        <w:t>22 844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нет.</w:t>
      </w:r>
    </w:p>
    <w:p w:rsidR="00831AF0" w:rsidRDefault="00831AF0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4. Земельный  участок   площадью  1 000 </w:t>
      </w:r>
      <w:proofErr w:type="spellStart"/>
      <w:r>
        <w:rPr>
          <w:rFonts w:ascii="Times New Roman" w:hAnsi="Times New Roman"/>
          <w:sz w:val="28"/>
          <w:szCs w:val="28"/>
        </w:rPr>
        <w:t>000</w:t>
      </w:r>
      <w:proofErr w:type="spellEnd"/>
      <w:r>
        <w:rPr>
          <w:rFonts w:ascii="Times New Roman" w:hAnsi="Times New Roman"/>
          <w:sz w:val="28"/>
          <w:szCs w:val="28"/>
        </w:rPr>
        <w:t xml:space="preserve"> кв.м.,  с кадастровым номером 56:06:0907002:214,  местоположение: Российская Федерация, Оренбургская область, Беляевский район,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</w:t>
      </w:r>
      <w:r>
        <w:rPr>
          <w:rFonts w:ascii="Times New Roman" w:hAnsi="Times New Roman"/>
          <w:sz w:val="28"/>
          <w:szCs w:val="28"/>
        </w:rPr>
        <w:lastRenderedPageBreak/>
        <w:t xml:space="preserve">арендной платы  </w:t>
      </w:r>
      <w:r w:rsidR="00DA4EDD">
        <w:rPr>
          <w:rFonts w:ascii="Times New Roman" w:hAnsi="Times New Roman"/>
          <w:sz w:val="28"/>
          <w:szCs w:val="28"/>
        </w:rPr>
        <w:t>14 000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нет.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2.Определить формой проведения торгов – аукцион, открытый по составу участников с открытой формой подачи  заявок.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3.Определить шаг аукциона в размере 3 процентов от  начального размера арендной платы земельного участка по  каждому  лоту.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4.Определить сумму задатка для участия в торгах в размере                           </w:t>
      </w:r>
      <w:r w:rsidR="00FB270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процентов  от рыночной  стоимости земельного участка  по  каждому  лоту.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размещается на официальном сайте муниципального образования </w:t>
      </w:r>
      <w:r w:rsidR="00831AF0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Беляевского  района в сети  Интернет, на сайте  </w:t>
      </w:r>
      <w:hyperlink r:id="rId6" w:history="1">
        <w:r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., и  опубликовывается  в порядке,  установленном для   официального  опубликования  (обнародования) муниципальных  правовых актов  определенным  Уставом муниципального  образования </w:t>
      </w:r>
      <w:r w:rsidR="00831AF0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Беляевского  района.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6.Результаты  торгов  разместить на официальном сайте муниципального образования </w:t>
      </w:r>
      <w:r w:rsidR="00831AF0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Беляевского  района в сети  Интернет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 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7.Местом проведения  аукциона определить: Оренбургская область, Беляевский район, с.</w:t>
      </w:r>
      <w:r w:rsidR="00831AF0">
        <w:rPr>
          <w:rFonts w:ascii="Times New Roman" w:hAnsi="Times New Roman"/>
          <w:color w:val="000000" w:themeColor="text1"/>
          <w:sz w:val="28"/>
          <w:szCs w:val="28"/>
        </w:rPr>
        <w:t xml:space="preserve"> Ключевка</w:t>
      </w:r>
      <w:r>
        <w:rPr>
          <w:rFonts w:ascii="Times New Roman" w:hAnsi="Times New Roman"/>
          <w:color w:val="000000" w:themeColor="text1"/>
          <w:sz w:val="28"/>
          <w:szCs w:val="28"/>
        </w:rPr>
        <w:t>, 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1AF0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831AF0">
        <w:rPr>
          <w:rFonts w:ascii="Times New Roman" w:hAnsi="Times New Roman"/>
          <w:color w:val="000000" w:themeColor="text1"/>
          <w:sz w:val="28"/>
          <w:szCs w:val="28"/>
        </w:rPr>
        <w:t>оветская, 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кабинет  главы администрации,  </w:t>
      </w:r>
      <w:r w:rsidR="00DA4EDD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831AF0">
        <w:rPr>
          <w:rFonts w:ascii="Times New Roman" w:hAnsi="Times New Roman"/>
          <w:color w:val="000000" w:themeColor="text1"/>
          <w:sz w:val="28"/>
          <w:szCs w:val="28"/>
        </w:rPr>
        <w:t xml:space="preserve"> 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2022 года  10.30 часов местного времени.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8.Комиссии по проведению торгов  выполнить необходимые мероприятия по проведению торгов.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9.Бухгалтеру  администрации обеспечить возврат задатка  участникам торгов,  которые не  выиграли их, в течение 3-х банковских  дней.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11.Постановление вступает в силу со дня  его подписания.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1AF0">
        <w:rPr>
          <w:rFonts w:ascii="Times New Roman" w:hAnsi="Times New Roman"/>
          <w:sz w:val="28"/>
          <w:szCs w:val="28"/>
        </w:rPr>
        <w:t>сельсовета                                                                     А.В. Колесников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членам  комиссии, прокурору, в дело.</w:t>
      </w: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sectPr w:rsidR="00386F69" w:rsidRPr="00634177" w:rsidSect="00A27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12D47"/>
    <w:rsid w:val="000244A2"/>
    <w:rsid w:val="00086172"/>
    <w:rsid w:val="000A1868"/>
    <w:rsid w:val="000D3AFB"/>
    <w:rsid w:val="000E18AA"/>
    <w:rsid w:val="00103C2E"/>
    <w:rsid w:val="00103C7D"/>
    <w:rsid w:val="001116CD"/>
    <w:rsid w:val="001227E7"/>
    <w:rsid w:val="00131D96"/>
    <w:rsid w:val="00156248"/>
    <w:rsid w:val="0017012E"/>
    <w:rsid w:val="001B6924"/>
    <w:rsid w:val="001C09CF"/>
    <w:rsid w:val="001E2441"/>
    <w:rsid w:val="00200D4E"/>
    <w:rsid w:val="00217771"/>
    <w:rsid w:val="00273B75"/>
    <w:rsid w:val="002A590B"/>
    <w:rsid w:val="002A665F"/>
    <w:rsid w:val="00302BCC"/>
    <w:rsid w:val="00337C8D"/>
    <w:rsid w:val="00345859"/>
    <w:rsid w:val="00345C80"/>
    <w:rsid w:val="00353702"/>
    <w:rsid w:val="003636F5"/>
    <w:rsid w:val="00386F69"/>
    <w:rsid w:val="003D4E67"/>
    <w:rsid w:val="003E68E1"/>
    <w:rsid w:val="003E7F8D"/>
    <w:rsid w:val="003F4D61"/>
    <w:rsid w:val="00404881"/>
    <w:rsid w:val="00412E68"/>
    <w:rsid w:val="00427A14"/>
    <w:rsid w:val="00433998"/>
    <w:rsid w:val="004456B3"/>
    <w:rsid w:val="00454848"/>
    <w:rsid w:val="004559EE"/>
    <w:rsid w:val="004712BD"/>
    <w:rsid w:val="004B7B0D"/>
    <w:rsid w:val="005519E9"/>
    <w:rsid w:val="00571059"/>
    <w:rsid w:val="005C5355"/>
    <w:rsid w:val="005D152D"/>
    <w:rsid w:val="005D5A3A"/>
    <w:rsid w:val="005F2DCD"/>
    <w:rsid w:val="00640D71"/>
    <w:rsid w:val="00647727"/>
    <w:rsid w:val="006C229F"/>
    <w:rsid w:val="00743674"/>
    <w:rsid w:val="00754418"/>
    <w:rsid w:val="00754A14"/>
    <w:rsid w:val="00767D0D"/>
    <w:rsid w:val="007B7BB0"/>
    <w:rsid w:val="00831AF0"/>
    <w:rsid w:val="0087661C"/>
    <w:rsid w:val="008868A4"/>
    <w:rsid w:val="008D340C"/>
    <w:rsid w:val="008E5975"/>
    <w:rsid w:val="009913BB"/>
    <w:rsid w:val="009C1F91"/>
    <w:rsid w:val="00A03CB1"/>
    <w:rsid w:val="00A15FAD"/>
    <w:rsid w:val="00A27B35"/>
    <w:rsid w:val="00A61E51"/>
    <w:rsid w:val="00AC2B93"/>
    <w:rsid w:val="00AC703F"/>
    <w:rsid w:val="00AD4B5F"/>
    <w:rsid w:val="00B00585"/>
    <w:rsid w:val="00B03EA3"/>
    <w:rsid w:val="00B1750C"/>
    <w:rsid w:val="00B34798"/>
    <w:rsid w:val="00B36B66"/>
    <w:rsid w:val="00B8764A"/>
    <w:rsid w:val="00BA4AAC"/>
    <w:rsid w:val="00BC49E9"/>
    <w:rsid w:val="00BE7780"/>
    <w:rsid w:val="00C006AE"/>
    <w:rsid w:val="00C03B05"/>
    <w:rsid w:val="00C43D99"/>
    <w:rsid w:val="00C54A84"/>
    <w:rsid w:val="00C83BC5"/>
    <w:rsid w:val="00CE3505"/>
    <w:rsid w:val="00D07318"/>
    <w:rsid w:val="00D228B3"/>
    <w:rsid w:val="00D27123"/>
    <w:rsid w:val="00D47633"/>
    <w:rsid w:val="00D54E00"/>
    <w:rsid w:val="00DA2BEB"/>
    <w:rsid w:val="00DA4EDD"/>
    <w:rsid w:val="00E15900"/>
    <w:rsid w:val="00EB023D"/>
    <w:rsid w:val="00EE4199"/>
    <w:rsid w:val="00F26E17"/>
    <w:rsid w:val="00F33BFF"/>
    <w:rsid w:val="00F40D00"/>
    <w:rsid w:val="00F624A5"/>
    <w:rsid w:val="00F94D2E"/>
    <w:rsid w:val="00FB0F2C"/>
    <w:rsid w:val="00FB270E"/>
    <w:rsid w:val="00FC54CF"/>
    <w:rsid w:val="00FE2DE7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customStyle="1" w:styleId="ab">
    <w:name w:val="Содержимое таблицы"/>
    <w:basedOn w:val="a"/>
    <w:rsid w:val="00302BCC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30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C43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4</cp:revision>
  <cp:lastPrinted>2022-11-17T05:33:00Z</cp:lastPrinted>
  <dcterms:created xsi:type="dcterms:W3CDTF">2022-11-15T11:24:00Z</dcterms:created>
  <dcterms:modified xsi:type="dcterms:W3CDTF">2022-11-17T05:33:00Z</dcterms:modified>
</cp:coreProperties>
</file>