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ED" w:rsidRPr="006F3210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6D6FED" w:rsidRPr="006F3210" w:rsidRDefault="006D6FED" w:rsidP="006D6F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второй созыв</w:t>
      </w:r>
    </w:p>
    <w:p w:rsidR="006D6FED" w:rsidRPr="006F3210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РЕШЕНИЕ                           </w:t>
      </w:r>
    </w:p>
    <w:p w:rsidR="006D6FED" w:rsidRPr="006F3210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с. Ключевка                                                        </w:t>
      </w:r>
      <w:r w:rsidR="009E60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6D6FED" w:rsidRPr="006F3210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9E60ED" w:rsidP="006D6F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128</w:t>
      </w:r>
      <w:r w:rsidR="006D6FED" w:rsidRPr="006F32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13BC8" w:rsidRPr="006F32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20.12.2014</w:t>
      </w:r>
      <w:r w:rsidR="00113BC8" w:rsidRPr="006F321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6D6FED" w:rsidRPr="006F3210" w:rsidTr="006D6FED">
        <w:trPr>
          <w:trHeight w:val="1595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FED" w:rsidRPr="006F3210" w:rsidRDefault="006D6FED" w:rsidP="006D6FE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 Совета депутатов №109 от 24.12.2013г «О бюджете МО Ключевский сельсовет на 2014 год и на плановый период 2015 – 2016 года»</w:t>
            </w:r>
          </w:p>
        </w:tc>
      </w:tr>
    </w:tbl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-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Совет депутатов  </w:t>
      </w:r>
      <w:proofErr w:type="gramStart"/>
      <w:r w:rsidRPr="006F3210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е ш и л :</w:t>
      </w:r>
    </w:p>
    <w:p w:rsidR="006D6FED" w:rsidRPr="006F3210" w:rsidRDefault="006D6FED" w:rsidP="006D6FED">
      <w:pPr>
        <w:spacing w:after="0" w:line="240" w:lineRule="auto"/>
        <w:ind w:right="-5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>Внести следующие дополнения и изменения в решение Совета Депутатов № 109 от 24.12.2013г  «</w:t>
      </w:r>
      <w:r w:rsidRPr="006F3210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МО Ключевский сельсовет на 2014 год и на плановый период 2015 – 2016 года» с учетом внесенных изменений решением №113 от 28.03.2014,  №118 от 27.06.2014. № 122 от 30.09.2014г</w:t>
      </w:r>
      <w:r w:rsidR="009C4B4A" w:rsidRPr="006F3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№126 </w:t>
      </w:r>
      <w:proofErr w:type="gramStart"/>
      <w:r w:rsidR="009C4B4A" w:rsidRPr="006F32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9C4B4A" w:rsidRPr="006F3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07.11.2014</w:t>
      </w:r>
    </w:p>
    <w:p w:rsidR="006D6FED" w:rsidRPr="006F3210" w:rsidRDefault="006D6FED" w:rsidP="006D6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    Приложения № </w:t>
      </w:r>
      <w:r w:rsidR="00A90D3D">
        <w:rPr>
          <w:rFonts w:ascii="Times New Roman" w:eastAsia="Calibri" w:hAnsi="Times New Roman" w:cs="Times New Roman"/>
          <w:sz w:val="20"/>
          <w:szCs w:val="20"/>
          <w:lang w:eastAsia="ru-RU"/>
        </w:rPr>
        <w:t>1,5</w:t>
      </w:r>
      <w:r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,6,7,</w:t>
      </w:r>
      <w:r w:rsidR="00C071AE"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>7.1,</w:t>
      </w:r>
      <w:r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>8, изложить в следующей редакци</w:t>
      </w:r>
      <w:proofErr w:type="gramStart"/>
      <w:r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>и(</w:t>
      </w:r>
      <w:proofErr w:type="gramEnd"/>
      <w:r w:rsidRPr="006F3210">
        <w:rPr>
          <w:rFonts w:ascii="Times New Roman" w:eastAsia="Calibri" w:hAnsi="Times New Roman" w:cs="Times New Roman"/>
          <w:sz w:val="20"/>
          <w:szCs w:val="20"/>
          <w:lang w:eastAsia="ru-RU"/>
        </w:rPr>
        <w:t>прилагаются).</w:t>
      </w:r>
    </w:p>
    <w:p w:rsidR="006D6FED" w:rsidRPr="006F3210" w:rsidRDefault="006D6FED" w:rsidP="006D6FED">
      <w:pPr>
        <w:spacing w:after="0" w:line="240" w:lineRule="auto"/>
        <w:ind w:left="4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>3.     Контроль за исполнением настоящего решения возложить на постоянную   бюджетную комиссию.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>4..     Настоящее Решение вступает в силу  со дня  его официального опубликования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( обнародования).    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Глава сельсовета                             </w:t>
      </w:r>
      <w:proofErr w:type="spellStart"/>
      <w:r w:rsidRPr="006F3210">
        <w:rPr>
          <w:rFonts w:ascii="Times New Roman" w:eastAsia="Calibri" w:hAnsi="Times New Roman" w:cs="Times New Roman"/>
          <w:sz w:val="20"/>
          <w:szCs w:val="20"/>
        </w:rPr>
        <w:t>А.В.Колесников</w:t>
      </w:r>
      <w:proofErr w:type="spellEnd"/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48037B" w:rsidRDefault="0048037B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6F3210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6F3210" w:rsidRDefault="009E60ED" w:rsidP="009E60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Pr="006F32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9E60ED" w:rsidRPr="006F3210" w:rsidRDefault="009E60ED" w:rsidP="009E60ED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Решению Совета депутатов</w:t>
      </w:r>
    </w:p>
    <w:p w:rsidR="009E60ED" w:rsidRPr="006F3210" w:rsidRDefault="009E60ED" w:rsidP="009E60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МО Ключевский сельсовет от                   </w:t>
      </w:r>
    </w:p>
    <w:p w:rsidR="009E60ED" w:rsidRPr="006F3210" w:rsidRDefault="009E60ED" w:rsidP="009E60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24.12.2013г №109 «О бюджете муниципального</w:t>
      </w:r>
    </w:p>
    <w:p w:rsidR="009E60ED" w:rsidRPr="006F3210" w:rsidRDefault="009E60ED" w:rsidP="009E60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образования Ключевский сельсовет на 2014 год</w:t>
      </w:r>
    </w:p>
    <w:p w:rsidR="009E60ED" w:rsidRPr="006F3210" w:rsidRDefault="009E60ED" w:rsidP="009E60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и на плановый период 2015-2016годов»</w:t>
      </w:r>
    </w:p>
    <w:p w:rsidR="009E60ED" w:rsidRPr="006F3210" w:rsidRDefault="009E60ED" w:rsidP="009E60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>в редакции №128 от 20.12.2014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48037B" w:rsidRPr="006F3210" w:rsidRDefault="0048037B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</w:t>
      </w: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9E60ED" w:rsidRPr="00E643FB" w:rsidRDefault="009E60ED" w:rsidP="009E60E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Pr="00E643FB">
        <w:rPr>
          <w:rFonts w:ascii="Times New Roman" w:eastAsia="Calibri" w:hAnsi="Times New Roman" w:cs="Times New Roman"/>
          <w:b/>
          <w:sz w:val="20"/>
          <w:szCs w:val="20"/>
        </w:rPr>
        <w:t>Источники  внутреннего финансирования</w:t>
      </w: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    дефицита   бюджета муниципального образования  на 2014 г и              </w:t>
      </w: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плановый период 201</w:t>
      </w:r>
      <w:r w:rsidRPr="00E643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5</w:t>
      </w:r>
      <w:r w:rsidRPr="00E643FB">
        <w:rPr>
          <w:rFonts w:ascii="Times New Roman" w:eastAsia="Calibri" w:hAnsi="Times New Roman" w:cs="Times New Roman"/>
          <w:b/>
          <w:sz w:val="20"/>
          <w:szCs w:val="20"/>
        </w:rPr>
        <w:t>-201</w:t>
      </w:r>
      <w:r w:rsidRPr="00E643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6</w:t>
      </w: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годы.</w:t>
      </w: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134"/>
        <w:gridCol w:w="1276"/>
      </w:tblGrid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2016г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01 05 00 00 00 0000  000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9E60ED" w:rsidRPr="00213FD6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238,1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01 05 00 00 00 0000  500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-20211,9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01 05 02 00 00 0000  500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-20211,9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01 05 02 01 00 0000  510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-20211,9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01 05 02 01 10 0000  510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-20211,9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01 05 00 00 00 0000  600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20450,0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01 05 02 00 00 0000  600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20450,0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01 05 02 01 00 0000  610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20450,0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6045,6</w:t>
            </w:r>
          </w:p>
        </w:tc>
      </w:tr>
      <w:tr w:rsidR="009E60ED" w:rsidRPr="00E643FB" w:rsidTr="009E60ED">
        <w:tc>
          <w:tcPr>
            <w:tcW w:w="3119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01 05 02 01 10 0000  610</w:t>
            </w:r>
          </w:p>
        </w:tc>
        <w:tc>
          <w:tcPr>
            <w:tcW w:w="2693" w:type="dxa"/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20450,0</w:t>
            </w:r>
          </w:p>
        </w:tc>
        <w:tc>
          <w:tcPr>
            <w:tcW w:w="1134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5892,7</w:t>
            </w:r>
          </w:p>
        </w:tc>
        <w:tc>
          <w:tcPr>
            <w:tcW w:w="1276" w:type="dxa"/>
          </w:tcPr>
          <w:p w:rsidR="009E60ED" w:rsidRPr="00E643FB" w:rsidRDefault="009E60ED" w:rsidP="009E60ED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6045,6</w:t>
            </w:r>
          </w:p>
        </w:tc>
      </w:tr>
    </w:tbl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B46228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0" w:type="auto"/>
        <w:tblInd w:w="49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E60ED" w:rsidRPr="00E643FB" w:rsidTr="00A90D3D">
        <w:tc>
          <w:tcPr>
            <w:tcW w:w="4111" w:type="dxa"/>
            <w:shd w:val="clear" w:color="auto" w:fill="auto"/>
          </w:tcPr>
          <w:p w:rsidR="00A90D3D" w:rsidRPr="006F3210" w:rsidRDefault="00A90D3D" w:rsidP="00A90D3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</w:t>
            </w:r>
          </w:p>
          <w:p w:rsidR="00A90D3D" w:rsidRPr="006F3210" w:rsidRDefault="00A90D3D" w:rsidP="00A90D3D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Решению Совета депутатов</w:t>
            </w:r>
          </w:p>
          <w:p w:rsidR="00A90D3D" w:rsidRPr="006F3210" w:rsidRDefault="00A90D3D" w:rsidP="00A90D3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МО Ключевский сельсовет от                   </w:t>
            </w:r>
          </w:p>
          <w:p w:rsidR="00A90D3D" w:rsidRPr="006F3210" w:rsidRDefault="00A90D3D" w:rsidP="00A90D3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24.12.2013г №109 «О бюджете муниципального</w:t>
            </w:r>
          </w:p>
          <w:p w:rsidR="00A90D3D" w:rsidRPr="006F3210" w:rsidRDefault="00A90D3D" w:rsidP="00A90D3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образования Ключевский сельсовет на 2014 год</w:t>
            </w:r>
          </w:p>
          <w:p w:rsidR="00A90D3D" w:rsidRPr="006F3210" w:rsidRDefault="00A90D3D" w:rsidP="00A90D3D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и на плановый период 2015-2016годов»</w:t>
            </w:r>
          </w:p>
          <w:p w:rsidR="00A90D3D" w:rsidRPr="006F3210" w:rsidRDefault="00A90D3D" w:rsidP="00A90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редакции №128 от 20.12.2014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9E60ED" w:rsidRPr="00E643FB" w:rsidRDefault="009E60ED" w:rsidP="009E60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Поступление доходов в бюджет поселения на 2014 и на плановый </w:t>
      </w:r>
    </w:p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период</w:t>
      </w: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643FB">
        <w:rPr>
          <w:rFonts w:ascii="Times New Roman" w:eastAsia="Calibri" w:hAnsi="Times New Roman" w:cs="Times New Roman"/>
          <w:b/>
          <w:sz w:val="20"/>
          <w:szCs w:val="20"/>
        </w:rPr>
        <w:t>2015- 2016 гг.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1134"/>
        <w:gridCol w:w="1134"/>
        <w:gridCol w:w="1134"/>
      </w:tblGrid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1607,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1737,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293,7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293,7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000 1 01 02010 01 0000 110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</w:t>
            </w:r>
            <w:r w:rsidRPr="00E643F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293,7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989,9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989,9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366,1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-торных) двигателей, подлежащие распределению между бюджетами субъектов Российской Федерации </w:t>
            </w: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582,6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000 1 03 02260 01 0000 110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03010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332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000 1 06 01000 00 0000 110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32,0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06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010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000 1 06 06010 00 0000 110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налог, взимаемый по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9E60ED" w:rsidRPr="00E643FB" w:rsidTr="009E60E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9E60ED" w:rsidRPr="00E643FB" w:rsidRDefault="009E60ED" w:rsidP="009E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 виде  арендной либо  иной  платы  за  передачу  в  возмездное   пользование государственного и муниципального имущества  (за исключением  имущества  бюджетных  и  автономных учреждений, а также имущества государственных  и  муниципальных  унитарных  предприятий,   в   том числе казенных)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 в  виде  арендной платы  за    земельные  участки,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05013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Доходы, получаемые  в  виде  арендной  платы  за земельные участки,        государственная  </w:t>
            </w:r>
            <w:proofErr w:type="spellStart"/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которые  не  разграничена,  и  которые  расположены  в  границах  поселений,  а также средства от продажи  права  на  заключение    договоров аренды указанных земельных участков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000 1 14 00000 00 0000 430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Доходы от продажи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  от    продажи    земельных    участков,    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 в государственной  и  муниципальной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    (за    исключением земельных участков бюджетных и автономных учреждений)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06010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  от    продажи    земельных    участков,    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которые   не 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9E60ED" w:rsidRPr="00E643FB" w:rsidTr="00A90D3D">
        <w:trPr>
          <w:trHeight w:val="1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  от    продажи    земельных    участков,    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которые   не разграничена и которые  расположены  в  границах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поселений</w:t>
            </w:r>
          </w:p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4307,8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18715,3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4307,8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3667,0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Субсидии бюджетам субъектов Российской Федерации муниципальных образовани</w:t>
            </w:r>
            <w:proofErr w:type="gramStart"/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485,0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на софинансирование капитальных вложений в объекты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государтсвенной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(муниципальной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02999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000 2 02 02999 10 0000 151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поселений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000 2 02 03003 10 0000 151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155.8</w:t>
            </w: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000 2 02 04999 10 0000 151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Прочие межбюджетные </w:t>
            </w: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0D3E1C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0ED" w:rsidRPr="00E643FB" w:rsidTr="009E60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213FD6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D" w:rsidRPr="00E643FB" w:rsidRDefault="009E60ED" w:rsidP="009E60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9E60ED" w:rsidRPr="00E643FB" w:rsidRDefault="009E60ED" w:rsidP="009E60E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48037B" w:rsidRDefault="0048037B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9E60ED" w:rsidRPr="006F3210" w:rsidRDefault="009E60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6D6FED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6F3210" w:rsidRPr="006F3210" w:rsidRDefault="006F3210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6F321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r w:rsidRPr="006F3210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113BC8" w:rsidRPr="006F3210" w:rsidRDefault="00113BC8" w:rsidP="00113BC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Решению Совета депутатов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МО Ключевский сельсовет от                   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24.12.2013г №109 «О бюджете муниципального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образования Ключевский сельсовет на 2014 год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и на плановый период 2015-2016годов»</w:t>
      </w:r>
    </w:p>
    <w:p w:rsidR="006D6FED" w:rsidRPr="006F3210" w:rsidRDefault="006D6FED" w:rsidP="006D6FE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9E60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E60ED">
        <w:rPr>
          <w:rFonts w:ascii="Times New Roman" w:eastAsia="Calibri" w:hAnsi="Times New Roman" w:cs="Times New Roman"/>
          <w:sz w:val="20"/>
          <w:szCs w:val="20"/>
        </w:rPr>
        <w:t>в редакции №128 от 20.12.2014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21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бюджетных ассигнований бюджета МО Ключевский сельсовет  на 2014 год и на плановый период 2015 и 2016 годов по разделам и подразделам расходов классификации расходов бюджетов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6F3210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680"/>
        <w:gridCol w:w="1417"/>
        <w:gridCol w:w="1276"/>
        <w:gridCol w:w="1418"/>
      </w:tblGrid>
      <w:tr w:rsidR="006D6FED" w:rsidRPr="006F3210" w:rsidTr="006D6FED">
        <w:trPr>
          <w:trHeight w:val="4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6D6FED" w:rsidRPr="006F3210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1838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6D6FED" w:rsidRPr="006F3210" w:rsidTr="006D6FED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1350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395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rPr>
          <w:trHeight w:val="2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6FED" w:rsidRPr="006F3210" w:rsidTr="006D6FED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C50074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6D6FED" w:rsidRPr="006F3210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293,5</w:t>
            </w:r>
          </w:p>
        </w:tc>
      </w:tr>
      <w:tr w:rsidR="006D6FED" w:rsidRPr="006F3210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1302,5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1002</w:t>
            </w:r>
            <w:r w:rsidR="00A432CC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  <w:r w:rsidR="00A432CC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</w:tr>
      <w:tr w:rsidR="006D6FED" w:rsidRPr="006F3210" w:rsidTr="006D6FED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D6FED" w:rsidRPr="006F3210" w:rsidTr="006D6FED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99</w:t>
            </w: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D6FED" w:rsidRPr="006F3210" w:rsidTr="006D6FED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270,2</w:t>
            </w:r>
          </w:p>
        </w:tc>
      </w:tr>
      <w:tr w:rsidR="006D6FED" w:rsidRPr="006F3210" w:rsidTr="006D6FED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C50074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A432CC" w:rsidRPr="006F3210" w:rsidRDefault="00A432CC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Приложение  № 7 </w:t>
      </w:r>
    </w:p>
    <w:p w:rsidR="00113BC8" w:rsidRPr="006F3210" w:rsidRDefault="006D6FED" w:rsidP="00113BC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="00113BC8"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113BC8" w:rsidRPr="006F3210">
        <w:rPr>
          <w:rFonts w:ascii="Times New Roman" w:eastAsia="Calibri" w:hAnsi="Times New Roman" w:cs="Times New Roman"/>
          <w:sz w:val="20"/>
          <w:szCs w:val="20"/>
        </w:rPr>
        <w:t>Решению Совета депутатов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МО Ключевский сельсовет от                   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24.12.2013г №109 «О бюджете муниципального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образования Ключевский сельсовет на 2014 год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и на плановый период 2015-2016годов»</w:t>
      </w:r>
    </w:p>
    <w:p w:rsidR="006D6FED" w:rsidRPr="006F3210" w:rsidRDefault="009E60ED" w:rsidP="00113B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113BC8" w:rsidRPr="006F3210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>в редакции №128 от 20.12.2014</w:t>
      </w:r>
      <w:r w:rsidR="00113BC8"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</w:rPr>
        <w:t>Ведомственная структура  расходов  МО Ключевский сельсовет  на  2014 год и на  плановый период  2015- 2016 гг</w:t>
      </w:r>
      <w:r w:rsidRPr="006F321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6F3210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567"/>
        <w:gridCol w:w="567"/>
        <w:gridCol w:w="1276"/>
        <w:gridCol w:w="851"/>
        <w:gridCol w:w="1134"/>
        <w:gridCol w:w="1134"/>
        <w:gridCol w:w="1134"/>
      </w:tblGrid>
      <w:tr w:rsidR="006D6FED" w:rsidRPr="006F3210" w:rsidTr="006D6FED">
        <w:trPr>
          <w:trHeight w:val="9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6D6FED" w:rsidRPr="006F3210" w:rsidTr="006D6FED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Ключевский сельсовет</w:t>
            </w: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Беляевского района Оренбургской области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1838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1350</w:t>
            </w:r>
            <w:r w:rsidR="006D6FED"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1350</w:t>
            </w:r>
            <w:r w:rsidR="006D6FED"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</w:t>
            </w: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77D1"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резерви-рование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Обеспечение деятельности финансовых, налоговых и таможенных органов 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6F3210">
              <w:rPr>
                <w:sz w:val="20"/>
                <w:szCs w:val="20"/>
              </w:rPr>
              <w:t xml:space="preserve"> ,</w:t>
            </w:r>
            <w:proofErr w:type="gramEnd"/>
            <w:r w:rsidRPr="006F3210">
              <w:rPr>
                <w:sz w:val="20"/>
                <w:szCs w:val="20"/>
              </w:rPr>
              <w:t xml:space="preserve"> </w:t>
            </w: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Оценка недвижимости,  признание прав и </w:t>
            </w:r>
            <w:r w:rsidRPr="006F3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A432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432CC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A432C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395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и пополнение резервов материальных ресурсов для ликвидации чрезвычайных </w:t>
            </w: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ситуаций муниципального характера, и для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377D1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 xml:space="preserve">Прочая закупка товаров, работ и услуг </w:t>
            </w:r>
            <w:r w:rsidRPr="006F32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D377D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7F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7F6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9323E6" w:rsidRPr="006F3210" w:rsidTr="006D6FED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Непрограммные 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Финансовое обеспечение деятельности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9323E6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rPr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rPr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rPr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9323E6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6" w:rsidRPr="006F3210" w:rsidRDefault="009323E6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6D6FED" w:rsidRPr="006F3210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950D75" w:rsidRPr="006F3210" w:rsidRDefault="00950D75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0D75" w:rsidRPr="006F3210" w:rsidRDefault="00950D75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Default="006D6FED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3210" w:rsidRPr="006F3210" w:rsidRDefault="006F3210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3BC8" w:rsidRPr="006F3210" w:rsidRDefault="00113BC8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0D75" w:rsidRPr="006F3210" w:rsidRDefault="00950D75" w:rsidP="0095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Приложение  № 7.1 </w:t>
      </w:r>
    </w:p>
    <w:p w:rsidR="00113BC8" w:rsidRPr="006F3210" w:rsidRDefault="00950D75" w:rsidP="00113BC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13BC8"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13BC8" w:rsidRPr="006F3210">
        <w:rPr>
          <w:rFonts w:ascii="Times New Roman" w:eastAsia="Calibri" w:hAnsi="Times New Roman" w:cs="Times New Roman"/>
          <w:sz w:val="20"/>
          <w:szCs w:val="20"/>
        </w:rPr>
        <w:t>Решению Совета депутатов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МО Ключевский сельсовет от                   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24.12.2013г №109 «О бюджете муниципального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образования Ключевский сельсовет на 2014 год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и на плановый период 2015-2016годов»</w:t>
      </w:r>
    </w:p>
    <w:p w:rsidR="00113BC8" w:rsidRPr="006F3210" w:rsidRDefault="00113BC8" w:rsidP="00113B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9E60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9E60ED">
        <w:rPr>
          <w:rFonts w:ascii="Times New Roman" w:eastAsia="Calibri" w:hAnsi="Times New Roman" w:cs="Times New Roman"/>
          <w:sz w:val="20"/>
          <w:szCs w:val="20"/>
        </w:rPr>
        <w:t>в редакции №128 от 20.12.2014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</w:p>
    <w:p w:rsidR="00950D75" w:rsidRPr="006F3210" w:rsidRDefault="00950D75" w:rsidP="0095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0D75" w:rsidRPr="006F3210" w:rsidRDefault="0086297F" w:rsidP="00950D75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Изменение ведомственной структуры расходов </w:t>
      </w:r>
      <w:r w:rsidR="00950D75"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  МО Ключевский сельсовет  на  2014 год и на  плановый период  2015- 2016 гг</w:t>
      </w:r>
      <w:r w:rsidR="00950D75" w:rsidRPr="006F321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50D75" w:rsidRPr="006F3210" w:rsidRDefault="00950D75" w:rsidP="00950D7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6F3210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567"/>
        <w:gridCol w:w="567"/>
        <w:gridCol w:w="1276"/>
        <w:gridCol w:w="596"/>
        <w:gridCol w:w="850"/>
        <w:gridCol w:w="851"/>
        <w:gridCol w:w="850"/>
        <w:gridCol w:w="851"/>
        <w:gridCol w:w="850"/>
      </w:tblGrid>
      <w:tr w:rsidR="00950D75" w:rsidRPr="006F3210" w:rsidTr="00950D75">
        <w:trPr>
          <w:trHeight w:val="4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950D75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950D75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950D75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950D75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950D75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Ц С 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950D75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4D76A3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4D76A3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D75" w:rsidRPr="006F3210" w:rsidRDefault="004D76A3" w:rsidP="00950D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год </w:t>
            </w:r>
            <w:proofErr w:type="spellStart"/>
            <w:proofErr w:type="gramStart"/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перио</w:t>
            </w:r>
            <w:proofErr w:type="spellEnd"/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-да</w:t>
            </w:r>
          </w:p>
        </w:tc>
      </w:tr>
      <w:tr w:rsidR="0010529A" w:rsidRPr="006F3210" w:rsidTr="00950D75">
        <w:trPr>
          <w:trHeight w:val="4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измен.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измен.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10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Ключевский сельсовет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Беляевского района Оренбургской области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исполнительных органов государственной 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1341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4F769C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резерви-рование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r w:rsidRPr="006F3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6F3210">
              <w:rPr>
                <w:sz w:val="20"/>
                <w:szCs w:val="20"/>
              </w:rPr>
              <w:t xml:space="preserve"> ,</w:t>
            </w:r>
            <w:proofErr w:type="gramEnd"/>
            <w:r w:rsidRPr="006F3210">
              <w:rPr>
                <w:sz w:val="20"/>
                <w:szCs w:val="20"/>
              </w:rPr>
              <w:t xml:space="preserve"> </w:t>
            </w: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 xml:space="preserve">Создание и использование средств резервного фонда местных </w:t>
            </w: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Защита населения и территорий от последствий чрезвычайных ситуаций природного и техногенного </w:t>
            </w: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Капитальный ремонт автомобильных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10529A" w:rsidRPr="006F3210" w:rsidTr="00950D75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Финансовое обеспечение мероприятий по благоустройству </w:t>
            </w: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10529A" w:rsidRPr="006F3210" w:rsidTr="00950D75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+5,0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Средства, передаваемые в районный бюджет </w:t>
            </w:r>
            <w:proofErr w:type="spellStart"/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посоглашению</w:t>
            </w:r>
            <w:proofErr w:type="spellEnd"/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b/>
                <w:sz w:val="20"/>
                <w:szCs w:val="20"/>
              </w:rPr>
            </w:pPr>
            <w:r w:rsidRPr="006F3210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b/>
                <w:sz w:val="20"/>
                <w:szCs w:val="20"/>
              </w:rPr>
            </w:pPr>
            <w:r w:rsidRPr="006F3210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b/>
                <w:i/>
                <w:sz w:val="20"/>
                <w:szCs w:val="20"/>
              </w:rPr>
            </w:pPr>
            <w:r w:rsidRPr="006F3210">
              <w:rPr>
                <w:b/>
                <w:i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rPr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Условно </w:t>
            </w: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10529A" w:rsidRPr="006F3210" w:rsidTr="00950D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9A" w:rsidRPr="006F3210" w:rsidRDefault="0010529A" w:rsidP="00105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950D75" w:rsidRPr="006F3210" w:rsidRDefault="00950D75" w:rsidP="00950D75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113BC8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6D6FED" w:rsidRPr="006F3210" w:rsidRDefault="00113BC8" w:rsidP="00113BC8">
      <w:pPr>
        <w:spacing w:after="0" w:line="240" w:lineRule="auto"/>
        <w:ind w:right="340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043180"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 w:rsidR="006D6FED" w:rsidRPr="006F321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D6FED" w:rsidRPr="006F3210">
        <w:rPr>
          <w:rFonts w:ascii="Times New Roman" w:eastAsia="Calibri" w:hAnsi="Times New Roman" w:cs="Times New Roman"/>
          <w:sz w:val="20"/>
          <w:szCs w:val="20"/>
        </w:rPr>
        <w:t>Приложение № 8</w:t>
      </w:r>
    </w:p>
    <w:p w:rsidR="00113BC8" w:rsidRPr="006F3210" w:rsidRDefault="00113BC8" w:rsidP="00113BC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Решению Совета депутатов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МО Ключевский сельсовет от                   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24.12.2013г №109 «О бюджете муниципального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образования Ключевский сельсовет на 2014 год</w:t>
      </w:r>
    </w:p>
    <w:p w:rsidR="00113BC8" w:rsidRPr="006F3210" w:rsidRDefault="00113BC8" w:rsidP="00113BC8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и на плановый период 2015-2016годов»</w:t>
      </w:r>
    </w:p>
    <w:p w:rsidR="00113BC8" w:rsidRPr="006F3210" w:rsidRDefault="00113BC8" w:rsidP="00113BC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9E60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E60ED">
        <w:rPr>
          <w:rFonts w:ascii="Times New Roman" w:eastAsia="Calibri" w:hAnsi="Times New Roman" w:cs="Times New Roman"/>
          <w:sz w:val="20"/>
          <w:szCs w:val="20"/>
        </w:rPr>
        <w:t>в редакции №128 от 20.12.2014</w:t>
      </w: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</w:rPr>
        <w:t>Распределение бюджетных ассигнований бюджета МО Ключевский сельсовет по разделам, подразделам, целевым статьям  и видам расходов функциональной классификации расходов  на  2014 год и на  плановый период  2015- 2016 гг</w:t>
      </w:r>
      <w:r w:rsidRPr="006F3210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.</w:t>
      </w:r>
      <w:proofErr w:type="gramEnd"/>
    </w:p>
    <w:p w:rsidR="006D6FED" w:rsidRPr="006F3210" w:rsidRDefault="006D6FED" w:rsidP="006D6FED">
      <w:pPr>
        <w:ind w:right="454"/>
        <w:rPr>
          <w:rFonts w:ascii="Times New Roman" w:eastAsia="Calibri" w:hAnsi="Times New Roman" w:cs="Times New Roman"/>
          <w:sz w:val="20"/>
          <w:szCs w:val="20"/>
        </w:rPr>
      </w:pPr>
      <w:r w:rsidRPr="006F3210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tbl>
      <w:tblPr>
        <w:tblW w:w="89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567"/>
        <w:gridCol w:w="1276"/>
        <w:gridCol w:w="851"/>
        <w:gridCol w:w="1134"/>
        <w:gridCol w:w="1134"/>
        <w:gridCol w:w="1134"/>
      </w:tblGrid>
      <w:tr w:rsidR="006D6FED" w:rsidRPr="006F3210" w:rsidTr="006D6FED">
        <w:trPr>
          <w:trHeight w:val="9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1838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1350</w:t>
            </w:r>
            <w:r w:rsidR="006D6FED"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Непрограммные 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1350</w:t>
            </w:r>
            <w:r w:rsidR="006D6FED"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1341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F769C"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</w:t>
            </w: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резерви-рование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изъятие, в том числе путем выкупа земельных участков в границах поселения для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нужд,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осущес-твление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rPr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6F3210">
              <w:rPr>
                <w:sz w:val="20"/>
                <w:szCs w:val="20"/>
              </w:rPr>
              <w:t xml:space="preserve"> ,</w:t>
            </w:r>
            <w:proofErr w:type="gramEnd"/>
            <w:r w:rsidRPr="006F3210">
              <w:rPr>
                <w:sz w:val="20"/>
                <w:szCs w:val="20"/>
              </w:rPr>
              <w:t xml:space="preserve"> </w:t>
            </w: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Другие общегосударственные </w:t>
            </w: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540281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395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  <w:r w:rsidR="006D6FED"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4F769C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Капитальный ремонт </w:t>
            </w: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автомобильных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государтсвенных</w:t>
            </w:r>
            <w:proofErr w:type="spellEnd"/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D6FED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4F769C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D" w:rsidRPr="006F3210" w:rsidRDefault="006D6FED" w:rsidP="006D6F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 на реализацию </w:t>
            </w:r>
            <w:r w:rsidRPr="006F3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4F769C" w:rsidRPr="006F3210" w:rsidTr="006D6FED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6F321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4F769C" w:rsidRPr="006F3210" w:rsidTr="006D6FED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1B2C16" w:rsidP="004F769C">
            <w:pPr>
              <w:rPr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F769C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1B2C16" w:rsidP="004F769C">
            <w:pPr>
              <w:rPr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F769C"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1B2C16" w:rsidP="004F769C">
            <w:pPr>
              <w:rPr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4F769C"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1B2C16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F769C"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4F769C" w:rsidRPr="006F3210" w:rsidTr="006D6F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1B2C16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6F3210" w:rsidRDefault="004F769C" w:rsidP="004F7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32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6D6FED" w:rsidRPr="006F3210" w:rsidRDefault="006D6FED" w:rsidP="006D6FE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F3210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6D6FED" w:rsidRPr="006F3210" w:rsidRDefault="006D6FED" w:rsidP="006D6FE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6FED" w:rsidRPr="006F3210" w:rsidRDefault="006D6FED" w:rsidP="006D6FE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A52E2" w:rsidRPr="006F3210" w:rsidRDefault="008A52E2">
      <w:pPr>
        <w:rPr>
          <w:sz w:val="20"/>
          <w:szCs w:val="20"/>
        </w:rPr>
      </w:pPr>
    </w:p>
    <w:sectPr w:rsidR="008A52E2" w:rsidRPr="006F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A30ADE"/>
    <w:multiLevelType w:val="multilevel"/>
    <w:tmpl w:val="88B4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D12A43"/>
    <w:multiLevelType w:val="multilevel"/>
    <w:tmpl w:val="FE3A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40C"/>
    <w:multiLevelType w:val="multilevel"/>
    <w:tmpl w:val="676E758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ED"/>
    <w:rsid w:val="00000B8B"/>
    <w:rsid w:val="00043180"/>
    <w:rsid w:val="0010529A"/>
    <w:rsid w:val="00113BC8"/>
    <w:rsid w:val="001B2C16"/>
    <w:rsid w:val="00347854"/>
    <w:rsid w:val="0048037B"/>
    <w:rsid w:val="004D76A3"/>
    <w:rsid w:val="004F769C"/>
    <w:rsid w:val="00540281"/>
    <w:rsid w:val="006D6FED"/>
    <w:rsid w:val="006F3210"/>
    <w:rsid w:val="0084124E"/>
    <w:rsid w:val="0086297F"/>
    <w:rsid w:val="008A52E2"/>
    <w:rsid w:val="009323E6"/>
    <w:rsid w:val="00950D75"/>
    <w:rsid w:val="009C4B4A"/>
    <w:rsid w:val="009E60ED"/>
    <w:rsid w:val="00A432CC"/>
    <w:rsid w:val="00A90D3D"/>
    <w:rsid w:val="00C071AE"/>
    <w:rsid w:val="00C50074"/>
    <w:rsid w:val="00D377D1"/>
    <w:rsid w:val="00D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FED"/>
  </w:style>
  <w:style w:type="paragraph" w:styleId="a3">
    <w:name w:val="List Paragraph"/>
    <w:basedOn w:val="a"/>
    <w:uiPriority w:val="34"/>
    <w:qFormat/>
    <w:rsid w:val="006D6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6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D6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F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FE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6FE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F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FE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F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E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D6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6D6FE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FED"/>
  </w:style>
  <w:style w:type="paragraph" w:styleId="ae">
    <w:name w:val="footer"/>
    <w:basedOn w:val="a"/>
    <w:link w:val="af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6FED"/>
  </w:style>
  <w:style w:type="paragraph" w:styleId="a3">
    <w:name w:val="List Paragraph"/>
    <w:basedOn w:val="a"/>
    <w:uiPriority w:val="34"/>
    <w:qFormat/>
    <w:rsid w:val="006D6F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6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D6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F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FE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6FE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F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FE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F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E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6D6F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6D6FE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6FED"/>
  </w:style>
  <w:style w:type="paragraph" w:styleId="ae">
    <w:name w:val="footer"/>
    <w:basedOn w:val="a"/>
    <w:link w:val="af"/>
    <w:uiPriority w:val="99"/>
    <w:unhideWhenUsed/>
    <w:rsid w:val="006D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4C16-D759-46E2-BCD7-BE35B755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32</Pages>
  <Words>8025</Words>
  <Characters>45745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26</cp:revision>
  <cp:lastPrinted>2014-12-23T04:02:00Z</cp:lastPrinted>
  <dcterms:created xsi:type="dcterms:W3CDTF">2014-12-16T04:28:00Z</dcterms:created>
  <dcterms:modified xsi:type="dcterms:W3CDTF">2014-12-23T09:56:00Z</dcterms:modified>
</cp:coreProperties>
</file>