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Default="00181870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F65CA">
        <w:rPr>
          <w:sz w:val="28"/>
          <w:szCs w:val="28"/>
        </w:rPr>
        <w:t>.06</w:t>
      </w:r>
      <w:r w:rsidR="00C31095">
        <w:rPr>
          <w:sz w:val="28"/>
          <w:szCs w:val="28"/>
        </w:rPr>
        <w:t>.2017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704C00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35</w:t>
      </w:r>
      <w:r w:rsidR="009B611D">
        <w:rPr>
          <w:sz w:val="28"/>
          <w:szCs w:val="28"/>
        </w:rPr>
        <w:t>-п</w:t>
      </w:r>
    </w:p>
    <w:p w:rsidR="00181870" w:rsidRDefault="00181870" w:rsidP="00181870">
      <w:pPr>
        <w:jc w:val="center"/>
        <w:rPr>
          <w:sz w:val="28"/>
          <w:szCs w:val="28"/>
        </w:rPr>
      </w:pPr>
    </w:p>
    <w:p w:rsidR="00181870" w:rsidRDefault="00181870" w:rsidP="00181870">
      <w:pPr>
        <w:jc w:val="center"/>
        <w:rPr>
          <w:sz w:val="28"/>
          <w:szCs w:val="28"/>
        </w:rPr>
      </w:pPr>
    </w:p>
    <w:p w:rsidR="00181870" w:rsidRPr="00455057" w:rsidRDefault="00181870" w:rsidP="00181870">
      <w:pPr>
        <w:jc w:val="center"/>
        <w:rPr>
          <w:sz w:val="28"/>
          <w:szCs w:val="28"/>
        </w:rPr>
      </w:pPr>
      <w:r w:rsidRPr="00455057">
        <w:rPr>
          <w:sz w:val="28"/>
          <w:szCs w:val="28"/>
        </w:rPr>
        <w:t xml:space="preserve">Об утверждении </w:t>
      </w:r>
      <w:r w:rsidRPr="00455057">
        <w:rPr>
          <w:sz w:val="28"/>
          <w:szCs w:val="28"/>
        </w:rPr>
        <w:t>плана мероприятий</w:t>
      </w:r>
      <w:r w:rsidRPr="00455057">
        <w:rPr>
          <w:sz w:val="28"/>
          <w:szCs w:val="28"/>
        </w:rPr>
        <w:t xml:space="preserve"> по устранению с 1 января 2018 года неэффективных </w:t>
      </w:r>
      <w:r w:rsidRPr="00455057">
        <w:rPr>
          <w:sz w:val="28"/>
          <w:szCs w:val="28"/>
        </w:rPr>
        <w:t>льгот (</w:t>
      </w:r>
      <w:r w:rsidRPr="00455057">
        <w:rPr>
          <w:sz w:val="28"/>
          <w:szCs w:val="28"/>
        </w:rPr>
        <w:t>пониженных ставок по налогам) на территории муниципального образования Ключевский сельсовет</w:t>
      </w:r>
    </w:p>
    <w:p w:rsidR="00181870" w:rsidRPr="00455057" w:rsidRDefault="00181870" w:rsidP="00181870">
      <w:pPr>
        <w:jc w:val="center"/>
        <w:rPr>
          <w:sz w:val="28"/>
          <w:szCs w:val="28"/>
        </w:rPr>
      </w:pPr>
    </w:p>
    <w:p w:rsidR="00181870" w:rsidRDefault="00181870" w:rsidP="00181870"/>
    <w:p w:rsidR="00181870" w:rsidRDefault="00181870" w:rsidP="00181870">
      <w:pPr>
        <w:jc w:val="both"/>
        <w:rPr>
          <w:sz w:val="28"/>
          <w:szCs w:val="28"/>
        </w:rPr>
      </w:pPr>
      <w:r>
        <w:t xml:space="preserve">       </w:t>
      </w:r>
      <w:r>
        <w:t xml:space="preserve"> </w:t>
      </w:r>
      <w:r w:rsidRPr="00455057">
        <w:rPr>
          <w:sz w:val="28"/>
          <w:szCs w:val="28"/>
        </w:rPr>
        <w:t>В соответствии с планом мероприятий, утвержденных Постановлением администрации Беляевского района Оре</w:t>
      </w:r>
      <w:r>
        <w:rPr>
          <w:sz w:val="28"/>
          <w:szCs w:val="28"/>
        </w:rPr>
        <w:t>нбургской области от 04.05.2017 № 399-п:</w:t>
      </w:r>
    </w:p>
    <w:p w:rsidR="00181870" w:rsidRDefault="00181870" w:rsidP="00D101A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81870">
        <w:rPr>
          <w:sz w:val="28"/>
          <w:szCs w:val="28"/>
        </w:rPr>
        <w:t>Утвердить план</w:t>
      </w:r>
      <w:r w:rsidRPr="00181870">
        <w:rPr>
          <w:sz w:val="28"/>
          <w:szCs w:val="28"/>
        </w:rPr>
        <w:t xml:space="preserve"> мероприятий по устранению с 1 января 2018 года неэффективных льгот (пониженных ставок по налогам) на территории муниципального образования Ключевский </w:t>
      </w:r>
      <w:r w:rsidRPr="00181870">
        <w:rPr>
          <w:sz w:val="28"/>
          <w:szCs w:val="28"/>
        </w:rPr>
        <w:t>сельсовет согласно</w:t>
      </w:r>
      <w:r w:rsidRPr="00181870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>.</w:t>
      </w:r>
    </w:p>
    <w:p w:rsidR="00181870" w:rsidRPr="00181870" w:rsidRDefault="00181870" w:rsidP="00D101A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81870">
        <w:rPr>
          <w:rFonts w:eastAsia="Arial Unicode MS" w:cs="Tahoma"/>
          <w:color w:val="000000"/>
          <w:kern w:val="3"/>
          <w:sz w:val="28"/>
          <w:szCs w:val="28"/>
          <w:lang w:bidi="en-US"/>
        </w:rPr>
        <w:t>Контроль за исполнением настоящего распоряжения оставляю за собой.</w:t>
      </w:r>
    </w:p>
    <w:p w:rsidR="00181870" w:rsidRPr="00181870" w:rsidRDefault="00D101A9" w:rsidP="00D101A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  <w:bookmarkStart w:id="0" w:name="_GoBack"/>
      <w:bookmarkEnd w:id="0"/>
    </w:p>
    <w:p w:rsidR="00181870" w:rsidRPr="00181870" w:rsidRDefault="00181870" w:rsidP="00181870">
      <w:pPr>
        <w:jc w:val="both"/>
        <w:rPr>
          <w:sz w:val="28"/>
          <w:szCs w:val="28"/>
        </w:rPr>
      </w:pPr>
      <w:r w:rsidRPr="00181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181870" w:rsidRDefault="00181870" w:rsidP="00181870">
      <w:pPr>
        <w:jc w:val="both"/>
      </w:pPr>
    </w:p>
    <w:p w:rsidR="00181870" w:rsidRDefault="00181870" w:rsidP="00181870">
      <w:pPr>
        <w:jc w:val="both"/>
      </w:pPr>
    </w:p>
    <w:p w:rsidR="00181870" w:rsidRDefault="00181870" w:rsidP="00181870">
      <w:pPr>
        <w:jc w:val="both"/>
        <w:rPr>
          <w:sz w:val="28"/>
          <w:szCs w:val="28"/>
        </w:rPr>
      </w:pPr>
      <w:r w:rsidRPr="00455057">
        <w:rPr>
          <w:sz w:val="28"/>
          <w:szCs w:val="28"/>
        </w:rPr>
        <w:t xml:space="preserve">Глава сельсовета                                             </w:t>
      </w:r>
      <w:r w:rsidR="00CA4179">
        <w:rPr>
          <w:sz w:val="28"/>
          <w:szCs w:val="28"/>
        </w:rPr>
        <w:t xml:space="preserve">                              </w:t>
      </w:r>
      <w:r w:rsidRPr="00455057">
        <w:rPr>
          <w:sz w:val="28"/>
          <w:szCs w:val="28"/>
        </w:rPr>
        <w:t>А.В.</w:t>
      </w:r>
      <w:r w:rsidR="00CA4179">
        <w:rPr>
          <w:sz w:val="28"/>
          <w:szCs w:val="28"/>
        </w:rPr>
        <w:t xml:space="preserve"> </w:t>
      </w:r>
      <w:r w:rsidRPr="00455057">
        <w:rPr>
          <w:sz w:val="28"/>
          <w:szCs w:val="28"/>
        </w:rPr>
        <w:t>Колесников</w:t>
      </w:r>
    </w:p>
    <w:p w:rsidR="00181870" w:rsidRDefault="00181870" w:rsidP="00181870">
      <w:pPr>
        <w:jc w:val="both"/>
        <w:rPr>
          <w:sz w:val="28"/>
          <w:szCs w:val="28"/>
        </w:rPr>
      </w:pPr>
    </w:p>
    <w:p w:rsidR="00181870" w:rsidRDefault="00181870" w:rsidP="00181870">
      <w:pPr>
        <w:rPr>
          <w:sz w:val="28"/>
          <w:szCs w:val="28"/>
        </w:rPr>
      </w:pPr>
    </w:p>
    <w:p w:rsidR="00181870" w:rsidRDefault="00181870" w:rsidP="00181870">
      <w:pPr>
        <w:rPr>
          <w:sz w:val="28"/>
          <w:szCs w:val="28"/>
        </w:rPr>
      </w:pPr>
    </w:p>
    <w:p w:rsidR="00181870" w:rsidRDefault="00181870" w:rsidP="00181870">
      <w:pPr>
        <w:rPr>
          <w:sz w:val="28"/>
          <w:szCs w:val="28"/>
        </w:rPr>
      </w:pPr>
    </w:p>
    <w:p w:rsidR="00181870" w:rsidRDefault="00181870" w:rsidP="00181870">
      <w:pPr>
        <w:rPr>
          <w:sz w:val="28"/>
          <w:szCs w:val="28"/>
        </w:rPr>
      </w:pPr>
    </w:p>
    <w:p w:rsidR="00181870" w:rsidRDefault="00181870" w:rsidP="00181870">
      <w:pPr>
        <w:rPr>
          <w:sz w:val="28"/>
          <w:szCs w:val="28"/>
        </w:rPr>
      </w:pPr>
    </w:p>
    <w:p w:rsidR="00181870" w:rsidRDefault="00181870" w:rsidP="00181870">
      <w:pPr>
        <w:rPr>
          <w:sz w:val="28"/>
          <w:szCs w:val="28"/>
        </w:rPr>
      </w:pPr>
    </w:p>
    <w:p w:rsidR="00181870" w:rsidRDefault="00181870" w:rsidP="00181870">
      <w:pPr>
        <w:rPr>
          <w:sz w:val="28"/>
          <w:szCs w:val="28"/>
        </w:rPr>
      </w:pPr>
    </w:p>
    <w:p w:rsidR="00181870" w:rsidRDefault="00181870" w:rsidP="00181870">
      <w:pPr>
        <w:rPr>
          <w:sz w:val="28"/>
          <w:szCs w:val="28"/>
        </w:rPr>
      </w:pPr>
    </w:p>
    <w:p w:rsidR="00181870" w:rsidRDefault="00181870" w:rsidP="00181870">
      <w:pPr>
        <w:rPr>
          <w:sz w:val="28"/>
          <w:szCs w:val="28"/>
        </w:rPr>
      </w:pPr>
    </w:p>
    <w:p w:rsidR="00181870" w:rsidRDefault="00181870" w:rsidP="00181870">
      <w:pPr>
        <w:rPr>
          <w:sz w:val="28"/>
          <w:szCs w:val="28"/>
        </w:rPr>
      </w:pPr>
    </w:p>
    <w:p w:rsidR="00181870" w:rsidRDefault="00181870" w:rsidP="00181870">
      <w:pPr>
        <w:rPr>
          <w:sz w:val="28"/>
          <w:szCs w:val="28"/>
        </w:rPr>
      </w:pPr>
    </w:p>
    <w:p w:rsidR="00181870" w:rsidRDefault="00181870" w:rsidP="00181870">
      <w:pPr>
        <w:rPr>
          <w:sz w:val="28"/>
          <w:szCs w:val="28"/>
        </w:rPr>
      </w:pPr>
    </w:p>
    <w:p w:rsidR="00181870" w:rsidRDefault="00181870" w:rsidP="00181870">
      <w:pPr>
        <w:rPr>
          <w:sz w:val="28"/>
          <w:szCs w:val="28"/>
        </w:rPr>
      </w:pPr>
    </w:p>
    <w:p w:rsidR="00CA4179" w:rsidRDefault="00181870" w:rsidP="001818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A4179" w:rsidRDefault="00CA4179" w:rsidP="00181870">
      <w:pPr>
        <w:jc w:val="right"/>
        <w:rPr>
          <w:sz w:val="28"/>
          <w:szCs w:val="28"/>
        </w:rPr>
      </w:pPr>
    </w:p>
    <w:p w:rsidR="00CA4179" w:rsidRDefault="00CA4179" w:rsidP="00181870">
      <w:pPr>
        <w:jc w:val="right"/>
        <w:rPr>
          <w:sz w:val="28"/>
          <w:szCs w:val="28"/>
        </w:rPr>
      </w:pPr>
    </w:p>
    <w:p w:rsidR="00CA4179" w:rsidRDefault="00CA4179" w:rsidP="00181870">
      <w:pPr>
        <w:jc w:val="right"/>
        <w:rPr>
          <w:sz w:val="28"/>
          <w:szCs w:val="28"/>
        </w:rPr>
      </w:pPr>
    </w:p>
    <w:p w:rsidR="00181870" w:rsidRDefault="00181870" w:rsidP="0018187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к постановлению</w:t>
      </w:r>
    </w:p>
    <w:p w:rsidR="00181870" w:rsidRDefault="00CA4179" w:rsidP="00181870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81870">
        <w:rPr>
          <w:sz w:val="28"/>
          <w:szCs w:val="28"/>
        </w:rPr>
        <w:t xml:space="preserve">т </w:t>
      </w:r>
      <w:r>
        <w:rPr>
          <w:sz w:val="28"/>
          <w:szCs w:val="28"/>
        </w:rPr>
        <w:t>30.06.2017</w:t>
      </w:r>
      <w:r w:rsidR="0018187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35-п</w:t>
      </w:r>
    </w:p>
    <w:p w:rsidR="00181870" w:rsidRDefault="00181870" w:rsidP="00181870">
      <w:pPr>
        <w:jc w:val="right"/>
        <w:rPr>
          <w:sz w:val="28"/>
          <w:szCs w:val="28"/>
        </w:rPr>
      </w:pPr>
    </w:p>
    <w:p w:rsidR="00181870" w:rsidRDefault="00181870" w:rsidP="001818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   мероприятий по устранению с 1 января 2018 года неэффективных льгот (пониженных ставок по налогам) в МО </w:t>
      </w:r>
      <w:r w:rsidR="00CA4179">
        <w:rPr>
          <w:sz w:val="28"/>
          <w:szCs w:val="28"/>
        </w:rPr>
        <w:t>Ключевский сельсовет</w:t>
      </w:r>
    </w:p>
    <w:p w:rsidR="00181870" w:rsidRDefault="00181870" w:rsidP="00181870">
      <w:pPr>
        <w:rPr>
          <w:sz w:val="28"/>
          <w:szCs w:val="28"/>
        </w:rPr>
      </w:pPr>
    </w:p>
    <w:p w:rsidR="00181870" w:rsidRDefault="00181870" w:rsidP="00181870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2843"/>
        <w:gridCol w:w="2061"/>
        <w:gridCol w:w="1846"/>
        <w:gridCol w:w="2033"/>
      </w:tblGrid>
      <w:tr w:rsidR="00181870" w:rsidTr="00CA4179">
        <w:tc>
          <w:tcPr>
            <w:tcW w:w="851" w:type="dxa"/>
          </w:tcPr>
          <w:p w:rsidR="00181870" w:rsidRDefault="00181870" w:rsidP="00D5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81870" w:rsidRDefault="00181870" w:rsidP="00D5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843" w:type="dxa"/>
          </w:tcPr>
          <w:p w:rsidR="00181870" w:rsidRDefault="00181870" w:rsidP="00D5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1" w:type="dxa"/>
          </w:tcPr>
          <w:p w:rsidR="00181870" w:rsidRDefault="00181870" w:rsidP="00D5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6" w:type="dxa"/>
          </w:tcPr>
          <w:p w:rsidR="00181870" w:rsidRDefault="00181870" w:rsidP="00D5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реализации мероприятия</w:t>
            </w:r>
          </w:p>
        </w:tc>
        <w:tc>
          <w:tcPr>
            <w:tcW w:w="2033" w:type="dxa"/>
          </w:tcPr>
          <w:p w:rsidR="00181870" w:rsidRDefault="00181870" w:rsidP="00D5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</w:p>
        </w:tc>
      </w:tr>
      <w:tr w:rsidR="00181870" w:rsidTr="00CA4179">
        <w:tc>
          <w:tcPr>
            <w:tcW w:w="851" w:type="dxa"/>
          </w:tcPr>
          <w:p w:rsidR="00181870" w:rsidRDefault="00181870" w:rsidP="00D5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43" w:type="dxa"/>
          </w:tcPr>
          <w:p w:rsidR="00181870" w:rsidRDefault="00181870" w:rsidP="00CA4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оценки эффективности предоставляемых налоговых льгот по земельному налогу</w:t>
            </w:r>
          </w:p>
        </w:tc>
        <w:tc>
          <w:tcPr>
            <w:tcW w:w="2061" w:type="dxa"/>
          </w:tcPr>
          <w:p w:rsidR="00181870" w:rsidRDefault="00CA4179" w:rsidP="00D5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Колесников</w:t>
            </w:r>
          </w:p>
        </w:tc>
        <w:tc>
          <w:tcPr>
            <w:tcW w:w="1846" w:type="dxa"/>
          </w:tcPr>
          <w:p w:rsidR="00181870" w:rsidRDefault="00181870" w:rsidP="00D5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 2017 года</w:t>
            </w:r>
          </w:p>
        </w:tc>
        <w:tc>
          <w:tcPr>
            <w:tcW w:w="2033" w:type="dxa"/>
          </w:tcPr>
          <w:p w:rsidR="00181870" w:rsidRDefault="00181870" w:rsidP="00D5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записка</w:t>
            </w:r>
          </w:p>
        </w:tc>
      </w:tr>
      <w:tr w:rsidR="00181870" w:rsidTr="00CA4179">
        <w:tc>
          <w:tcPr>
            <w:tcW w:w="851" w:type="dxa"/>
          </w:tcPr>
          <w:p w:rsidR="00181870" w:rsidRDefault="00181870" w:rsidP="00D5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43" w:type="dxa"/>
          </w:tcPr>
          <w:p w:rsidR="00181870" w:rsidRDefault="00181870" w:rsidP="00CA4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Решения МО Ключевский сельсовет </w:t>
            </w:r>
            <w:r w:rsidR="00CA4179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 внесении изменений в решение Совета </w:t>
            </w:r>
            <w:r w:rsidR="00CA4179">
              <w:rPr>
                <w:sz w:val="28"/>
                <w:szCs w:val="28"/>
              </w:rPr>
              <w:t>депутатов «О</w:t>
            </w:r>
            <w:r>
              <w:rPr>
                <w:sz w:val="28"/>
                <w:szCs w:val="28"/>
              </w:rPr>
              <w:t xml:space="preserve"> земельном налоге» в части оптимизации налоговых льгот, в том числе с учетом результатов оценки их эффективности</w:t>
            </w:r>
          </w:p>
        </w:tc>
        <w:tc>
          <w:tcPr>
            <w:tcW w:w="2061" w:type="dxa"/>
          </w:tcPr>
          <w:p w:rsidR="00181870" w:rsidRDefault="00CA4179" w:rsidP="00D5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Колесников</w:t>
            </w:r>
          </w:p>
        </w:tc>
        <w:tc>
          <w:tcPr>
            <w:tcW w:w="1846" w:type="dxa"/>
          </w:tcPr>
          <w:p w:rsidR="00181870" w:rsidRDefault="00181870" w:rsidP="00D5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 2017 года</w:t>
            </w:r>
          </w:p>
        </w:tc>
        <w:tc>
          <w:tcPr>
            <w:tcW w:w="2033" w:type="dxa"/>
          </w:tcPr>
          <w:p w:rsidR="00181870" w:rsidRDefault="00181870" w:rsidP="00D5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Проект Решения МО Ключевский сельсовет </w:t>
            </w:r>
            <w:r w:rsidR="00CA4179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 </w:t>
            </w:r>
            <w:r w:rsidR="00CA4179">
              <w:rPr>
                <w:sz w:val="28"/>
                <w:szCs w:val="28"/>
              </w:rPr>
              <w:t>внесении</w:t>
            </w:r>
            <w:r>
              <w:rPr>
                <w:sz w:val="28"/>
                <w:szCs w:val="28"/>
              </w:rPr>
              <w:t xml:space="preserve"> изменений в решение Совета депутатов </w:t>
            </w:r>
            <w:r w:rsidR="00CA4179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 земельном налоге»</w:t>
            </w:r>
          </w:p>
        </w:tc>
      </w:tr>
    </w:tbl>
    <w:p w:rsidR="00181870" w:rsidRPr="00455057" w:rsidRDefault="00181870" w:rsidP="00181870">
      <w:pPr>
        <w:jc w:val="center"/>
        <w:rPr>
          <w:sz w:val="28"/>
          <w:szCs w:val="28"/>
        </w:rPr>
      </w:pPr>
    </w:p>
    <w:p w:rsidR="006F65CA" w:rsidRDefault="006F65CA" w:rsidP="006F65CA">
      <w:pPr>
        <w:jc w:val="both"/>
        <w:rPr>
          <w:sz w:val="28"/>
          <w:szCs w:val="28"/>
        </w:rPr>
      </w:pPr>
    </w:p>
    <w:sectPr w:rsidR="006F65CA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CFB4FFA"/>
    <w:multiLevelType w:val="hybridMultilevel"/>
    <w:tmpl w:val="B784BB1E"/>
    <w:lvl w:ilvl="0" w:tplc="8722AD24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A0C3B"/>
    <w:rsid w:val="00101AC1"/>
    <w:rsid w:val="001504C2"/>
    <w:rsid w:val="00155DAF"/>
    <w:rsid w:val="00181870"/>
    <w:rsid w:val="00193418"/>
    <w:rsid w:val="001E398B"/>
    <w:rsid w:val="001F7170"/>
    <w:rsid w:val="002B4EEC"/>
    <w:rsid w:val="002D1987"/>
    <w:rsid w:val="00360ED1"/>
    <w:rsid w:val="00361EFA"/>
    <w:rsid w:val="00363129"/>
    <w:rsid w:val="00370686"/>
    <w:rsid w:val="003C082E"/>
    <w:rsid w:val="00445C0B"/>
    <w:rsid w:val="00453EE6"/>
    <w:rsid w:val="00511112"/>
    <w:rsid w:val="005742BE"/>
    <w:rsid w:val="00606BFC"/>
    <w:rsid w:val="00644622"/>
    <w:rsid w:val="00645C0B"/>
    <w:rsid w:val="00662826"/>
    <w:rsid w:val="006D75BE"/>
    <w:rsid w:val="006F65CA"/>
    <w:rsid w:val="00704C00"/>
    <w:rsid w:val="00721914"/>
    <w:rsid w:val="007510AA"/>
    <w:rsid w:val="00753C02"/>
    <w:rsid w:val="007706B3"/>
    <w:rsid w:val="007B2C98"/>
    <w:rsid w:val="008148EC"/>
    <w:rsid w:val="0084041F"/>
    <w:rsid w:val="0089722C"/>
    <w:rsid w:val="008D72A1"/>
    <w:rsid w:val="0090037D"/>
    <w:rsid w:val="00910122"/>
    <w:rsid w:val="009548B0"/>
    <w:rsid w:val="00964965"/>
    <w:rsid w:val="0096550C"/>
    <w:rsid w:val="009B3CDB"/>
    <w:rsid w:val="009B4870"/>
    <w:rsid w:val="009B611D"/>
    <w:rsid w:val="009B616E"/>
    <w:rsid w:val="00A04A8C"/>
    <w:rsid w:val="00A27349"/>
    <w:rsid w:val="00A449FD"/>
    <w:rsid w:val="00AB085D"/>
    <w:rsid w:val="00AE1AFA"/>
    <w:rsid w:val="00AF65B1"/>
    <w:rsid w:val="00B04684"/>
    <w:rsid w:val="00B41611"/>
    <w:rsid w:val="00B55497"/>
    <w:rsid w:val="00BA116E"/>
    <w:rsid w:val="00BD46F0"/>
    <w:rsid w:val="00C23842"/>
    <w:rsid w:val="00C31095"/>
    <w:rsid w:val="00C66AE8"/>
    <w:rsid w:val="00C845C1"/>
    <w:rsid w:val="00CA4179"/>
    <w:rsid w:val="00CC14C4"/>
    <w:rsid w:val="00D101A9"/>
    <w:rsid w:val="00D46BD4"/>
    <w:rsid w:val="00D830CC"/>
    <w:rsid w:val="00DA0BCD"/>
    <w:rsid w:val="00E3520F"/>
    <w:rsid w:val="00E57234"/>
    <w:rsid w:val="00EF76FA"/>
    <w:rsid w:val="00F14BAE"/>
    <w:rsid w:val="00F71B95"/>
    <w:rsid w:val="00FA00BC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AA6B-D1C1-4814-AD30-75A9466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65C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F65C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6F65CA"/>
    <w:pPr>
      <w:keepNext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6F65CA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6F65CA"/>
    <w:pPr>
      <w:keepNext/>
      <w:ind w:left="3960" w:hanging="396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F65CA"/>
    <w:pPr>
      <w:keepNext/>
      <w:ind w:right="-4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F65CA"/>
    <w:pPr>
      <w:keepNext/>
      <w:ind w:right="-4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F65CA"/>
    <w:pPr>
      <w:keepNext/>
      <w:ind w:right="-4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6F65CA"/>
    <w:pPr>
      <w:keepNext/>
      <w:ind w:left="4956" w:right="-4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semiHidden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A04A8C"/>
    <w:rPr>
      <w:color w:val="0000FF"/>
      <w:u w:val="single"/>
    </w:rPr>
  </w:style>
  <w:style w:type="paragraph" w:styleId="a8">
    <w:name w:val="No Spacing"/>
    <w:uiPriority w:val="1"/>
    <w:qFormat/>
    <w:rsid w:val="00A04A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F65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65C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65C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65C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65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F65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F65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F65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F65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6F65CA"/>
  </w:style>
  <w:style w:type="paragraph" w:styleId="a9">
    <w:name w:val="Body Text"/>
    <w:basedOn w:val="a"/>
    <w:link w:val="aa"/>
    <w:uiPriority w:val="1"/>
    <w:qFormat/>
    <w:rsid w:val="006F65CA"/>
    <w:pPr>
      <w:jc w:val="both"/>
    </w:pPr>
    <w:rPr>
      <w:b/>
      <w:bCs/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6F65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"/>
    <w:link w:val="ac"/>
    <w:rsid w:val="006F65CA"/>
    <w:pPr>
      <w:ind w:firstLine="900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6F65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F65CA"/>
    <w:pPr>
      <w:ind w:right="-4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F65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6F65CA"/>
    <w:pPr>
      <w:jc w:val="both"/>
    </w:pPr>
    <w:rPr>
      <w:rFonts w:ascii="Arial" w:hAnsi="Arial"/>
    </w:rPr>
  </w:style>
  <w:style w:type="character" w:customStyle="1" w:styleId="32">
    <w:name w:val="Основной текст 3 Знак"/>
    <w:basedOn w:val="a0"/>
    <w:link w:val="31"/>
    <w:rsid w:val="006F65C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rsid w:val="006F65C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6F65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F65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6F65CA"/>
  </w:style>
  <w:style w:type="paragraph" w:styleId="af0">
    <w:name w:val="Block Text"/>
    <w:basedOn w:val="a"/>
    <w:rsid w:val="006F65CA"/>
    <w:pPr>
      <w:snapToGrid w:val="0"/>
      <w:ind w:left="1584" w:right="1056" w:hanging="132"/>
    </w:pPr>
    <w:rPr>
      <w:rFonts w:ascii="Arial" w:hAnsi="Arial"/>
      <w:szCs w:val="20"/>
      <w:lang w:val="en-US"/>
    </w:rPr>
  </w:style>
  <w:style w:type="paragraph" w:customStyle="1" w:styleId="FR1">
    <w:name w:val="FR1"/>
    <w:rsid w:val="006F65CA"/>
    <w:pPr>
      <w:widowControl w:val="0"/>
      <w:autoSpaceDE w:val="0"/>
      <w:autoSpaceDN w:val="0"/>
      <w:adjustRightInd w:val="0"/>
      <w:spacing w:before="120" w:after="0" w:line="240" w:lineRule="auto"/>
      <w:ind w:left="4880" w:right="4000"/>
      <w:jc w:val="both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f1">
    <w:name w:val="caption"/>
    <w:basedOn w:val="a"/>
    <w:next w:val="a"/>
    <w:qFormat/>
    <w:rsid w:val="006F65CA"/>
    <w:pPr>
      <w:ind w:right="-4"/>
    </w:pPr>
    <w:rPr>
      <w:sz w:val="28"/>
    </w:rPr>
  </w:style>
  <w:style w:type="paragraph" w:styleId="23">
    <w:name w:val="Body Text Indent 2"/>
    <w:basedOn w:val="a"/>
    <w:link w:val="24"/>
    <w:rsid w:val="006F65CA"/>
    <w:pPr>
      <w:spacing w:line="288" w:lineRule="auto"/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6F65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6F65CA"/>
    <w:pPr>
      <w:ind w:right="-4"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6F65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6F65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6F65CA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6F65C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4"/>
    <w:rsid w:val="006F6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F65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eft">
    <w:name w:val="Left"/>
    <w:rsid w:val="006F6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F65CA"/>
  </w:style>
  <w:style w:type="paragraph" w:customStyle="1" w:styleId="110">
    <w:name w:val="Заголовок 11"/>
    <w:basedOn w:val="a"/>
    <w:uiPriority w:val="1"/>
    <w:qFormat/>
    <w:rsid w:val="006F65CA"/>
    <w:pPr>
      <w:autoSpaceDE w:val="0"/>
      <w:autoSpaceDN w:val="0"/>
      <w:adjustRightInd w:val="0"/>
      <w:ind w:left="3281"/>
      <w:outlineLvl w:val="0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F65CA"/>
    <w:pPr>
      <w:autoSpaceDE w:val="0"/>
      <w:autoSpaceDN w:val="0"/>
      <w:adjustRightInd w:val="0"/>
    </w:pPr>
  </w:style>
  <w:style w:type="paragraph" w:customStyle="1" w:styleId="af4">
    <w:name w:val="Таблица"/>
    <w:basedOn w:val="a"/>
    <w:rsid w:val="006F65CA"/>
    <w:pPr>
      <w:suppressAutoHyphens/>
      <w:jc w:val="both"/>
    </w:pPr>
    <w:rPr>
      <w:rFonts w:eastAsia="Calibri"/>
      <w:b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6F65CA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2017-07-03T07:15:00Z</cp:lastPrinted>
  <dcterms:created xsi:type="dcterms:W3CDTF">2017-07-03T07:16:00Z</dcterms:created>
  <dcterms:modified xsi:type="dcterms:W3CDTF">2017-07-03T07:16:00Z</dcterms:modified>
</cp:coreProperties>
</file>