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60345" w:rsidRPr="00E02446" w:rsidRDefault="00860345" w:rsidP="00860345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 созыв</w:t>
      </w: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</w:t>
      </w:r>
    </w:p>
    <w:p w:rsidR="00860345" w:rsidRPr="00E02446" w:rsidRDefault="003713CD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  17</w:t>
      </w:r>
      <w:bookmarkStart w:id="0" w:name="_GoBack"/>
      <w:bookmarkEnd w:id="0"/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</w:t>
      </w:r>
      <w:r w:rsidR="00860345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</w:t>
      </w:r>
      <w:r w:rsidR="00BB7A53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23.12</w:t>
      </w:r>
      <w:r w:rsidR="00860345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.2015                         </w:t>
      </w: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7938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860345" w:rsidRPr="00E02446" w:rsidTr="00E02446">
        <w:trPr>
          <w:trHeight w:val="2136"/>
        </w:trPr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E02446" w:rsidP="00860345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="00860345" w:rsidRPr="00E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№129 от 20.12.2014г «О бюджете МО Ключевский сельсовет на 2015 год и на плановый период 2016 – 2017 года»</w:t>
            </w:r>
          </w:p>
          <w:p w:rsidR="00E02446" w:rsidRDefault="00E02446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345" w:rsidRPr="00E02446" w:rsidRDefault="00E02446" w:rsidP="00E024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р е ш и л</w:t>
            </w:r>
            <w:r w:rsidR="00860345" w:rsidRPr="00E0244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</w:tbl>
    <w:p w:rsidR="00860345" w:rsidRPr="00E02446" w:rsidRDefault="00860345" w:rsidP="00E024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Внести изменения в приложение №1, №5 (в связи с дополнительным посту</w:t>
      </w:r>
      <w:r w:rsidR="00BB7A53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плением субвенции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на осуществление </w:t>
      </w:r>
      <w:r w:rsidR="00BB7A53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первичного воинского учета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).</w:t>
      </w:r>
    </w:p>
    <w:p w:rsidR="00860345" w:rsidRDefault="00860345" w:rsidP="00E024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Внести изменения в распределение расходов по разделам и подразделам</w:t>
      </w:r>
      <w:r w:rsidR="00BB7A53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0203, 0409.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(приложение №6)</w:t>
      </w:r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</w:p>
    <w:p w:rsidR="00860345" w:rsidRDefault="00860345" w:rsidP="00E024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Внести изменения в</w:t>
      </w:r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ведомственную структу</w:t>
      </w:r>
      <w:r w:rsidR="00E02446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ру расходов местного бюджета 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на 2015 год и на плановый период 2016 -2017</w:t>
      </w:r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гг</w:t>
      </w:r>
      <w:proofErr w:type="spellEnd"/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 учетом изменений показ</w:t>
      </w:r>
      <w:r w:rsidR="00BB7A53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ателей ведомственной    структуры 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расходов местного</w:t>
      </w:r>
      <w:r w:rsidR="00BB7A53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</w:t>
      </w:r>
      <w:r w:rsidR="00BB7A53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 разделам 0203, 0409</w:t>
      </w:r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(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приложению №7) к   настоящему Решению.</w:t>
      </w:r>
    </w:p>
    <w:p w:rsidR="00860345" w:rsidRDefault="00860345" w:rsidP="00E024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Внести изменения в распределение бюджетных ассигнований по разделам, по</w:t>
      </w:r>
      <w:r w:rsidR="00BB7A53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дразделам, целевым статьям     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расходов, видам расходов функциональной классификации расходов    бюджетов Российской Федерации</w:t>
      </w:r>
      <w:r w:rsidR="00BB7A53"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 разделам 0203, 0409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согласно приложению №   8 к настоящему   Решению</w:t>
      </w:r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860345" w:rsidRDefault="00860345" w:rsidP="00E024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Контроль за исполнением настоящего решения возложить на постоянную   бюджетную комиссию.</w:t>
      </w:r>
    </w:p>
    <w:p w:rsidR="00860345" w:rsidRPr="00E02446" w:rsidRDefault="00860345" w:rsidP="00E0244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Настоящее Решение вступает в силу</w:t>
      </w:r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со дня его официального опубликования</w:t>
      </w:r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обнародования).    </w:t>
      </w: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Глава сельсовета                            </w:t>
      </w:r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А.В.</w:t>
      </w:r>
      <w:r w:rsid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E02446" w:rsidRDefault="00E02446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E0244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Приложение № 1</w:t>
      </w:r>
    </w:p>
    <w:p w:rsidR="00860345" w:rsidRPr="00E02446" w:rsidRDefault="00860345" w:rsidP="00860345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2446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Решени</w:t>
      </w:r>
      <w:r w:rsidR="00E02446" w:rsidRPr="00E02446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860345" w:rsidRPr="00E02446" w:rsidRDefault="00860345" w:rsidP="00860345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2446">
        <w:rPr>
          <w:rFonts w:ascii="Times New Roman" w:eastAsia="Calibri" w:hAnsi="Times New Roman" w:cs="Times New Roman"/>
          <w:sz w:val="24"/>
          <w:szCs w:val="24"/>
        </w:rPr>
        <w:t xml:space="preserve">                        Совета депутатов    №129 от 20.12.2014г                                                                                                                 </w:t>
      </w:r>
    </w:p>
    <w:p w:rsidR="00860345" w:rsidRPr="00E02446" w:rsidRDefault="00860345" w:rsidP="00860345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2446">
        <w:rPr>
          <w:rFonts w:ascii="Times New Roman" w:eastAsia="Calibri" w:hAnsi="Times New Roman" w:cs="Times New Roman"/>
          <w:sz w:val="24"/>
          <w:szCs w:val="24"/>
        </w:rPr>
        <w:t xml:space="preserve">                МО Ключевский сельсовет                  </w:t>
      </w:r>
    </w:p>
    <w:p w:rsidR="00860345" w:rsidRPr="00E02446" w:rsidRDefault="00860345" w:rsidP="00860345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24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«О бюджете муниципального                                                                                             образования Ключевский сельсовет на 2015 год </w:t>
      </w:r>
    </w:p>
    <w:p w:rsidR="00860345" w:rsidRPr="00E02446" w:rsidRDefault="00860345" w:rsidP="00860345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2446">
        <w:rPr>
          <w:rFonts w:ascii="Times New Roman" w:eastAsia="Calibri" w:hAnsi="Times New Roman" w:cs="Times New Roman"/>
          <w:sz w:val="24"/>
          <w:szCs w:val="24"/>
        </w:rPr>
        <w:t xml:space="preserve">    и на плановый период 2016-2017годов»</w:t>
      </w:r>
    </w:p>
    <w:p w:rsidR="00860345" w:rsidRPr="00E02446" w:rsidRDefault="00BB7A53" w:rsidP="00860345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244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E02446">
        <w:rPr>
          <w:rFonts w:ascii="Times New Roman" w:eastAsia="Calibri" w:hAnsi="Times New Roman" w:cs="Times New Roman"/>
          <w:sz w:val="24"/>
          <w:szCs w:val="24"/>
        </w:rPr>
        <w:t>17</w:t>
      </w:r>
      <w:r w:rsidRPr="00E02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2446">
        <w:rPr>
          <w:rFonts w:ascii="Times New Roman" w:eastAsia="Calibri" w:hAnsi="Times New Roman" w:cs="Times New Roman"/>
          <w:sz w:val="24"/>
          <w:szCs w:val="24"/>
        </w:rPr>
        <w:t>от  23.12</w:t>
      </w:r>
      <w:r w:rsidR="00860345" w:rsidRPr="00E02446">
        <w:rPr>
          <w:rFonts w:ascii="Times New Roman" w:eastAsia="Calibri" w:hAnsi="Times New Roman" w:cs="Times New Roman"/>
          <w:sz w:val="24"/>
          <w:szCs w:val="24"/>
        </w:rPr>
        <w:t>.2015г</w:t>
      </w:r>
      <w:proofErr w:type="gramEnd"/>
      <w:r w:rsidR="00860345" w:rsidRPr="00E024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6034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860345">
        <w:rPr>
          <w:rFonts w:ascii="Calibri" w:eastAsia="Calibri" w:hAnsi="Calibri" w:cs="Times New Roman"/>
          <w:kern w:val="3"/>
          <w:sz w:val="20"/>
          <w:szCs w:val="20"/>
        </w:rPr>
        <w:t xml:space="preserve">                                                    </w:t>
      </w: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860345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</w:t>
      </w:r>
      <w:proofErr w:type="gramStart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</w:t>
      </w:r>
      <w:proofErr w:type="gramEnd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финансирования</w:t>
      </w: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дефицита   бюджета муниципального </w:t>
      </w:r>
      <w:proofErr w:type="gramStart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образования  на</w:t>
      </w:r>
      <w:proofErr w:type="gramEnd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2015 г и              </w:t>
      </w:r>
    </w:p>
    <w:p w:rsidR="00860345" w:rsidRPr="00E02446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    </w:t>
      </w:r>
      <w:proofErr w:type="spellStart"/>
      <w:proofErr w:type="gramStart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>плановый</w:t>
      </w:r>
      <w:proofErr w:type="spellEnd"/>
      <w:proofErr w:type="gramEnd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>период</w:t>
      </w:r>
      <w:proofErr w:type="spellEnd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 xml:space="preserve"> 2016-2017 </w:t>
      </w:r>
      <w:proofErr w:type="spellStart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>годы</w:t>
      </w:r>
      <w:proofErr w:type="spellEnd"/>
      <w:r w:rsidRPr="00E0244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>.</w:t>
      </w:r>
      <w:r w:rsidRPr="00E0244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  </w:t>
      </w: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tbl>
      <w:tblPr>
        <w:tblW w:w="9498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1134"/>
        <w:gridCol w:w="992"/>
        <w:gridCol w:w="998"/>
      </w:tblGrid>
      <w:tr w:rsidR="00860345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2016г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2017г</w:t>
            </w:r>
          </w:p>
        </w:tc>
      </w:tr>
      <w:tr w:rsidR="00860345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</w:tr>
      <w:tr w:rsidR="00860345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proofErr w:type="spellEnd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BB7A53"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9223,5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BB7A53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rPr>
                <w:sz w:val="24"/>
                <w:szCs w:val="24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9223,5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BB7A53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rPr>
                <w:sz w:val="24"/>
                <w:szCs w:val="24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9223,5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BB7A53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rPr>
                <w:sz w:val="24"/>
                <w:szCs w:val="24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9223,5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860345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proofErr w:type="spellEnd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BB7A5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BB7A53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rPr>
                <w:sz w:val="24"/>
                <w:szCs w:val="24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BB7A53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rPr>
                <w:sz w:val="24"/>
                <w:szCs w:val="24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BB7A53" w:rsidRPr="00860345" w:rsidTr="00E02446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Уменьшение прочих остатков денежных средств </w:t>
            </w:r>
            <w:proofErr w:type="gramStart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бюджета  сельских</w:t>
            </w:r>
            <w:proofErr w:type="gramEnd"/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rPr>
                <w:sz w:val="24"/>
                <w:szCs w:val="24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53" w:rsidRPr="00E02446" w:rsidRDefault="00BB7A53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60345" w:rsidRPr="00860345" w:rsidTr="00BB7A53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E02446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24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Приложение № 5</w:t>
            </w:r>
          </w:p>
          <w:p w:rsidR="00860345" w:rsidRPr="00E02446" w:rsidRDefault="00860345" w:rsidP="0086034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Совета депутатов    №129 от 20.12.2014г                                                                                                     МО Ключевский сельсовет                                                                                                               «О бюджете муниципального                                                                                            образования Ключевский сельсовет на 2015 год     и на плановый период 2016-2017годов»</w:t>
            </w:r>
          </w:p>
          <w:p w:rsidR="00860345" w:rsidRPr="00E02446" w:rsidRDefault="00860345" w:rsidP="0086034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71B90">
              <w:rPr>
                <w:rFonts w:ascii="Times New Roman" w:eastAsia="Calibri" w:hAnsi="Times New Roman" w:cs="Times New Roman"/>
                <w:sz w:val="24"/>
                <w:szCs w:val="24"/>
              </w:rPr>
              <w:t>.№</w:t>
            </w:r>
            <w:proofErr w:type="gramEnd"/>
            <w:r w:rsid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r w:rsidR="00054E61" w:rsidRPr="00E0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23.12</w:t>
            </w:r>
            <w:r w:rsidRPr="00E0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.2015г                                                                       </w:t>
            </w:r>
          </w:p>
          <w:p w:rsidR="00860345" w:rsidRPr="00860345" w:rsidRDefault="00860345" w:rsidP="00860345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</w:rPr>
            </w:pPr>
          </w:p>
        </w:tc>
      </w:tr>
      <w:tr w:rsidR="00860345" w:rsidRPr="00860345" w:rsidTr="00BB7A53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860345" w:rsidRPr="00D71B90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D71B90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Поступление доходов в бюджет сельского </w:t>
      </w:r>
      <w:proofErr w:type="gramStart"/>
      <w:r w:rsidRPr="00D71B90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поселения  по</w:t>
      </w:r>
      <w:proofErr w:type="gramEnd"/>
      <w:r w:rsidRPr="00D71B90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кодам видов доходов, подвидов доходов, относящихся к доходам бюджета сельского поселения на 2015 год и на плановый период 2016 и 2017 годов.</w:t>
      </w: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  <w:proofErr w:type="spellStart"/>
      <w:r w:rsidRPr="0086034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>Тыс.руб</w:t>
      </w:r>
      <w:proofErr w:type="spellEnd"/>
    </w:p>
    <w:tbl>
      <w:tblPr>
        <w:tblW w:w="1030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992"/>
        <w:gridCol w:w="993"/>
        <w:gridCol w:w="944"/>
      </w:tblGrid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  <w:proofErr w:type="spellEnd"/>
          </w:p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1322,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прибыль</w:t>
            </w:r>
            <w:proofErr w:type="spell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400,6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432,1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400,6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432,1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D71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</w:t>
            </w:r>
            <w:proofErr w:type="gramEnd"/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доходы  физических</w:t>
            </w:r>
            <w:r w:rsid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400,6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432,1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718,5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595,6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718,5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595,6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216,8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215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D71B9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5,8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5,3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361,5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489,3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369,2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6,1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298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292,7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14,1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8,8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14,1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8,8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границах  сельских</w:t>
            </w:r>
            <w:proofErr w:type="gram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14,1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8,8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</w:t>
            </w:r>
            <w:proofErr w:type="spellEnd"/>
            <w:r w:rsid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й </w:t>
            </w:r>
            <w:proofErr w:type="spellStart"/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Земельный </w:t>
            </w:r>
            <w:proofErr w:type="gram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 с</w:t>
            </w:r>
            <w:proofErr w:type="gram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Земельный </w:t>
            </w:r>
            <w:proofErr w:type="gram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 с</w:t>
            </w:r>
            <w:proofErr w:type="gram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</w:t>
            </w:r>
            <w:proofErr w:type="gram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60345" w:rsidRPr="00D71B90" w:rsidTr="00D71B90">
        <w:trPr>
          <w:trHeight w:val="982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D71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proofErr w:type="gramStart"/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исключением  действий</w:t>
            </w:r>
            <w:proofErr w:type="gramEnd"/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, совершаемых консульскими учреждениями</w:t>
            </w:r>
            <w:r w:rsid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(</w:t>
            </w:r>
            <w:proofErr w:type="spellStart"/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РоссийскойФедерации</w:t>
            </w:r>
            <w:proofErr w:type="spellEnd"/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000 2 00 00000 00 0000 000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BB7A5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8001,4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4421,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452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1,9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Безвозмездные поступления от других бюджетов бюджетной </w:t>
            </w:r>
            <w:proofErr w:type="gramStart"/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системы  Российской</w:t>
            </w:r>
            <w:proofErr w:type="gramEnd"/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BB7A5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8001,4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4421,</w:t>
            </w: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452</w:t>
            </w: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1,9</w:t>
            </w:r>
          </w:p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000 2 02 01000 00 0000 151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</w:t>
            </w:r>
            <w:proofErr w:type="gram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3904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4010,5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000 2 02 01001 00 0000 151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</w:t>
            </w:r>
            <w:proofErr w:type="gram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3904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4010,5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000 2 02 01001 10 0000 151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3904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4010,5</w:t>
            </w:r>
          </w:p>
        </w:tc>
      </w:tr>
      <w:tr w:rsidR="00860345" w:rsidRPr="00D71B90" w:rsidTr="00D71B90">
        <w:tc>
          <w:tcPr>
            <w:tcW w:w="2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000 2 02 03000 00 0000 151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BB7A5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187,5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187,</w:t>
            </w: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181,3</w:t>
            </w:r>
          </w:p>
        </w:tc>
      </w:tr>
      <w:tr w:rsidR="00860345" w:rsidRPr="00D71B90" w:rsidTr="00D71B90">
        <w:tc>
          <w:tcPr>
            <w:tcW w:w="2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000 2 02 03003 10 0000 151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60345" w:rsidRPr="00D71B90" w:rsidTr="00D71B90">
        <w:tc>
          <w:tcPr>
            <w:tcW w:w="2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000 2 02 03015 10 0000 151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BB7A5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165,8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60345" w:rsidRPr="00D71B90" w:rsidTr="00D71B90">
        <w:tc>
          <w:tcPr>
            <w:tcW w:w="2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000 2 02 03024 10 0000 151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Субвенции </w:t>
            </w:r>
            <w:proofErr w:type="gram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бюджетам  сельских</w:t>
            </w:r>
            <w:proofErr w:type="gram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D71B9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proofErr w:type="gramStart"/>
            <w:r w:rsidRPr="00D71B9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60345" w:rsidRPr="00D71B90" w:rsidTr="00D71B90">
        <w:trPr>
          <w:trHeight w:val="819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D71B9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60345" w:rsidRPr="00D71B90" w:rsidTr="00D71B90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F93879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9223,5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60345" w:rsidRPr="00D71B90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val="en-US" w:bidi="en-US"/>
        </w:rPr>
      </w:pPr>
    </w:p>
    <w:p w:rsidR="00860345" w:rsidRPr="00D71B90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0"/>
          <w:lang w:val="en-US" w:bidi="en-US"/>
        </w:rPr>
      </w:pPr>
    </w:p>
    <w:p w:rsidR="00860345" w:rsidRPr="00D71B90" w:rsidRDefault="00860345" w:rsidP="00860345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0"/>
          <w:lang w:val="en-US" w:bidi="en-US"/>
        </w:rPr>
      </w:pPr>
    </w:p>
    <w:p w:rsidR="00860345" w:rsidRPr="00D71B90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60345" w:rsidRPr="00860345" w:rsidTr="00BB7A53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D71B9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</w:t>
            </w:r>
            <w:r w:rsidR="00860345"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риложение № 6</w:t>
            </w:r>
          </w:p>
          <w:p w:rsidR="00860345" w:rsidRPr="00D71B90" w:rsidRDefault="00860345" w:rsidP="0086034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Совета депутатов    №129 от 20.12.2014г                                                                                                     МО Ключевский сельсовет                                                                                                               «О бюджете муниципального                                                                                            образования Ключевский сельсовет на 2015 год     и на плановый период 2016-2017годов»</w:t>
            </w:r>
          </w:p>
          <w:p w:rsidR="00860345" w:rsidRPr="00860345" w:rsidRDefault="0089619F" w:rsidP="0086034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71B9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>от  23.12</w:t>
            </w:r>
            <w:r w:rsidR="00860345"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>.2015г</w:t>
            </w:r>
            <w:proofErr w:type="gramEnd"/>
            <w:r w:rsidR="00860345"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860345" w:rsidRPr="00860345" w:rsidRDefault="00860345" w:rsidP="00860345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</w:rPr>
            </w:pPr>
          </w:p>
        </w:tc>
      </w:tr>
    </w:tbl>
    <w:p w:rsidR="00860345" w:rsidRPr="00D71B90" w:rsidRDefault="00860345" w:rsidP="00D71B90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D71B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МО Ключевский </w:t>
      </w:r>
      <w:proofErr w:type="gramStart"/>
      <w:r w:rsidRPr="00D71B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сельсовет  на</w:t>
      </w:r>
      <w:proofErr w:type="gramEnd"/>
      <w:r w:rsidRPr="00D71B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2015 год и на плановый период 2016 и 2017 годов по разделам и подразделам расходов классификации расходов бюджетов</w:t>
      </w:r>
    </w:p>
    <w:p w:rsidR="00860345" w:rsidRPr="00860345" w:rsidRDefault="0089619F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</w:t>
      </w:r>
      <w:proofErr w:type="spellStart"/>
      <w:r w:rsidR="00860345" w:rsidRPr="00860345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  <w:t>Тыс.руб</w:t>
      </w:r>
      <w:proofErr w:type="spellEnd"/>
    </w:p>
    <w:tbl>
      <w:tblPr>
        <w:tblW w:w="9478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5386"/>
        <w:gridCol w:w="1134"/>
        <w:gridCol w:w="1042"/>
        <w:gridCol w:w="943"/>
      </w:tblGrid>
      <w:tr w:rsidR="00860345" w:rsidRPr="00860345" w:rsidTr="00D71B90">
        <w:trPr>
          <w:trHeight w:val="23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</w:t>
            </w:r>
            <w:proofErr w:type="spell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860345" w:rsidRPr="00860345" w:rsidTr="00D71B90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43,8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2103,4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2090,9</w:t>
            </w:r>
          </w:p>
        </w:tc>
      </w:tr>
      <w:tr w:rsidR="00860345" w:rsidRPr="00860345" w:rsidTr="00D71B90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449.9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60345" w:rsidRPr="00860345" w:rsidTr="00D71B90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410,4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60345" w:rsidRPr="00860345" w:rsidTr="00D71B90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860345" w:rsidRPr="00860345" w:rsidTr="00D71B90">
        <w:trPr>
          <w:trHeight w:val="26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60345" w:rsidRPr="00860345" w:rsidTr="00D71B90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60345" w:rsidRPr="00860345" w:rsidTr="00D71B90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60345" w:rsidRPr="00860345" w:rsidTr="00D71B90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165,8</w:t>
            </w:r>
          </w:p>
        </w:tc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60345" w:rsidRPr="00860345" w:rsidTr="00D71B90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165,8</w:t>
            </w:r>
          </w:p>
        </w:tc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60345" w:rsidRPr="00860345" w:rsidTr="00D71B90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65,0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282,6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252,4</w:t>
            </w:r>
          </w:p>
        </w:tc>
      </w:tr>
      <w:tr w:rsidR="00860345" w:rsidRPr="00860345" w:rsidTr="00D71B90">
        <w:trPr>
          <w:trHeight w:val="44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60345" w:rsidRPr="00860345" w:rsidTr="00D71B90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60345" w:rsidRPr="00860345" w:rsidTr="00D71B90">
        <w:trPr>
          <w:trHeight w:val="44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60345" w:rsidRPr="00860345" w:rsidTr="00D71B90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1225,2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1076,7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953,8</w:t>
            </w:r>
          </w:p>
        </w:tc>
      </w:tr>
      <w:tr w:rsidR="00860345" w:rsidRPr="00860345" w:rsidTr="00D71B90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1159,2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860345" w:rsidRPr="00860345" w:rsidTr="00D71B90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66,0</w:t>
            </w:r>
          </w:p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D71B90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4881,7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1204,4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1214,2</w:t>
            </w:r>
          </w:p>
        </w:tc>
      </w:tr>
      <w:tr w:rsidR="00860345" w:rsidRPr="00860345" w:rsidTr="00D71B90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4262,4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60345" w:rsidRPr="00860345" w:rsidTr="00D71B90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860345" w:rsidRPr="00860345" w:rsidTr="00D71B90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D71B90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60345" w:rsidRPr="00860345" w:rsidTr="00D71B90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0800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851.5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60345" w:rsidRPr="00860345" w:rsidTr="00D71B90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851.5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60345" w:rsidRPr="00860345" w:rsidTr="00D71B90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60345" w:rsidRPr="00860345" w:rsidTr="00D71B90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60345" w:rsidRPr="00860345" w:rsidTr="00D71B90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9900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60345" w:rsidRPr="00860345" w:rsidTr="00D71B90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60345" w:rsidRPr="00860345" w:rsidTr="00D71B90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  <w:r w:rsid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9591,5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1B90" w:rsidRPr="00860345" w:rsidRDefault="00D71B90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60345" w:rsidRPr="00D71B90" w:rsidTr="00BB7A53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Приложение № 7</w:t>
            </w:r>
          </w:p>
          <w:p w:rsidR="00860345" w:rsidRPr="00D71B90" w:rsidRDefault="00860345" w:rsidP="0086034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Совета депутатов    №129 от 20.12.2014г                                                                                                     МО Ключевский сельсовет                                                                                                               «О бюджете муниципального                                                                                            образования Ключевский сельсовет на 2015 год     и на плановый период 2016-2017годов»</w:t>
            </w:r>
          </w:p>
          <w:p w:rsidR="00860345" w:rsidRPr="00D71B90" w:rsidRDefault="00D71B90" w:rsidP="0086034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Решения.№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r w:rsidR="0089619F"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23.12</w:t>
            </w:r>
            <w:r w:rsidR="00860345"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.2015г                                                                       </w:t>
            </w:r>
          </w:p>
          <w:p w:rsidR="00860345" w:rsidRPr="00D71B90" w:rsidRDefault="00860345" w:rsidP="00860345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60345" w:rsidRPr="00860345" w:rsidRDefault="00860345" w:rsidP="00860345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11959" w:type="dxa"/>
        <w:tblInd w:w="-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598"/>
        <w:gridCol w:w="701"/>
        <w:gridCol w:w="566"/>
        <w:gridCol w:w="567"/>
        <w:gridCol w:w="1275"/>
        <w:gridCol w:w="850"/>
        <w:gridCol w:w="832"/>
        <w:gridCol w:w="833"/>
        <w:gridCol w:w="825"/>
        <w:gridCol w:w="825"/>
        <w:gridCol w:w="1082"/>
        <w:gridCol w:w="1189"/>
      </w:tblGrid>
      <w:tr w:rsidR="00860345" w:rsidRPr="00860345" w:rsidTr="00BB7A53">
        <w:trPr>
          <w:trHeight w:val="1543"/>
        </w:trPr>
        <w:tc>
          <w:tcPr>
            <w:tcW w:w="8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6034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Ведомственная структура расходов бюджета сельского поселения на 2015 год и плановый период 2016 и 2017 годов </w:t>
            </w:r>
          </w:p>
          <w:p w:rsidR="00860345" w:rsidRPr="00860345" w:rsidRDefault="00860345" w:rsidP="0086034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6034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с изменениями показателей ведомственной структуры расходов местного бюджета, утвержденных Решением Совета </w:t>
            </w:r>
          </w:p>
          <w:p w:rsidR="00860345" w:rsidRPr="00860345" w:rsidRDefault="00860345" w:rsidP="0086034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6034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депутатов 22.06.2015 года № </w:t>
            </w:r>
            <w:proofErr w:type="gramStart"/>
            <w:r w:rsidRPr="0086034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144  «</w:t>
            </w:r>
            <w:proofErr w:type="gramEnd"/>
            <w:r w:rsidRPr="0086034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 бюджете  муниципального образования Ключевский сельсовет на 2015 год</w:t>
            </w:r>
          </w:p>
          <w:p w:rsidR="00860345" w:rsidRPr="00860345" w:rsidRDefault="00860345" w:rsidP="0086034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6034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и на плановый период 2016-2017 годов»</w:t>
            </w:r>
          </w:p>
          <w:p w:rsidR="00860345" w:rsidRPr="00860345" w:rsidRDefault="00860345" w:rsidP="0086034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860345" w:rsidRPr="00860345" w:rsidRDefault="00860345" w:rsidP="0086034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34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</w:tr>
      <w:tr w:rsidR="00860345" w:rsidRPr="00860345" w:rsidTr="00BB7A53">
        <w:trPr>
          <w:trHeight w:val="1444"/>
        </w:trPr>
        <w:tc>
          <w:tcPr>
            <w:tcW w:w="24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3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    Сумма на год</w:t>
            </w:r>
          </w:p>
        </w:tc>
        <w:tc>
          <w:tcPr>
            <w:tcW w:w="1082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60345" w:rsidRPr="00860345" w:rsidTr="00BB7A53">
        <w:trPr>
          <w:trHeight w:val="911"/>
        </w:trPr>
        <w:tc>
          <w:tcPr>
            <w:tcW w:w="24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изме</w:t>
            </w:r>
            <w:proofErr w:type="spellEnd"/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-нения</w:t>
            </w:r>
            <w:proofErr w:type="gramEnd"/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на 2015 год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2015 год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изме</w:t>
            </w:r>
            <w:proofErr w:type="spellEnd"/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-нения</w:t>
            </w:r>
            <w:proofErr w:type="gramEnd"/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на 2016 год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2016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2017 год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60345" w:rsidRPr="00860345" w:rsidTr="00BB7A53">
        <w:tc>
          <w:tcPr>
            <w:tcW w:w="107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Администрация муниципального образования Ключевский сельсовет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Беляевского района Оренбургской области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Общегосударственныевопрос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43,8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2103,4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2090,9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Главамуниципальногообразования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Функционирование Правительства РФ, высших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1410,4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410,4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Центральныйаппарат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400,5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841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proofErr w:type="gramStart"/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органов  -</w:t>
            </w:r>
            <w:proofErr w:type="gram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780,5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803,1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803,1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611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598,6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601,1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прочих налогов, сборов и иных платежей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эксплуа-тацию</w:t>
            </w:r>
            <w:proofErr w:type="spellEnd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при </w:t>
            </w:r>
            <w:proofErr w:type="spell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осущест-влении</w:t>
            </w:r>
            <w:proofErr w:type="spellEnd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Средства, передаваемые в районный бюджет по 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</w:t>
            </w: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передаваемые</w:t>
            </w:r>
            <w:proofErr w:type="gramEnd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Обеспечение проведения </w:t>
            </w:r>
            <w:proofErr w:type="spellStart"/>
            <w:proofErr w:type="gram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выбо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-ров</w:t>
            </w:r>
            <w:proofErr w:type="gram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и референдумов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Проведение выборов глав и депутатов </w:t>
            </w:r>
            <w:proofErr w:type="gram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представительных  органов</w:t>
            </w:r>
            <w:proofErr w:type="gram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Резервныефонды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Резервныесредства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Другиеобщегосударственныевопросы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Оценка </w:t>
            </w:r>
            <w:proofErr w:type="gram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недвижимости,  признание</w:t>
            </w:r>
            <w:proofErr w:type="gramEnd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Национальнаяоборона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+17,2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165,8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+17,2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165,8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9619F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+17,2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9619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65,8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146,2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149,5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149,5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+17,2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19,6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17,6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65,0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282,6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252,4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Органыюстиции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7705930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7705930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219,9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219,9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219,9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proofErr w:type="spellStart"/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нуждпальных</w:t>
            </w:r>
            <w:proofErr w:type="spellEnd"/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219,9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Обеспечениепожарнойбезопасности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Финансовое обеспечение первичных </w:t>
            </w:r>
            <w:proofErr w:type="gramStart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мер  пожарной</w:t>
            </w:r>
            <w:proofErr w:type="gramEnd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Национальнаяэкономика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25,2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1076,7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953,8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Дорожноехозяйство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(</w:t>
            </w: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дорожныефонды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1159,2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1048,6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925,7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1159,2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1048,6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925,7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783,1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685,5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562,6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-42,7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783,1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685,5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562,6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+42,7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90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66,0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Субвенции на выполнение </w:t>
            </w:r>
            <w:proofErr w:type="spellStart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государтсвенных</w:t>
            </w:r>
            <w:proofErr w:type="spellEnd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полномочий в области регулирования тарифов на товары и услуги </w:t>
            </w:r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организаций коммунального комплекса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7708042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7708042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proofErr w:type="spellStart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Софинансирование</w:t>
            </w:r>
            <w:proofErr w:type="spellEnd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за счет средств областного бюджета капитальных вложений по подпрограмме «Развитие системы </w:t>
            </w:r>
            <w:proofErr w:type="spellStart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градорегулирования</w:t>
            </w:r>
            <w:proofErr w:type="spellEnd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в Беляевском районе»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2328001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57,0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2328001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57,0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1214,2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262,4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762,4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762,4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440,5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410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321,9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proofErr w:type="spellStart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Софинансирование</w:t>
            </w:r>
            <w:proofErr w:type="spellEnd"/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441 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1308001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3500,0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60345" w:rsidRPr="00860345" w:rsidTr="00BB7A53">
        <w:trPr>
          <w:trHeight w:val="146"/>
        </w:trPr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1308001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410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3500,0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619,3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1000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1053,0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619,3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1000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1053,0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525,2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700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750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</w:t>
            </w: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525,2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700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750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17,4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17,4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76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270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253,0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76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270</w:t>
            </w: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253,0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Образование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7709068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7709068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 </w:t>
            </w: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51,5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51,5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51,5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Финансовое обеспечение </w:t>
            </w:r>
            <w:proofErr w:type="gram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деятельности  учреждений</w:t>
            </w:r>
            <w:proofErr w:type="gramEnd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культуры и кинематографии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96,9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670,6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695,4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96,9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670,6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695,4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proofErr w:type="spellEnd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proofErr w:type="spellEnd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proofErr w:type="spellEnd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proofErr w:type="spellEnd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14,3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proofErr w:type="spellEnd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14,3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6034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мероприятия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14,3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7709066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14,3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6034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7709066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14,3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</w:t>
            </w:r>
            <w:proofErr w:type="spellEnd"/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-1,0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26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26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</w:t>
            </w: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-1,0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60345" w:rsidRPr="00860345" w:rsidTr="00BB7A53">
        <w:tc>
          <w:tcPr>
            <w:tcW w:w="24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A85EA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+17,2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A85EA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9591,5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-39,8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5840,8</w:t>
            </w:r>
          </w:p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6034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5844,3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860345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</w:tbl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860345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60345" w:rsidRPr="00D71B90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60345" w:rsidRPr="00D71B90" w:rsidTr="00BB7A53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D71B90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Приложение № 8</w:t>
            </w:r>
          </w:p>
          <w:p w:rsidR="00860345" w:rsidRPr="00D71B90" w:rsidRDefault="00860345" w:rsidP="0086034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Совета депутатов    №129 от 20.12.2014г                                                                                                     МО Ключевский сельсовет                                                                                                               «О бюджете муниципального                                                                                            образования Ключевский сельсовет на 2015 год     и на плановый период 2016-2017годов»</w:t>
            </w:r>
          </w:p>
          <w:p w:rsidR="00860345" w:rsidRPr="00D71B90" w:rsidRDefault="00D71B90" w:rsidP="0086034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Решения № 17</w:t>
            </w:r>
            <w:r w:rsidR="00A85EAB"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5EAB"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>от  23.12</w:t>
            </w:r>
            <w:r w:rsidR="00860345" w:rsidRPr="00D71B90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proofErr w:type="gramEnd"/>
          </w:p>
          <w:p w:rsidR="00860345" w:rsidRPr="00D71B90" w:rsidRDefault="00860345" w:rsidP="00860345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43761F" w:rsidRPr="00D71B90" w:rsidRDefault="0043761F" w:rsidP="0043761F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D71B90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бюджета МО Ключевский сельсовет по разделам, подразделам, целевым </w:t>
      </w:r>
      <w:proofErr w:type="gramStart"/>
      <w:r w:rsidRPr="00D71B90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статьям ,группам</w:t>
      </w:r>
      <w:proofErr w:type="gramEnd"/>
      <w:r w:rsidRPr="00D71B90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и подгруппам  видов  расходов  классификации расходов  на  2015 год и на  плановый период  2016- 2017 гг</w:t>
      </w:r>
      <w:r w:rsidRPr="00D71B9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43761F" w:rsidRPr="0043761F" w:rsidRDefault="0043761F" w:rsidP="0043761F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548"/>
        <w:gridCol w:w="710"/>
        <w:gridCol w:w="1327"/>
        <w:gridCol w:w="945"/>
        <w:gridCol w:w="1019"/>
        <w:gridCol w:w="1180"/>
        <w:gridCol w:w="934"/>
      </w:tblGrid>
      <w:tr w:rsidR="0043761F" w:rsidRPr="00D71B90" w:rsidTr="00D71B90">
        <w:trPr>
          <w:trHeight w:val="91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Общегосудар-ственныевопросы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2043.8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2103,4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2090,9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410,4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</w:t>
            </w:r>
            <w:proofErr w:type="spellEnd"/>
            <w:r w:rsid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е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410,4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proofErr w:type="spellEnd"/>
            <w:r w:rsid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780,5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611,5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598,6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601,1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F51B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proofErr w:type="spell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нужд,осуществление</w:t>
            </w:r>
            <w:proofErr w:type="spellEnd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финансового (финансово-бюджетного надзора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</w:t>
            </w:r>
            <w:proofErr w:type="gramEnd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Проведение выборов глав и депутатов </w:t>
            </w:r>
            <w:proofErr w:type="gram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представительных  органов</w:t>
            </w:r>
            <w:proofErr w:type="gram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Оценка </w:t>
            </w:r>
            <w:proofErr w:type="gram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недвижимости,  признание</w:t>
            </w:r>
            <w:proofErr w:type="gramEnd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proofErr w:type="spellEnd"/>
            <w:r w:rsidR="00F51B1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A85EAB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165,8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A85EAB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165,8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Осуществление первичного </w:t>
            </w: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A85EAB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165,8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146,2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A85EAB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19,6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17,7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10,2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365,0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282,6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252,4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proofErr w:type="spellEnd"/>
            <w:r w:rsidR="00F51B1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proofErr w:type="spellEnd"/>
            <w:r w:rsidR="00F51B1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Финансовое обеспечение </w:t>
            </w:r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 xml:space="preserve">первичных </w:t>
            </w:r>
            <w:proofErr w:type="gramStart"/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мер  пожарной</w:t>
            </w:r>
            <w:proofErr w:type="gramEnd"/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25,2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1076,7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953,8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1159,2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A85EAB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782,1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A85EAB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782,1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A85EAB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A85EAB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66,0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Субвенции на выполнение </w:t>
            </w:r>
            <w:r w:rsidR="00F51B19"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государственных</w:t>
            </w: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spellStart"/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Софинансирование</w:t>
            </w:r>
            <w:proofErr w:type="spellEnd"/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за счет средств областного бюджета капитальных вложений по подпрограмме «Развитие системы </w:t>
            </w:r>
            <w:proofErr w:type="spellStart"/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градорегулирования</w:t>
            </w:r>
            <w:proofErr w:type="spellEnd"/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в Беляевском районе»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81,7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1204,4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1214,2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262,4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762,4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440,5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321,9</w:t>
            </w: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spellStart"/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Софинансирование</w:t>
            </w:r>
            <w:proofErr w:type="spellEnd"/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за счет средств областного бюджета капитальных вложений по </w:t>
            </w:r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 xml:space="preserve">реконструкции водопроводной сети 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05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3761F" w:rsidRPr="00D71B90" w:rsidTr="00D71B90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619,3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43761F" w:rsidRPr="00D71B90" w:rsidTr="00D71B90">
        <w:trPr>
          <w:trHeight w:val="9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619,3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525,2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525,2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76,</w:t>
            </w: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Финансовое обеспечение </w:t>
            </w:r>
            <w:proofErr w:type="gram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деятельности  учреждений</w:t>
            </w:r>
            <w:proofErr w:type="gramEnd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культуры и кинематографии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</w:tr>
      <w:tr w:rsidR="0043761F" w:rsidRPr="00D71B90" w:rsidTr="00D71B90">
        <w:trPr>
          <w:trHeight w:val="1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F51B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F51B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F51B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F51B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51B1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71B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</w:p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Условноутвержденные</w:t>
            </w:r>
            <w:proofErr w:type="spellEnd"/>
            <w:r w:rsidR="00F51B1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Условноутвержденные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Условноутвержденные</w:t>
            </w:r>
            <w:proofErr w:type="spellEnd"/>
            <w:r w:rsidR="00F51B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43761F" w:rsidRPr="00D71B90" w:rsidTr="00D71B9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A85EAB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9591,5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1F" w:rsidRPr="00D71B90" w:rsidRDefault="0043761F" w:rsidP="004376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71B9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43761F" w:rsidRPr="00D71B90" w:rsidRDefault="0043761F" w:rsidP="0043761F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43761F" w:rsidRPr="00D71B90" w:rsidRDefault="0043761F" w:rsidP="0043761F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43761F" w:rsidRPr="00D71B90" w:rsidRDefault="0043761F" w:rsidP="0043761F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43761F" w:rsidRPr="0043761F" w:rsidRDefault="0043761F" w:rsidP="0043761F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43761F" w:rsidRPr="0043761F" w:rsidRDefault="0043761F" w:rsidP="0043761F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43761F" w:rsidRPr="0043761F" w:rsidRDefault="0043761F" w:rsidP="004376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43761F" w:rsidRPr="0043761F" w:rsidRDefault="0043761F" w:rsidP="004376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43761F" w:rsidRPr="0043761F" w:rsidRDefault="0043761F" w:rsidP="004376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43761F" w:rsidRPr="0043761F" w:rsidRDefault="0043761F" w:rsidP="004376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732782" w:rsidRPr="008B0DCD" w:rsidRDefault="00732782" w:rsidP="008B0DCD"/>
    <w:sectPr w:rsidR="00732782" w:rsidRPr="008B0DCD" w:rsidSect="00BB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4"/>
    <w:rsid w:val="00054E61"/>
    <w:rsid w:val="00066183"/>
    <w:rsid w:val="000A5268"/>
    <w:rsid w:val="001F3678"/>
    <w:rsid w:val="00362DFB"/>
    <w:rsid w:val="003713CD"/>
    <w:rsid w:val="0043761F"/>
    <w:rsid w:val="00450EEB"/>
    <w:rsid w:val="00621C14"/>
    <w:rsid w:val="00732782"/>
    <w:rsid w:val="007B241B"/>
    <w:rsid w:val="00860345"/>
    <w:rsid w:val="0089619F"/>
    <w:rsid w:val="008B0DCD"/>
    <w:rsid w:val="008D1BC3"/>
    <w:rsid w:val="009920EC"/>
    <w:rsid w:val="00A85EAB"/>
    <w:rsid w:val="00AA51F9"/>
    <w:rsid w:val="00B41D5E"/>
    <w:rsid w:val="00BB7A53"/>
    <w:rsid w:val="00CE737A"/>
    <w:rsid w:val="00D06A56"/>
    <w:rsid w:val="00D71B90"/>
    <w:rsid w:val="00DF4BD3"/>
    <w:rsid w:val="00E02446"/>
    <w:rsid w:val="00E93512"/>
    <w:rsid w:val="00F24B9F"/>
    <w:rsid w:val="00F51B19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FE54-6024-4585-AAA7-20BEFE5E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rsid w:val="001F367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B4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CE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E73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60345"/>
  </w:style>
  <w:style w:type="numbering" w:customStyle="1" w:styleId="11">
    <w:name w:val="Нет списка11"/>
    <w:next w:val="a2"/>
    <w:uiPriority w:val="99"/>
    <w:semiHidden/>
    <w:unhideWhenUsed/>
    <w:rsid w:val="00860345"/>
  </w:style>
  <w:style w:type="paragraph" w:customStyle="1" w:styleId="Standard">
    <w:name w:val="Standard"/>
    <w:rsid w:val="008603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603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60345"/>
    <w:pPr>
      <w:spacing w:after="120"/>
    </w:pPr>
  </w:style>
  <w:style w:type="paragraph" w:styleId="a6">
    <w:name w:val="List"/>
    <w:basedOn w:val="Textbody"/>
    <w:rsid w:val="00860345"/>
    <w:rPr>
      <w:rFonts w:cs="Mangal"/>
    </w:rPr>
  </w:style>
  <w:style w:type="paragraph" w:styleId="a7">
    <w:name w:val="caption"/>
    <w:basedOn w:val="Standard"/>
    <w:rsid w:val="0086034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0345"/>
    <w:pPr>
      <w:suppressLineNumbers/>
    </w:pPr>
    <w:rPr>
      <w:rFonts w:cs="Mangal"/>
    </w:rPr>
  </w:style>
  <w:style w:type="paragraph" w:styleId="a8">
    <w:name w:val="List Paragraph"/>
    <w:basedOn w:val="Standard"/>
    <w:rsid w:val="00860345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6034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9">
    <w:name w:val="annotation text"/>
    <w:basedOn w:val="Standard"/>
    <w:link w:val="aa"/>
    <w:rsid w:val="00860345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60345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b">
    <w:name w:val="annotation subject"/>
    <w:basedOn w:val="a9"/>
    <w:link w:val="ac"/>
    <w:rsid w:val="00860345"/>
    <w:rPr>
      <w:b/>
      <w:bCs/>
    </w:rPr>
  </w:style>
  <w:style w:type="character" w:customStyle="1" w:styleId="ac">
    <w:name w:val="Тема примечания Знак"/>
    <w:basedOn w:val="aa"/>
    <w:link w:val="ab"/>
    <w:rsid w:val="00860345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TableContents">
    <w:name w:val="Table Contents"/>
    <w:basedOn w:val="Standard"/>
    <w:rsid w:val="00860345"/>
    <w:pPr>
      <w:suppressLineNumbers/>
    </w:pPr>
  </w:style>
  <w:style w:type="paragraph" w:customStyle="1" w:styleId="TableHeading">
    <w:name w:val="Table Heading"/>
    <w:basedOn w:val="TableContents"/>
    <w:rsid w:val="0086034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60345"/>
    <w:pPr>
      <w:spacing w:after="120"/>
      <w:ind w:left="283"/>
    </w:pPr>
  </w:style>
  <w:style w:type="character" w:styleId="ad">
    <w:name w:val="annotation reference"/>
    <w:basedOn w:val="a0"/>
    <w:rsid w:val="00860345"/>
    <w:rPr>
      <w:sz w:val="16"/>
      <w:szCs w:val="16"/>
    </w:rPr>
  </w:style>
  <w:style w:type="paragraph" w:styleId="ae">
    <w:name w:val="header"/>
    <w:basedOn w:val="a"/>
    <w:link w:val="af"/>
    <w:rsid w:val="0086034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">
    <w:name w:val="Верхний колонтитул Знак"/>
    <w:basedOn w:val="a0"/>
    <w:link w:val="ae"/>
    <w:rsid w:val="00860345"/>
    <w:rPr>
      <w:rFonts w:ascii="Calibri" w:eastAsia="SimSun" w:hAnsi="Calibri" w:cs="Tahoma"/>
      <w:kern w:val="3"/>
    </w:rPr>
  </w:style>
  <w:style w:type="paragraph" w:styleId="af0">
    <w:name w:val="footer"/>
    <w:basedOn w:val="a"/>
    <w:link w:val="af1"/>
    <w:rsid w:val="0086034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1">
    <w:name w:val="Нижний колонтитул Знак"/>
    <w:basedOn w:val="a0"/>
    <w:link w:val="af0"/>
    <w:rsid w:val="00860345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60345"/>
    <w:pPr>
      <w:numPr>
        <w:numId w:val="1"/>
      </w:numPr>
    </w:pPr>
  </w:style>
  <w:style w:type="numbering" w:customStyle="1" w:styleId="WWNum2">
    <w:name w:val="WWNum2"/>
    <w:basedOn w:val="a2"/>
    <w:rsid w:val="00860345"/>
    <w:pPr>
      <w:numPr>
        <w:numId w:val="2"/>
      </w:numPr>
    </w:pPr>
  </w:style>
  <w:style w:type="numbering" w:customStyle="1" w:styleId="WWNum3">
    <w:name w:val="WWNum3"/>
    <w:basedOn w:val="a2"/>
    <w:rsid w:val="00860345"/>
    <w:pPr>
      <w:numPr>
        <w:numId w:val="3"/>
      </w:numPr>
    </w:pPr>
  </w:style>
  <w:style w:type="numbering" w:customStyle="1" w:styleId="WWNum4">
    <w:name w:val="WWNum4"/>
    <w:basedOn w:val="a2"/>
    <w:rsid w:val="00860345"/>
    <w:pPr>
      <w:numPr>
        <w:numId w:val="4"/>
      </w:numPr>
    </w:pPr>
  </w:style>
  <w:style w:type="numbering" w:customStyle="1" w:styleId="WWNum5">
    <w:name w:val="WWNum5"/>
    <w:basedOn w:val="a2"/>
    <w:rsid w:val="00860345"/>
    <w:pPr>
      <w:numPr>
        <w:numId w:val="5"/>
      </w:numPr>
    </w:pPr>
  </w:style>
  <w:style w:type="numbering" w:customStyle="1" w:styleId="WWNum31">
    <w:name w:val="WWNum31"/>
    <w:basedOn w:val="a2"/>
    <w:rsid w:val="00860345"/>
    <w:pPr>
      <w:numPr>
        <w:numId w:val="6"/>
      </w:numPr>
    </w:pPr>
  </w:style>
  <w:style w:type="numbering" w:customStyle="1" w:styleId="2">
    <w:name w:val="Нет списка2"/>
    <w:next w:val="a2"/>
    <w:uiPriority w:val="99"/>
    <w:semiHidden/>
    <w:unhideWhenUsed/>
    <w:rsid w:val="0043761F"/>
  </w:style>
  <w:style w:type="numbering" w:customStyle="1" w:styleId="12">
    <w:name w:val="Нет списка12"/>
    <w:next w:val="a2"/>
    <w:uiPriority w:val="99"/>
    <w:semiHidden/>
    <w:unhideWhenUsed/>
    <w:rsid w:val="0043761F"/>
  </w:style>
  <w:style w:type="numbering" w:customStyle="1" w:styleId="WWNum11">
    <w:name w:val="WWNum11"/>
    <w:basedOn w:val="a2"/>
    <w:rsid w:val="0043761F"/>
  </w:style>
  <w:style w:type="numbering" w:customStyle="1" w:styleId="WWNum21">
    <w:name w:val="WWNum21"/>
    <w:basedOn w:val="a2"/>
    <w:rsid w:val="0043761F"/>
  </w:style>
  <w:style w:type="numbering" w:customStyle="1" w:styleId="WWNum32">
    <w:name w:val="WWNum32"/>
    <w:basedOn w:val="a2"/>
    <w:rsid w:val="0043761F"/>
  </w:style>
  <w:style w:type="numbering" w:customStyle="1" w:styleId="WWNum41">
    <w:name w:val="WWNum41"/>
    <w:basedOn w:val="a2"/>
    <w:rsid w:val="0043761F"/>
  </w:style>
  <w:style w:type="numbering" w:customStyle="1" w:styleId="WWNum51">
    <w:name w:val="WWNum51"/>
    <w:basedOn w:val="a2"/>
    <w:rsid w:val="0043761F"/>
  </w:style>
  <w:style w:type="numbering" w:customStyle="1" w:styleId="WWNum311">
    <w:name w:val="WWNum311"/>
    <w:basedOn w:val="a2"/>
    <w:rsid w:val="0043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1</cp:lastModifiedBy>
  <cp:revision>8</cp:revision>
  <cp:lastPrinted>2016-02-20T05:04:00Z</cp:lastPrinted>
  <dcterms:created xsi:type="dcterms:W3CDTF">2015-12-16T11:59:00Z</dcterms:created>
  <dcterms:modified xsi:type="dcterms:W3CDTF">2016-02-20T05:04:00Z</dcterms:modified>
</cp:coreProperties>
</file>