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МУНИЦИПАЛЬНОГО ОБРАЗОВАНИЯ </w:t>
      </w: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 СЕЛЬСОВЕТ</w:t>
      </w:r>
    </w:p>
    <w:p w:rsidR="003C1095" w:rsidRPr="003C1095" w:rsidRDefault="003C1095" w:rsidP="003C10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 РАЙОНА ОРЕНБУРГСКОГО РАЙОНА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Ключевка                                                                               13.05.2012 № 22</w:t>
      </w: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ответственных за выполнение требований пункта 3 статьи 7 Федерального закона от 27 июля 2010 года № 210-ФЗ  «Об организации представления государственных и муниципальных услуг»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Во исполнение пункта 3 статьи 7 Федерального закона от 27 июля 2010 года № 210-ФЗ  «Об организации представления государственных и муниципальных услуг» и в целях организации муниципальным образованием Беляевский район перехода по предоставлению муниципальных услуг на базе межведомственного и (или) межуровнего информационного взаимодействия в рамках своих полномочий: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Назначить ответственными за межведомственное и (или) межуровневое информационное взаимодействие по предоставлению муниципальных услуг: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за организационное обеспечение – заместителя главы администрации муниципального образования Ключевский сельсовет Гартман Е.К.;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 методологическое обеспечение – специалиста 1 категории администрации муниципального образования Ключевский сельсовет – Гартман В.В.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 Контроль за исполнением настоящего постановления оставляю за собой.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Постановление вступает в силу со дня его подписания.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А.В. Колесников</w:t>
      </w: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5"/>
        <w:gridCol w:w="7830"/>
      </w:tblGrid>
      <w:tr w:rsidR="003C1095" w:rsidRPr="003C1095" w:rsidTr="00ED0552">
        <w:tc>
          <w:tcPr>
            <w:tcW w:w="1526" w:type="dxa"/>
          </w:tcPr>
          <w:p w:rsidR="003C1095" w:rsidRPr="003C1095" w:rsidRDefault="003C1095" w:rsidP="003C1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Разослано:</w:t>
            </w:r>
          </w:p>
        </w:tc>
        <w:tc>
          <w:tcPr>
            <w:tcW w:w="8045" w:type="dxa"/>
          </w:tcPr>
          <w:p w:rsidR="003C1095" w:rsidRPr="003C1095" w:rsidRDefault="003C1095" w:rsidP="003C1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района, прокурору, в дело</w:t>
            </w:r>
          </w:p>
        </w:tc>
      </w:tr>
    </w:tbl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МУНИЦИПАЛЬНОГО ОБРАЗОВАНИЯ </w:t>
      </w: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 СЕЛЬСОВЕТ</w:t>
      </w:r>
    </w:p>
    <w:p w:rsidR="003C1095" w:rsidRPr="003C1095" w:rsidRDefault="003C1095" w:rsidP="003C10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 РАЙОНА ОРЕНБУРГСКОГО РАЙОНА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с.Ключевка                                                                               13.05.2012 № 23</w:t>
      </w: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первоочередных муниципальных услуг, </w:t>
      </w: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которых планируется проведение работ по организации </w:t>
      </w: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межведомственного взаимодействия </w:t>
      </w: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целях организации  межведомственного взаимодействия, в соответствии с Федеральным законом  от 27.07.2010  № 210-ФЗ «Об организации предоставления государственных и муниципальных услуг» и с целью межведомственного взаимодействия: </w:t>
      </w:r>
    </w:p>
    <w:p w:rsidR="003C1095" w:rsidRPr="003C1095" w:rsidRDefault="003C1095" w:rsidP="003C109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 Утвердить  Перечень муниципальных услуг администрации муниципального образования Ключевский сельсовет Беляевского  района, предоставляемых в рамках межведомственного взаимодействия (далее Перечень), согласно приложению 1.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 Рабочей группе, до 16.05.2012 года, обеспечить разработку и согласование технологических карт межведомственного взаимодействия по услугам, представленным в перечне.   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 Контроль за исполнением настоящего постановления  оставляю за собой</w:t>
      </w: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. </w:t>
      </w:r>
    </w:p>
    <w:p w:rsidR="003C1095" w:rsidRPr="003C1095" w:rsidRDefault="003C1095" w:rsidP="003C109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  Постановление  вступает в силу со дня его подписания.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А.В. Колесников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5"/>
        <w:gridCol w:w="7830"/>
      </w:tblGrid>
      <w:tr w:rsidR="003C1095" w:rsidRPr="003C1095" w:rsidTr="00ED0552">
        <w:tc>
          <w:tcPr>
            <w:tcW w:w="1526" w:type="dxa"/>
          </w:tcPr>
          <w:p w:rsidR="003C1095" w:rsidRPr="003C1095" w:rsidRDefault="003C1095" w:rsidP="003C1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Разослано:</w:t>
            </w:r>
          </w:p>
        </w:tc>
        <w:tc>
          <w:tcPr>
            <w:tcW w:w="8045" w:type="dxa"/>
          </w:tcPr>
          <w:p w:rsidR="003C1095" w:rsidRPr="003C1095" w:rsidRDefault="003C1095" w:rsidP="003C1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района, прокурору, в дело</w:t>
            </w:r>
          </w:p>
        </w:tc>
      </w:tr>
    </w:tbl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C1095" w:rsidRPr="003C1095" w:rsidRDefault="003C1095" w:rsidP="003C1095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C1095" w:rsidRPr="003C1095" w:rsidRDefault="003C1095" w:rsidP="003C1095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постановлению </w:t>
      </w:r>
    </w:p>
    <w:p w:rsidR="003C1095" w:rsidRPr="003C1095" w:rsidRDefault="003C1095" w:rsidP="003C1095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</w:p>
    <w:p w:rsidR="003C1095" w:rsidRPr="003C1095" w:rsidRDefault="003C1095" w:rsidP="003C1095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13.05.2012 № 23</w:t>
      </w:r>
    </w:p>
    <w:p w:rsidR="003C1095" w:rsidRPr="003C1095" w:rsidRDefault="003C1095" w:rsidP="003C1095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76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типовых муниципальных услуг, </w:t>
      </w:r>
    </w:p>
    <w:p w:rsidR="003C1095" w:rsidRPr="003C1095" w:rsidRDefault="003C1095" w:rsidP="003C1095">
      <w:pPr>
        <w:spacing w:after="0" w:line="276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требующих межведомственного взаимодействия</w:t>
      </w: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3650"/>
      </w:tblGrid>
      <w:tr w:rsidR="003C1095" w:rsidRPr="003C1095" w:rsidTr="00ED05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5" w:rsidRPr="003C1095" w:rsidRDefault="003C1095" w:rsidP="003C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5" w:rsidRPr="003C1095" w:rsidRDefault="003C1095" w:rsidP="003C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5" w:rsidRPr="003C1095" w:rsidRDefault="003C1095" w:rsidP="003C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учреждения, оказывающего услугу</w:t>
            </w:r>
          </w:p>
        </w:tc>
      </w:tr>
      <w:tr w:rsidR="003C1095" w:rsidRPr="003C1095" w:rsidTr="00ED05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5" w:rsidRPr="003C1095" w:rsidRDefault="003C1095" w:rsidP="003C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5" w:rsidRPr="003C1095" w:rsidRDefault="003C1095" w:rsidP="003C1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в собственность гражданам занимаемых ими жилых помещений, находящихся на территории муниципального образования, в порядке приватизации.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5" w:rsidRPr="003C1095" w:rsidRDefault="003C1095" w:rsidP="003C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Ключевский сельсовет</w:t>
            </w:r>
          </w:p>
        </w:tc>
      </w:tr>
      <w:tr w:rsidR="003C1095" w:rsidRPr="003C1095" w:rsidTr="00ED05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5" w:rsidRPr="003C1095" w:rsidRDefault="003C1095" w:rsidP="003C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5" w:rsidRPr="003C1095" w:rsidRDefault="003C1095" w:rsidP="003C1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малоимущим гражданам жилых помещений муниципального жилищного фонда по договорам социального найма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5" w:rsidRPr="003C1095" w:rsidRDefault="003C1095" w:rsidP="003C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Ключевский сельсовет</w:t>
            </w:r>
          </w:p>
        </w:tc>
      </w:tr>
      <w:tr w:rsidR="003C1095" w:rsidRPr="003C1095" w:rsidTr="00ED05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5" w:rsidRPr="003C1095" w:rsidRDefault="003C1095" w:rsidP="003C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5" w:rsidRPr="003C1095" w:rsidRDefault="003C1095" w:rsidP="003C1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Присвоение и (или) уточнение адреса земельному участку и (или) объекту недвижимости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5" w:rsidRPr="003C1095" w:rsidRDefault="003C1095" w:rsidP="003C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Ключевский сельсовет</w:t>
            </w:r>
          </w:p>
        </w:tc>
      </w:tr>
      <w:tr w:rsidR="003C1095" w:rsidRPr="003C1095" w:rsidTr="00ED05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5" w:rsidRPr="003C1095" w:rsidRDefault="003C1095" w:rsidP="003C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5" w:rsidRPr="003C1095" w:rsidRDefault="003C1095" w:rsidP="003C1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Присвоение адреса объекту капитального строительства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5" w:rsidRPr="003C1095" w:rsidRDefault="003C1095" w:rsidP="003C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Ключевский сельсовет</w:t>
            </w:r>
          </w:p>
        </w:tc>
      </w:tr>
      <w:tr w:rsidR="003C1095" w:rsidRPr="003C1095" w:rsidTr="00ED05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5" w:rsidRPr="003C1095" w:rsidRDefault="003C1095" w:rsidP="003C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5" w:rsidRPr="003C1095" w:rsidRDefault="003C1095" w:rsidP="003C1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размещение объектов нестационарной торговой сети и объектов быстрого питания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5" w:rsidRPr="003C1095" w:rsidRDefault="003C1095" w:rsidP="003C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Ключевский сельсовет</w:t>
            </w:r>
          </w:p>
        </w:tc>
      </w:tr>
      <w:tr w:rsidR="003C1095" w:rsidRPr="003C1095" w:rsidTr="00ED05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5" w:rsidRPr="003C1095" w:rsidRDefault="003C1095" w:rsidP="003C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5" w:rsidRPr="003C1095" w:rsidRDefault="003C1095" w:rsidP="003C1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право организации розничного рынка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5" w:rsidRPr="003C1095" w:rsidRDefault="003C1095" w:rsidP="003C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Ключевский сельсовет</w:t>
            </w:r>
          </w:p>
        </w:tc>
      </w:tr>
      <w:tr w:rsidR="003C1095" w:rsidRPr="003C1095" w:rsidTr="00ED05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5" w:rsidRPr="003C1095" w:rsidRDefault="003C1095" w:rsidP="003C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5" w:rsidRPr="003C1095" w:rsidRDefault="003C1095" w:rsidP="003C1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95" w:rsidRPr="003C1095" w:rsidRDefault="003C1095" w:rsidP="003C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 О С Т А Н О В Л Е Н И Е</w:t>
      </w: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МУНИЦИПАЛЬНОГО ОБРАЗОВАНИЯ </w:t>
      </w: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 СЕЛЬСОВЕТ</w:t>
      </w:r>
    </w:p>
    <w:p w:rsidR="003C1095" w:rsidRPr="003C1095" w:rsidRDefault="003C1095" w:rsidP="003C10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 РАЙОНА ОРЕНБУРГСКОГО РАЙОНА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с.Ключевка                                                                               13.05.2012 № 24</w:t>
      </w: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рабочей группы по организации межведомственного взаимодействия при предоставлении муниципальных услуг</w:t>
      </w:r>
    </w:p>
    <w:p w:rsidR="003C1095" w:rsidRPr="003C1095" w:rsidRDefault="003C1095" w:rsidP="003C1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Во исполнение пункта 3 статьи 7 Федерального закона от 27 июля 2010 года №210-ФЗ «Об организации предоставления государственных и муниципальных услуг» и в целях реализации постановления администрации Беляевского района от 09.06.2011 № 10-п  «Об утверждении  плана мероприятий муниципального образования Беляевский район по переходу на межведомственное взаимодействие при предоставлении муниципальных услуг»: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1.Создать рабочую группу по организации межведомственного взаимодействия при предоставлении муниципальных услуг.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2.Утвердить состав рабочей группы по организации межведомственного взаимодействия при предоставлении муниципальных услуг,</w:t>
      </w:r>
      <w:r w:rsidRPr="003C10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</w:t>
      </w: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4.Постановление вступает в силу со дня его подписания.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А.В. Колесников</w:t>
      </w:r>
    </w:p>
    <w:p w:rsidR="003C1095" w:rsidRPr="003C1095" w:rsidRDefault="003C1095" w:rsidP="003C1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  Членам рабочей группы, администрации района, прокурору, в  </w:t>
      </w:r>
    </w:p>
    <w:p w:rsidR="003C1095" w:rsidRPr="003C1095" w:rsidRDefault="003C1095" w:rsidP="003C1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дело.</w:t>
      </w:r>
    </w:p>
    <w:p w:rsidR="003C1095" w:rsidRPr="003C1095" w:rsidRDefault="003C1095" w:rsidP="003C1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tabs>
          <w:tab w:val="left" w:pos="64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Приложение </w:t>
      </w:r>
    </w:p>
    <w:p w:rsidR="003C1095" w:rsidRPr="003C1095" w:rsidRDefault="003C1095" w:rsidP="003C1095">
      <w:pPr>
        <w:tabs>
          <w:tab w:val="left" w:pos="64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к постановлению </w:t>
      </w:r>
    </w:p>
    <w:p w:rsidR="003C1095" w:rsidRPr="003C1095" w:rsidRDefault="003C1095" w:rsidP="003C1095">
      <w:pPr>
        <w:tabs>
          <w:tab w:val="left" w:pos="64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администрации района</w:t>
      </w:r>
    </w:p>
    <w:p w:rsidR="003C1095" w:rsidRPr="003C1095" w:rsidRDefault="003C1095" w:rsidP="003C1095">
      <w:pPr>
        <w:tabs>
          <w:tab w:val="left" w:pos="64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13.05.2012     № 24</w:t>
      </w:r>
    </w:p>
    <w:p w:rsidR="003C1095" w:rsidRPr="003C1095" w:rsidRDefault="003C1095" w:rsidP="003C1095">
      <w:pPr>
        <w:tabs>
          <w:tab w:val="left" w:pos="64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tabs>
          <w:tab w:val="left" w:pos="64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tabs>
          <w:tab w:val="left" w:pos="6714"/>
          <w:tab w:val="left" w:pos="68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3C1095" w:rsidRPr="003C1095" w:rsidRDefault="003C1095" w:rsidP="003C1095">
      <w:pPr>
        <w:tabs>
          <w:tab w:val="left" w:pos="6714"/>
          <w:tab w:val="left" w:pos="68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по организации межведомственного взаимодействия</w:t>
      </w:r>
    </w:p>
    <w:p w:rsidR="003C1095" w:rsidRPr="003C1095" w:rsidRDefault="003C1095" w:rsidP="003C1095">
      <w:pPr>
        <w:tabs>
          <w:tab w:val="left" w:pos="6714"/>
          <w:tab w:val="left" w:pos="68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муниципальных услуг</w:t>
      </w:r>
    </w:p>
    <w:p w:rsidR="003C1095" w:rsidRPr="003C1095" w:rsidRDefault="003C1095" w:rsidP="003C1095">
      <w:pPr>
        <w:tabs>
          <w:tab w:val="left" w:pos="6714"/>
          <w:tab w:val="left" w:pos="68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tabs>
          <w:tab w:val="left" w:pos="6714"/>
          <w:tab w:val="left" w:pos="68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Колесников А.В. -  председатель рабочей группы, глава администрации    </w:t>
      </w:r>
    </w:p>
    <w:p w:rsidR="003C1095" w:rsidRPr="003C1095" w:rsidRDefault="003C1095" w:rsidP="003C1095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муниципального образования Ключевский сельсовет;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left="2410" w:hanging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Гартман Е.К.    -       заместитель  председателя рабочей группы, заместитель главы администрации муниципального образования Ключевский сельсовет;</w:t>
      </w:r>
    </w:p>
    <w:p w:rsidR="003C1095" w:rsidRPr="003C1095" w:rsidRDefault="003C1095" w:rsidP="003C1095">
      <w:pPr>
        <w:spacing w:after="0" w:line="240" w:lineRule="auto"/>
        <w:ind w:left="2410" w:hanging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Гартман В.В. - секретарь рабочей группы, специалист 1 категории администрации муниципального образования Ключевский сельсовет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группы: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 Ю.П.- специалист 1 категории администрации муниципального образования Ключевский сельсовет;</w:t>
      </w:r>
    </w:p>
    <w:p w:rsidR="003C1095" w:rsidRPr="003C1095" w:rsidRDefault="003C1095" w:rsidP="003C1095">
      <w:pPr>
        <w:tabs>
          <w:tab w:val="left" w:pos="29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МУНИЦИПАЛЬНОГО ОБРАЗОВАНИЯ </w:t>
      </w: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 СЕЛЬСОВЕТ</w:t>
      </w:r>
    </w:p>
    <w:p w:rsidR="003C1095" w:rsidRPr="003C1095" w:rsidRDefault="003C1095" w:rsidP="003C10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 РАЙОНА ОРЕНБУРГСКОГО РАЙОНА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Ключевка                                                                               13.05.2011 № 25/1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разработке и утверждении  административных регламентов </w:t>
      </w: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муниципальных функций и предоставления </w:t>
      </w: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администрацией муниципального образования Ключевский сельсовет Беляевского района Оренбургской области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 Федеральным законом от 27 июля 2010 года №210- ФЗ «Об организации предоставления государственных и муниципальных услуг», постановлением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услуг»:</w:t>
      </w:r>
    </w:p>
    <w:p w:rsidR="003C1095" w:rsidRPr="003C1095" w:rsidRDefault="003C1095" w:rsidP="003C1095">
      <w:pPr>
        <w:spacing w:after="0" w:line="240" w:lineRule="auto"/>
        <w:ind w:left="7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Утвердить: </w:t>
      </w:r>
    </w:p>
    <w:p w:rsidR="003C1095" w:rsidRPr="003C1095" w:rsidRDefault="003C1095" w:rsidP="003C1095">
      <w:pPr>
        <w:spacing w:after="0" w:line="240" w:lineRule="auto"/>
        <w:ind w:firstLine="7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порядок разработки и утверждения административных регламентов исполнения муниципальных функций согласно  приложению 1;</w:t>
      </w:r>
    </w:p>
    <w:p w:rsidR="003C1095" w:rsidRPr="003C1095" w:rsidRDefault="003C1095" w:rsidP="003C1095">
      <w:pPr>
        <w:spacing w:after="0" w:line="240" w:lineRule="auto"/>
        <w:ind w:firstLine="7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порядок разработки и утверждения административных регламентов предоставления муниципальных услуг согласно приложению 2;</w:t>
      </w:r>
    </w:p>
    <w:p w:rsidR="003C1095" w:rsidRPr="003C1095" w:rsidRDefault="003C1095" w:rsidP="003C10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в)порядок проведения экспертизы проектов административных регламентов предоставления муниципальных услуг и исполнения муниципальных функций согласно приложению 3.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2.Установить, что проведение экспертизы по оценке соответствия проектов административных регламентов требованиям, предъявляемым к ним Федеральным законом от 27 июля 2010 года №210-ФЗ «Об организации предоставления государственных и муниципальных услуг» и принятыми в соответствии с ним иными нормативными правовыми актами, а также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услуг» и оценке учета результатов независимой экспертизы в данных проектах будет проводиться экспертным советом по административной реформе муниципального образования Беляевский район.   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Специалистам сельсовета до 18 мая 2012 года привести административные регламенты исполнения муниципальных  функций и административные регламенты предоставления муниципальных услуг в соответствие с подпунктами «а» - «в» пункта 1 настоящего постановления.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4.Контроль за исполнением настоящего постановления  оставляю за собой. </w:t>
      </w:r>
    </w:p>
    <w:p w:rsidR="003C1095" w:rsidRPr="003C1095" w:rsidRDefault="003C1095" w:rsidP="003C109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5.Постановление  вступает в силу со дня его подписания.</w:t>
      </w:r>
    </w:p>
    <w:p w:rsidR="003C1095" w:rsidRPr="003C1095" w:rsidRDefault="003C1095" w:rsidP="003C109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А.В.Колесников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3C1095" w:rsidRPr="003C1095" w:rsidRDefault="003C1095" w:rsidP="003C1095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3C1095" w:rsidRPr="003C1095" w:rsidRDefault="003C1095" w:rsidP="003C1095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</w:p>
    <w:p w:rsidR="003C1095" w:rsidRPr="003C1095" w:rsidRDefault="003C1095" w:rsidP="003C1095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13.05.2012 № 25/1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разработки и утверждения административных </w:t>
      </w: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регламентов исполнения муниципальных функций </w:t>
      </w: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администрацией муниципального образования Ключевский сельсовет Беляевского района Оренбургской области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3C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Настоящий Порядок определяет правила разработки и утверждения административных регламентов исполнения муниципальных функций (далее - регламенты) администрацией муниципального образования Ключевский сельсовет Беляевского района Оренбургской области.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Регламентом является нормативный правовой акт органа местного самоуправления, устанавливающий сроки  и последовательность административных процедур (действий) при осуществлении муниципальных полномочий.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Регламент также устанавливает порядок взаимодействия между органами местного самоуправления, их должностными лицами и структурными подразделениями с физическими и юридическими лицами, учреждениями и организациями при исполнении муниципальных функций.</w:t>
      </w:r>
    </w:p>
    <w:p w:rsidR="003C1095" w:rsidRPr="003C1095" w:rsidRDefault="003C1095" w:rsidP="003C10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Регламенты разрабатываются органами местного самоуправления, к сфере деятельности которых относится исполнение муниципальных функций, в соответствии с действующим законодательством.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Регламенты, разработанные органами местного самоуправления, утверждаются постановлениями администрации муниципального образовании.</w:t>
      </w:r>
    </w:p>
    <w:p w:rsidR="003C1095" w:rsidRPr="003C1095" w:rsidRDefault="003C1095" w:rsidP="003C10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 разработке регламентов органы местного самоуправления предусматривают оптимизацию (повышение качества) исполнения  муниципальных функций, в том числе:</w:t>
      </w:r>
    </w:p>
    <w:p w:rsidR="003C1095" w:rsidRPr="003C1095" w:rsidRDefault="003C1095" w:rsidP="003C10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упорядочение административных процедур (действий);</w:t>
      </w:r>
    </w:p>
    <w:p w:rsidR="003C1095" w:rsidRPr="003C1095" w:rsidRDefault="003C1095" w:rsidP="003C10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устранение избыточных административных процедур (действий);</w:t>
      </w:r>
    </w:p>
    <w:p w:rsidR="003C1095" w:rsidRPr="003C1095" w:rsidRDefault="003C1095" w:rsidP="003C10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сокращение срока исполнения муниципальных функций, а также срока выполнения отдельных административных процедур (действий)  в рамках исполнения муниципальных функции. Органы местного самоуправления, осуществляющие подготовку регламента, могут установить в регламенте сокращенные сроки исполнения муниципальных функций, а также сроки выполнения административных процедур (действий) в рамках исполнения муниципальных функций по отношению к соответствующим срокам, установленным законодательством Российской Федерации;</w:t>
      </w:r>
    </w:p>
    <w:p w:rsidR="003C1095" w:rsidRPr="003C1095" w:rsidRDefault="003C1095" w:rsidP="003C10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ответственность должностных лиц органов местного самоуправления, исполняющих муниципальные функции, за несоблюдение ими требований регламентов при выполнении административных процедур (действий);</w:t>
      </w:r>
    </w:p>
    <w:p w:rsidR="003C1095" w:rsidRPr="003C1095" w:rsidRDefault="003C1095" w:rsidP="003C10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осуществление отдельных административных процедур (действий) в электронной форме.</w:t>
      </w:r>
    </w:p>
    <w:p w:rsidR="003C1095" w:rsidRPr="003C1095" w:rsidRDefault="003C1095" w:rsidP="003C10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Проекты регламентов подлежат   независимой экспертизе.</w:t>
      </w:r>
    </w:p>
    <w:p w:rsidR="003C1095" w:rsidRPr="003C1095" w:rsidRDefault="003C1095" w:rsidP="003C10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самоуправления, ответственный за разработку регламента, готовит и представляет на экспертизу вместе с проектом  регламента пояснительную записку, в которой приводятся информация об основных предполагаемых улучшениях исполнения муниципальных функций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3C1095" w:rsidRPr="003C1095" w:rsidRDefault="003C1095" w:rsidP="003C1095">
      <w:pPr>
        <w:numPr>
          <w:ilvl w:val="0"/>
          <w:numId w:val="1"/>
        </w:numPr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регламентов, пояснительные записки к ним, а также заключение на проект регламента размещаются на официальном сайте администрации муниципального образования Ключевский сельсовет Беляевского района, в информационно-телекоммуникационной сети Интернет (далее - сеть Интернет).</w:t>
      </w:r>
    </w:p>
    <w:p w:rsidR="003C1095" w:rsidRPr="003C1095" w:rsidRDefault="003C1095" w:rsidP="003C1095">
      <w:p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2.Требования к регламентам</w:t>
      </w: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6.Наименование регламента определяется органом местного самоуправления, ответственным за его разработку, с учетом формулировки, соответствующей редакции положения правового акта, которым предусмотрена муниципальная функция.</w:t>
      </w:r>
    </w:p>
    <w:p w:rsidR="003C1095" w:rsidRPr="003C1095" w:rsidRDefault="003C1095" w:rsidP="003C1095">
      <w:pPr>
        <w:spacing w:after="0" w:line="240" w:lineRule="auto"/>
        <w:ind w:left="6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7.В  регламент включаются следующие разделы:</w:t>
      </w:r>
    </w:p>
    <w:p w:rsidR="003C1095" w:rsidRPr="003C1095" w:rsidRDefault="003C1095" w:rsidP="003C1095">
      <w:pPr>
        <w:spacing w:after="0" w:line="240" w:lineRule="auto"/>
        <w:ind w:left="6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общие положения;</w:t>
      </w:r>
    </w:p>
    <w:p w:rsidR="003C1095" w:rsidRPr="003C1095" w:rsidRDefault="003C1095" w:rsidP="003C1095">
      <w:pPr>
        <w:spacing w:after="0" w:line="240" w:lineRule="auto"/>
        <w:ind w:left="6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требования к порядку исполнения муниципальных функций;</w:t>
      </w:r>
    </w:p>
    <w:p w:rsidR="003C1095" w:rsidRPr="003C1095" w:rsidRDefault="003C1095" w:rsidP="003C10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3C1095" w:rsidRPr="003C1095" w:rsidRDefault="003C1095" w:rsidP="003C1095">
      <w:pPr>
        <w:spacing w:after="0" w:line="240" w:lineRule="auto"/>
        <w:ind w:left="6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порядок и формы контроля за исполнением муниципальных функций;</w:t>
      </w:r>
    </w:p>
    <w:p w:rsidR="003C1095" w:rsidRPr="003C1095" w:rsidRDefault="003C1095" w:rsidP="003C10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д) досудебный (внесудебный) порядок обжалования решений и действий (бездействия) органа местного самоуправления, исполняющего муниципальные функции, а также его должностных лиц.</w:t>
      </w:r>
    </w:p>
    <w:p w:rsidR="003C1095" w:rsidRPr="003C1095" w:rsidRDefault="003C1095" w:rsidP="003C10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8. Раздел, касающийся общих положений, состоит из следующих подразделов: </w:t>
      </w:r>
    </w:p>
    <w:p w:rsidR="003C1095" w:rsidRPr="003C1095" w:rsidRDefault="003C1095" w:rsidP="003C1095">
      <w:pPr>
        <w:spacing w:after="0" w:line="240" w:lineRule="auto"/>
        <w:ind w:left="6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наименования муниципальных функций;</w:t>
      </w:r>
    </w:p>
    <w:p w:rsidR="003C1095" w:rsidRPr="003C1095" w:rsidRDefault="003C1095" w:rsidP="003C10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б) наименование органа местного самоуправления, исполняющего муниципальные функции. Если в исполнении муниципальных функций участвуют иные органы местного самоуправления, органы государственных внебюджетных фондов и организации, участие которых необходимо при исполнении муниципальных функций;</w:t>
      </w:r>
    </w:p>
    <w:p w:rsidR="003C1095" w:rsidRPr="003C1095" w:rsidRDefault="003C1095" w:rsidP="003C1095">
      <w:pPr>
        <w:spacing w:after="0" w:line="240" w:lineRule="auto"/>
        <w:ind w:firstLine="6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перечень нормативно-правовых актов, регулирующих исполнение муниципальных функций, с указанием их реквизитов и источников официального опубликования;</w:t>
      </w:r>
    </w:p>
    <w:p w:rsidR="003C1095" w:rsidRPr="003C1095" w:rsidRDefault="003C1095" w:rsidP="003C1095">
      <w:pPr>
        <w:spacing w:after="0" w:line="240" w:lineRule="auto"/>
        <w:ind w:left="6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предмет муниципальных функций;</w:t>
      </w:r>
    </w:p>
    <w:p w:rsidR="003C1095" w:rsidRPr="003C1095" w:rsidRDefault="003C1095" w:rsidP="003C10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д) права и обязанности лиц, в отношении которых осуществляются мероприятия по реализации муниципальных функций;</w:t>
      </w:r>
    </w:p>
    <w:p w:rsidR="003C1095" w:rsidRPr="003C1095" w:rsidRDefault="003C1095" w:rsidP="003C1095">
      <w:pPr>
        <w:spacing w:after="0" w:line="240" w:lineRule="auto"/>
        <w:ind w:left="6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описание результата исполнения муниципальных функций.</w:t>
      </w:r>
    </w:p>
    <w:p w:rsidR="003C1095" w:rsidRPr="003C1095" w:rsidRDefault="003C1095" w:rsidP="003C1095">
      <w:pPr>
        <w:spacing w:after="0" w:line="240" w:lineRule="auto"/>
        <w:ind w:firstLine="6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Раздел, касающийся требований к порядку исполнения муниципальных функций, состоит из следующих  подразделов:</w:t>
      </w:r>
    </w:p>
    <w:p w:rsidR="003C1095" w:rsidRPr="003C1095" w:rsidRDefault="003C1095" w:rsidP="003C1095">
      <w:pPr>
        <w:spacing w:after="0" w:line="240" w:lineRule="auto"/>
        <w:ind w:left="6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порядок информирования об исполнении муниципальной функции;</w:t>
      </w:r>
    </w:p>
    <w:p w:rsidR="003C1095" w:rsidRPr="003C1095" w:rsidRDefault="003C1095" w:rsidP="003C10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б) сведения о размере платы за услуги организации (организаций), участвующей (участвующих) в исполнении  муниципальных функций, взимаемой с лица, в отношении которого проводятся мероприятия по реализации муниципальных функций (раздел включается в случае, если в исполнении муниципальных функций участвуют иные организации);</w:t>
      </w:r>
    </w:p>
    <w:p w:rsidR="003C1095" w:rsidRPr="003C1095" w:rsidRDefault="003C1095" w:rsidP="003C1095">
      <w:pPr>
        <w:spacing w:after="0" w:line="240" w:lineRule="auto"/>
        <w:ind w:left="6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 исполнения муниципальных функций.</w:t>
      </w:r>
    </w:p>
    <w:p w:rsidR="003C1095" w:rsidRPr="003C1095" w:rsidRDefault="003C1095" w:rsidP="003C1095">
      <w:pPr>
        <w:spacing w:after="0" w:line="240" w:lineRule="auto"/>
        <w:ind w:firstLine="6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подразделе, касающемся порядка информирования об исполнении муниципальных функций, указываются следующие сведения:</w:t>
      </w:r>
    </w:p>
    <w:p w:rsidR="003C1095" w:rsidRPr="003C1095" w:rsidRDefault="003C1095" w:rsidP="003C10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а) информация о местонахождении и графике работы органов местного самоуправления, исполняющих муниципальные функции, способы получения информации о местонахождении и графиках работы государственных и муниципальных органов и организаций, участвующих в исполнении муниципальных функций;</w:t>
      </w:r>
    </w:p>
    <w:p w:rsidR="003C1095" w:rsidRPr="003C1095" w:rsidRDefault="003C1095" w:rsidP="003C10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б) номера справочных телефонов органов местного самоуправления, исполняющих муниципальные функции, и организаций, участвующих в исполнении муниципальных функций;</w:t>
      </w:r>
    </w:p>
    <w:p w:rsidR="003C1095" w:rsidRPr="003C1095" w:rsidRDefault="003C1095" w:rsidP="003C10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в) адреса официальных сайтов органов местного самоуправления, организаций, участвующих в исполнении  муниципальных функций,  в сети Интернет, содержащих информацию о порядке исполнения муниципальных функций, адреса их электронной почты;</w:t>
      </w:r>
    </w:p>
    <w:p w:rsidR="003C1095" w:rsidRPr="003C1095" w:rsidRDefault="003C1095" w:rsidP="003C1095">
      <w:pPr>
        <w:spacing w:after="0" w:line="240" w:lineRule="auto"/>
        <w:ind w:firstLine="6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порядок получения информации заинтересованными лицами по вопросам исполнения муниципальных функций, сведения о ходе исполнения муниципальной функции, в том числе с использованием в региональной справочной информационной системе «Портал государственных услуг Оренбургской области»;</w:t>
      </w:r>
    </w:p>
    <w:p w:rsidR="003C1095" w:rsidRPr="003C1095" w:rsidRDefault="003C1095" w:rsidP="003C1095">
      <w:pPr>
        <w:spacing w:after="0" w:line="240" w:lineRule="auto"/>
        <w:ind w:firstLine="6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11.В подразделе, касающемся сведений о размере платы за услуги организации (организаций), участвующей  (участвующих) в исполнении муниципальных функций, взимаемого с лица, в отношении которого проводятся мероприятия по реализации муниципальных функций, указывается информация об основаниях и порядке взимания платы либо об отсутствии такой платы.</w:t>
      </w:r>
    </w:p>
    <w:p w:rsidR="003C1095" w:rsidRPr="003C1095" w:rsidRDefault="003C1095" w:rsidP="003C1095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12.В подразделе, касающемся срока исполнения муниципальных функций, указывается общий срок исполнения муниципальных функций.</w:t>
      </w:r>
    </w:p>
    <w:p w:rsidR="003C1095" w:rsidRPr="003C1095" w:rsidRDefault="003C1095" w:rsidP="003C1095">
      <w:pPr>
        <w:spacing w:after="0" w:line="240" w:lineRule="auto"/>
        <w:ind w:firstLine="6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13.Раздел, касающийся состава, последовательности и сроков выполнения административных процедур, требований к порядку их </w:t>
      </w: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– логически обособленных последовательностей административных действий при исполнении муниципальных функций, имеющих конечный результат выделяемых в рамках исполнения муниципальных функций.</w:t>
      </w:r>
    </w:p>
    <w:p w:rsidR="003C1095" w:rsidRPr="003C1095" w:rsidRDefault="003C1095" w:rsidP="003C1095">
      <w:pPr>
        <w:spacing w:after="0" w:line="240" w:lineRule="auto"/>
        <w:ind w:firstLine="6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3C1095" w:rsidRPr="003C1095" w:rsidRDefault="003C1095" w:rsidP="003C1095">
      <w:pPr>
        <w:spacing w:after="0" w:line="240" w:lineRule="auto"/>
        <w:ind w:firstLine="6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14. Блок-схема исполнения муниципальных  функций   приводится в приложении к регламенту.</w:t>
      </w:r>
    </w:p>
    <w:p w:rsidR="003C1095" w:rsidRPr="003C1095" w:rsidRDefault="003C1095" w:rsidP="003C1095">
      <w:pPr>
        <w:spacing w:after="0" w:line="240" w:lineRule="auto"/>
        <w:ind w:firstLine="6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Описание каждой административной процедуры содержит следующие обязательные элементы:</w:t>
      </w:r>
    </w:p>
    <w:p w:rsidR="003C1095" w:rsidRPr="003C1095" w:rsidRDefault="003C1095" w:rsidP="003C1095">
      <w:pPr>
        <w:spacing w:after="0" w:line="240" w:lineRule="auto"/>
        <w:ind w:left="6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основания для начала административной процедуры;</w:t>
      </w:r>
    </w:p>
    <w:p w:rsidR="003C1095" w:rsidRPr="003C1095" w:rsidRDefault="003C1095" w:rsidP="003C1095">
      <w:pPr>
        <w:spacing w:after="0" w:line="240" w:lineRule="auto"/>
        <w:ind w:firstLine="6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3C1095" w:rsidRPr="003C1095" w:rsidRDefault="003C1095" w:rsidP="003C10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муниципальных функций, содержат указание на конкретную должность, она указывается в тексте регламента;</w:t>
      </w:r>
    </w:p>
    <w:p w:rsidR="003C1095" w:rsidRPr="003C1095" w:rsidRDefault="003C1095" w:rsidP="003C10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г) условия, порядок и срок приостановления исполнения муниципальных функций в случае, если возможность приостановления предусмотрена законодательством РФ;</w:t>
      </w:r>
    </w:p>
    <w:p w:rsidR="003C1095" w:rsidRPr="003C1095" w:rsidRDefault="003C1095" w:rsidP="003C1095">
      <w:pPr>
        <w:spacing w:after="0" w:line="240" w:lineRule="auto"/>
        <w:ind w:left="6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критерии принятия решений;</w:t>
      </w:r>
    </w:p>
    <w:p w:rsidR="003C1095" w:rsidRPr="003C1095" w:rsidRDefault="003C1095" w:rsidP="003C1095">
      <w:pPr>
        <w:spacing w:after="0" w:line="240" w:lineRule="auto"/>
        <w:ind w:firstLine="6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3C1095" w:rsidRPr="003C1095" w:rsidRDefault="003C1095" w:rsidP="003C10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16. Раздел, касающийся порядка и формы контроля за исполнением муниципальных функций, состоит из следующих подразделов:</w:t>
      </w:r>
    </w:p>
    <w:p w:rsidR="003C1095" w:rsidRPr="003C1095" w:rsidRDefault="003C1095" w:rsidP="003C1095">
      <w:pPr>
        <w:spacing w:after="0" w:line="240" w:lineRule="auto"/>
        <w:ind w:firstLine="6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порядок осуществления текущего контроля за соблюдением и исполнением должностными лицами органов местного самоуправления или их структурных подразделений положений регламента и иных нормативных правовых актов, устанавливающих требования к исполнению муниципальных функций, а также за принятие ими решений;</w:t>
      </w:r>
    </w:p>
    <w:p w:rsidR="003C1095" w:rsidRPr="003C1095" w:rsidRDefault="003C1095" w:rsidP="003C1095">
      <w:pPr>
        <w:spacing w:after="0" w:line="240" w:lineRule="auto"/>
        <w:ind w:firstLine="6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порядок и периодичность осуществления плановых и внеплановых проверок полноты и качества исполнения муниципальных функций, в том числе порядок и формы контроля за полнотой и качеством исполнения муниципальных функций;</w:t>
      </w:r>
    </w:p>
    <w:p w:rsidR="003C1095" w:rsidRPr="003C1095" w:rsidRDefault="003C1095" w:rsidP="003C1095">
      <w:pPr>
        <w:spacing w:after="0" w:line="240" w:lineRule="auto"/>
        <w:ind w:firstLine="6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ответственность должностных лиц органа местного самоуправления за решения и действия (бездействие), принимаемые (осуществляемые) ими в ходе исполнения муниципальных функций;</w:t>
      </w:r>
    </w:p>
    <w:p w:rsidR="003C1095" w:rsidRPr="003C1095" w:rsidRDefault="003C1095" w:rsidP="003C1095">
      <w:pPr>
        <w:spacing w:after="0" w:line="240" w:lineRule="auto"/>
        <w:ind w:firstLine="6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г)положения, характеризующие требования к порядку и формам контроля  за исполнением муниципальных функций, в том числе со стороны граждан, их объединений и организаций.</w:t>
      </w:r>
    </w:p>
    <w:p w:rsidR="003C1095" w:rsidRPr="003C1095" w:rsidRDefault="003C1095" w:rsidP="003C1095">
      <w:pPr>
        <w:spacing w:after="0" w:line="240" w:lineRule="auto"/>
        <w:ind w:firstLine="6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В разделе, касающемся досудебного (внесудебного) порядка обжалования решений и действий (бездействия) органов местного самоуправления, исполняющего муниципальные функции, а также его должностных лиц указываются:</w:t>
      </w:r>
    </w:p>
    <w:p w:rsidR="003C1095" w:rsidRPr="003C1095" w:rsidRDefault="003C1095" w:rsidP="003C1095">
      <w:pPr>
        <w:spacing w:after="0" w:line="240" w:lineRule="auto"/>
        <w:ind w:left="142" w:firstLine="5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информация для заинтересованных лиц об их праве на досудебное (внесудебное) обжалование действий (бездействия) и решений, принятых  (осуществляемых) в ходе исполнения муниципальных функций;</w:t>
      </w:r>
    </w:p>
    <w:p w:rsidR="003C1095" w:rsidRPr="003C1095" w:rsidRDefault="003C1095" w:rsidP="003C1095">
      <w:pPr>
        <w:spacing w:after="0" w:line="240" w:lineRule="auto"/>
        <w:ind w:left="6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предмет досудебного (внесудебного) обжалования;</w:t>
      </w:r>
    </w:p>
    <w:p w:rsidR="003C1095" w:rsidRPr="003C1095" w:rsidRDefault="003C1095" w:rsidP="003C1095">
      <w:pPr>
        <w:spacing w:after="0" w:line="240" w:lineRule="auto"/>
        <w:ind w:firstLine="6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3C1095" w:rsidRPr="003C1095" w:rsidRDefault="003C1095" w:rsidP="003C1095">
      <w:pPr>
        <w:spacing w:after="0" w:line="240" w:lineRule="auto"/>
        <w:ind w:firstLine="6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основания для начала процедуры досудебного (внесудебного) обжалования;</w:t>
      </w:r>
    </w:p>
    <w:p w:rsidR="003C1095" w:rsidRPr="003C1095" w:rsidRDefault="003C1095" w:rsidP="003C1095">
      <w:pPr>
        <w:spacing w:after="0" w:line="240" w:lineRule="auto"/>
        <w:ind w:firstLine="6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3C1095" w:rsidRPr="003C1095" w:rsidRDefault="003C1095" w:rsidP="003C1095">
      <w:pPr>
        <w:spacing w:after="0" w:line="240" w:lineRule="auto"/>
        <w:ind w:firstLine="6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органы местного самоуправления и должностные лица, которым может быть направлена жалоба заявителя в досудебном (внесудебном) порядке;  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ж) сроки рассмотрения жалобы; 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з)  результат досудебного (внесудебного) обжалования применительно к каждой процедуре либо инстанции обжалования.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3.Организация независимой экспертизы проектов регламентов</w:t>
      </w:r>
    </w:p>
    <w:p w:rsidR="003C1095" w:rsidRPr="003C1095" w:rsidRDefault="003C1095" w:rsidP="003C1095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Проекты регламентов подлежат независимой экспертизе.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19. Предметом независимой экспертизы проекта регламента (далее – независимая экспертиза) является оценка возможного положительного эффекта, а также возможных негативных последствий реализации положений регламента для граждан и организаций.</w:t>
      </w:r>
    </w:p>
    <w:p w:rsidR="003C1095" w:rsidRPr="003C1095" w:rsidRDefault="003C1095" w:rsidP="003C10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регламентов направляется самим разработчикам на независимую экспертизу в Независимый экспертный Совет по административной реформе муниципального образования Беляевский район, утвержденный постановлением главы администрации  от 03.02.2010  №75-п «О мерах по реализации административной реформы в муниципальном образовании Беляевский район». Независимая экспертиза проводится согласно положению о Независимом экспертном Совете по административной реформе в муниципальном образовании Беляевский район, изложенного в приложении 4 вышеуказанного постановления. 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9"/>
        <w:gridCol w:w="3016"/>
      </w:tblGrid>
      <w:tr w:rsidR="003C1095" w:rsidRPr="003C1095" w:rsidTr="00ED0552">
        <w:trPr>
          <w:trHeight w:val="1418"/>
        </w:trPr>
        <w:tc>
          <w:tcPr>
            <w:tcW w:w="6771" w:type="dxa"/>
          </w:tcPr>
          <w:p w:rsidR="003C1095" w:rsidRPr="003C1095" w:rsidRDefault="003C1095" w:rsidP="003C10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3C1095" w:rsidRPr="003C1095" w:rsidRDefault="003C1095" w:rsidP="003C10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 2 </w:t>
            </w:r>
          </w:p>
          <w:p w:rsidR="003C1095" w:rsidRPr="003C1095" w:rsidRDefault="003C1095" w:rsidP="003C10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3C1095" w:rsidRPr="003C1095" w:rsidRDefault="003C1095" w:rsidP="003C10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09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3C1095" w:rsidRPr="003C1095" w:rsidRDefault="003C1095" w:rsidP="003C10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13.05.2012  № 25/1</w:t>
            </w:r>
          </w:p>
          <w:p w:rsidR="003C1095" w:rsidRPr="003C1095" w:rsidRDefault="003C1095" w:rsidP="003C10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1095" w:rsidRPr="003C1095" w:rsidRDefault="003C1095" w:rsidP="003C10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 и утверждения административных </w:t>
      </w: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регламентов предоставления муниципальных услуг </w:t>
      </w: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администрацией  муниципального образования Ключевский сельсовет Беляевского района Оренбургской области</w:t>
      </w: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1.Настоящее положение определяет   правила разработки и утверждения административных регламентов предоставления муниципальных услуг  (далее- регламенты), в том числе по рассмотрению обращений  граждан РФ в соответствии с Федеральным законом от 02.05.2006  № 59-ФЗ «О порядке рассмотрения обращений граждан Российской Федерации» администрацией муниципального образования Ключевского сельсовета Беляевского района Оренбургской области.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Регламентом является нормативный правовой акт органа местного самоуправления, устанавливающий сроки и последовательность административных процедур (действий) органа местного самоуправления, осуществляемых по запросу физического или юридического лица либо их уполномоченных представителей (далее – заявитель)  в пределах установленных нормативно-правовыми актами РФ полномочий 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(далее- Федеральный закон).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Регламент также устанавливает порядок взаимодействия между органами местного самоуправления, их должностными лицами и структурными подразделениями с физическими и юридическими лицами, иными органами государственной власти и органами местного самоуправления, учреждениями и организациями при предоставлении муниципальной  услуги.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Регламенты разрабатываются органами местного самоуправления, предоставляющими муниципальные услуги, в соответствии  с действующими законодательством, устанавливающим критерии, сроки и последовательность выполнения административных процедур (действий) и (или) принятия решений, а также иных требований к порядку предоставления муниципальных услуг. 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Регламенты, разработанные органами местного самоуправления, утверждаются постановлениями администрации муниципального образования. 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3. При разработке регламентов органы местного самоуправления предусматривают оптимизацию (повышение качества) предоставления муниципальных услуг, в том числе: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а) упорядочение административных процедур (действий);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б) устранение избыточных административных процедур (действий);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в) сокращение количества документов, предоставляемых заявителями для предоставления муниципальной услуги, применение форм документов, позволяющих устранить необходимость неоднократного предоставления идентичной информации, снижение количества взаимодействия заявителей с должностными лицами органа местного самоуправления, предоставляющего  муниципальную услугу;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д) ответственность должностных лиц органов местного самоуправления и их структурных подразделений,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е) предоставление муниципальной услуги в электронном виде.   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4.Регламенты разрабатываются органами местного самоуправления на основании полномочий, предусмотренных действующим законодательством, и размещаются на официальном сайте муниципального образования, в «Реестр государственных (муниципальных) услуг (функций) Оренбургской области» и «Портал государственных услуг Оренбургской области».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5.Проекты регламентов подлежат независимой экспертизе.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Органы местного самоуправления, ответственные за утверждение регламента, готовят и предоставляют на экспертизу вместе с проектом регламента пояснительную записку,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Органы местного самоуправления, ответственные за разработку регламента, обеспечивают учет замечаний и предложений, содержащихся в заключении.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6.Проекты регламентов, пояснительные записки к ним,  а также заключение на проект регламента и заключения размещаются на официальном сайте администрации, в сети Интернет.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2. Требования к регламентам </w:t>
      </w:r>
    </w:p>
    <w:p w:rsidR="003C1095" w:rsidRPr="003C1095" w:rsidRDefault="003C1095" w:rsidP="003C109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7.Наименование регламента определяется органом  местного самоуправления, ответственным за его разработку,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3C1095" w:rsidRPr="003C1095" w:rsidRDefault="003C1095" w:rsidP="003C1095">
      <w:pPr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8.В регламент включаются следующие разделы:</w:t>
      </w:r>
    </w:p>
    <w:p w:rsidR="003C1095" w:rsidRPr="003C1095" w:rsidRDefault="003C1095" w:rsidP="003C1095">
      <w:pPr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общие положения;</w:t>
      </w:r>
    </w:p>
    <w:p w:rsidR="003C1095" w:rsidRPr="003C1095" w:rsidRDefault="003C1095" w:rsidP="003C1095">
      <w:pPr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стандарт предоставления муниципальной услуги;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3C1095" w:rsidRPr="003C1095" w:rsidRDefault="003C1095" w:rsidP="003C1095">
      <w:pPr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формы контроля за исполнением регламента;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досудебный (внесудебный) порядок обжалования решений и действий (бездействия) органов местного самоуправления, предоставляющего муниципальную услугу, а также его должностных лиц. 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9.Раздел, касающийся общих положений, состоит из следующих подразделов: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предмет регулирования регламента;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круг заявителей;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требования к порядку информирования о предоставлении муниципальной  услуги, в том числе: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 и графике работы органов местного самоуправления, предоставляющих муниципальную услугу, организаций, участвующих в предоставлении муниципальной услуги, способы получения информации о местонахождении и графиках работы государственных и муниципальных органов и организаций;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справочных телефонов органов местного самоуправления, организаций, участвующих в предоставлении муниципальной услуги;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администрации, в сети Интернет;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 услуги, сведений о ходе предоставления указанных услуг, в том числе с использованием специализированной информационной системы «Портал государственных услуг Оренбургской области»;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администрации, предоставляющих муниципальную  услугу, организаций, участвующих в предоставлении муниципальной  услуги, в сети Интернет.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10.Стандарт предоставления муниципальной  услуги должен содержать следующие подразделы:</w:t>
      </w:r>
    </w:p>
    <w:p w:rsidR="003C1095" w:rsidRPr="003C1095" w:rsidRDefault="003C1095" w:rsidP="003C1095">
      <w:pPr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муниципальной  услуги;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наименование органов местного самоуправления или организаций, предоставляющих муниципальную услугу. Если в предоставлении муниципальной  услуги участвуют также иные органы или их структурные подразделения, органы местного самоуправления, а также организации, то указываются все органы и организации, обращение в которые необходимо для </w:t>
      </w: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 услуги. Также указываются требования пункта 3 статьи  7 Федерального закона, а именно – установление запрета требовать от заявителя осуществления действий, в том числе согласований, необходимых для получения муниципальной 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 услуг, утвержденных Правительством Российской Федерации;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описание результата предоставления муниципальной  услуги;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 услуги;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перечень нормативных правовых актов, регулирующих отношения, возникающие в связи с предоставлением муниципальной  услуги, указанием их реквизитов и источников официального опубликования;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исчерпывающий перечень документов, необходимых в соответствии с нормативными правовыми актами для предоставления муниципальной  услуги и услуг, которые являются необходимыми обязательными для предоставления муниципальной  услуги, подлежащих представлению заявителем, способы их получения заявителем, в том числе  в электронной форме, порядок их представления (бланки, формы обращений,  заявления и иные документы, подаваемые заявителем в связи с предоставлением муниципальной  услуги, приводятся в качестве приложений к регламенту, за исключением случаев, когда законодательством Российской Федерации предусмотрена свободная форма подачи этих документов). При этом в указанную форму заявления в случае необходимости получения персональных данных заявителя из других  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предоставления государственной услуги в соответствии с требованиями Федерального закона от 27.07.2006  № 152-ФЗ «О персональных данных»;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 услуги и услуг, которые являются необходимыми и обязательными для предоставления муниципальной  услуги, которые находятся в распоряжении 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 заявления и иные документы, подаваемые заявителем в связи с </w:t>
      </w: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предоставлением муниципальной  услуги, приводятся в качестве приложений к регламенту, за исключением случаев, когда законодательством Российской Федерации предусмотрена свободная форма подачи этих документов). Также указываются требования пункта 1 статьи 7 Федерального закона, а именно – установление запрета требовать от заявителя: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 услуги;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которые находятся в распоряжении органов, предоставляющих муниципальную услугу, иных 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исчерпывающий перечень оснований для отказа в приеме документов, необходимых для предоставления муниципальной  услуги;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исчерпывающий перечень оснований для приостановления или отказа в предоставлении муниципальной  услуги. В случае отсутствия таких оснований следует прямо указать на это в тексте регламента;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 услуги;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порядок, размер и основания взимания государственной пошлины или иной платы, взимаемой за предоставление муниципальной  услуги;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 услуги;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н) 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 услуги, и при получении результата предоставления таких услуг;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о) срок и порядок регистрации запроса заявителя о предоставлении муниципальной 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п) требования к помещениям, в которых предоставляются муниципальная  услуга, предоставляемая организацией, участвующей в предоставлении муниципальной 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р) показатели доступности и качества муниципальной  услуги, в том числе количество взаимодействия заявителя с должностными лицами при предоставлении муниципальной  услуги и их продолжительность, возможность получения   информации о ходе предоставления муниципальной  </w:t>
      </w: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услуги, в том числе с использованием информационно-коммуникационных технологий;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с)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 услуги в электронной форме.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11.Раздел,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–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 услуги. В начале раздела указывается исчерпывающий перечень административных процедур, содержащихся в нем.     Раздел также должен содержать: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состав документов, которые находятся в распоряжении органа местного самоуправления, предоставляющего муниципальную услугу, а также организации, участвующей в предоставлении муниципальных услуг, и которые должны быть представлены в иные органы и организации;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состав документов, которые необходимы органу местного самоуправления , предоставляющему муниципальную  услугу, но находятся в иных органах или организациях;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порядок осуществления в электронной форме, в том числе с использованием специализированной информационной системы «Портал государственных услуг Оренбургской области», следующих административных процедур: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установленном порядке информации заявителям и обеспечение доступа заявителей к сведениям о муниципальной  услуге;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заявителем запроса и иных документов, необходимых для предоставления муниципальной  услуги, и прием таких запросов  и документов;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заявителем сведений о ходе выполнения запроса о предоставлении муниципальной  услуги;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органов местного самоуправления  и их структурных подразделений, предоставляющих муниципальную  услугу, организациями, участвующими в предоставлении муниципальных услуг, в том числе порядок и условия такого взаимодействия;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заявителем результата предоставления муниципальной  услуги, если иное не установлено Федеральным законом;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действия, необходимые для предоставления муниципальной услуги.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12.Блок-схема предоставления муниципальной  услуги приводится в приложении к регламенту.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13.Описание каждой административной процедуры предусматривает: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основания для начала административной процедуры;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государственной услуги, содержат указание на конкретную должность, она указывается в тексте регламента;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критерии принятия решений;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14.Раздел, касающийся форм контроля за предоставлением муниципальной  услуги, состоит из следующих подразделов: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а)порядок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 услуги, а также принятием ими решений;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порядок и периодичность осуществления плановых и внеплановых проверок полноты и качества предоставления муниципальной  услуги, в том числе порядок и формы контроля за полнотой и качеством предоставления муниципальной  услуги;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ответственность должностных лиц органов местного самоуправления  за решения и действия (бездействие), принимаемые (осуществляемые) ими в ходе предоставления муниципальной  услуги;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положения, характеризующие требования к порядку и формам контроля за предоставлением муниципальной  услуги, в том числе со стороны граждан, их объединений и организаций;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15.В разделе, касающемся досудебного (внесудебного) порядка обжалования решений и действий (бездействия) органов местного самоуправления, предоставляющего муниципальную услугу, а также должностных лиц, указываются: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 услуги;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предмет досудебного (внесудебного) обжалования;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г)основания для начала процедуры досудебного (внесудебного) обжалования;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право заявителя на получение информации и документов, необходимых для обоснования и рассмотрения жалобы (претензии);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органы местного самоуправления и должностные лица, которым может быть направлена жалоба (претензия) заявителя в досудебном (внесудебном) порядке;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сроки рассмотрения жалобы (претензии);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9"/>
        <w:gridCol w:w="3016"/>
      </w:tblGrid>
      <w:tr w:rsidR="003C1095" w:rsidRPr="003C1095" w:rsidTr="00ED0552">
        <w:tc>
          <w:tcPr>
            <w:tcW w:w="6771" w:type="dxa"/>
          </w:tcPr>
          <w:p w:rsidR="003C1095" w:rsidRPr="003C1095" w:rsidRDefault="003C1095" w:rsidP="003C10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3C1095" w:rsidRPr="003C1095" w:rsidRDefault="003C1095" w:rsidP="003C10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 3 </w:t>
            </w:r>
          </w:p>
          <w:p w:rsidR="003C1095" w:rsidRPr="003C1095" w:rsidRDefault="003C1095" w:rsidP="003C10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3C1095" w:rsidRPr="003C1095" w:rsidRDefault="003C1095" w:rsidP="003C10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09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3C1095" w:rsidRPr="003C1095" w:rsidRDefault="003C1095" w:rsidP="003C10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095">
              <w:rPr>
                <w:rFonts w:ascii="Times New Roman" w:eastAsia="Times New Roman" w:hAnsi="Times New Roman" w:cs="Times New Roman"/>
                <w:sz w:val="28"/>
                <w:szCs w:val="28"/>
              </w:rPr>
              <w:t>от 13.05.2012  № 25/1</w:t>
            </w:r>
          </w:p>
          <w:p w:rsidR="003C1095" w:rsidRPr="003C1095" w:rsidRDefault="003C1095" w:rsidP="003C10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1095" w:rsidRPr="003C1095" w:rsidRDefault="003C1095" w:rsidP="003C10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C1095" w:rsidRPr="003C1095" w:rsidRDefault="003C1095" w:rsidP="003C1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экспертизы проектов административных регламентов  исполнения муниципальных функций и предоставления муниципальных услуг администрацией муниципального образования Ключевский сельсовет Беляевского района Оренбургской области</w:t>
      </w: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3C1095" w:rsidRPr="003C1095" w:rsidRDefault="003C1095" w:rsidP="003C1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1.Настоящий Порядок определяет правила проведения экспертизы проектов административных регламентов исполнения муниципальных функций и предоставления муниципальных услуг администрацией  муниципального образования Ключевский сельсовет Беляевского района (далее – экспертиза).</w:t>
      </w:r>
    </w:p>
    <w:p w:rsidR="003C1095" w:rsidRPr="003C1095" w:rsidRDefault="003C1095" w:rsidP="003C1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Экспертиза проводится независимым экспертным советом по административной реформе в муниципальном образовании Беляевский район.</w:t>
      </w: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2.Проведение экспертизы административных регламентов</w:t>
      </w: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муниципальных услуг</w:t>
      </w: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3.Предметом экспертизы являются оценка соответствия проекта административного регламента предоставления муниципальных  услуг требованиям, предъявляемых к нему Федеральным законом от 27 июня 2010 года № 210-ФЗ «Об организации предоставления государственных и муниципальных услуг»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3C1095" w:rsidRPr="003C1095" w:rsidRDefault="003C1095" w:rsidP="003C1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соответствие структуры и содержания проектов административных регламентов предоставления муниципальных услуг, в том числе стандарта предоставления муниципальной услуги, требованиям, предъявляемым к ним Федеральным законом от 27 июня 2010 года № 210-ФЗ «Об организации предоставления государственных и муниципальных услуг» и принятыми в соответствии с ним нормативными правовыми актами;</w:t>
      </w:r>
    </w:p>
    <w:p w:rsidR="003C1095" w:rsidRPr="003C1095" w:rsidRDefault="003C1095" w:rsidP="003C1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полнота описания в проекте регламента порядка и условий предоставления муниципальной  услуги, установленных законодательством Российской Федерации;</w:t>
      </w:r>
    </w:p>
    <w:p w:rsidR="003C1095" w:rsidRPr="003C1095" w:rsidRDefault="003C1095" w:rsidP="003C1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оптимизация порядка предоставления муниципальной  услуги, в том числе:</w:t>
      </w:r>
    </w:p>
    <w:p w:rsidR="003C1095" w:rsidRPr="003C1095" w:rsidRDefault="003C1095" w:rsidP="003C1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упорядочение административных процедур (действий);</w:t>
      </w:r>
    </w:p>
    <w:p w:rsidR="003C1095" w:rsidRPr="003C1095" w:rsidRDefault="003C1095" w:rsidP="003C1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избыточных административных процедур (действий);</w:t>
      </w:r>
    </w:p>
    <w:p w:rsidR="003C1095" w:rsidRPr="003C1095" w:rsidRDefault="003C1095" w:rsidP="003C1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сокращение сроков предоставления муниципальной 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3C1095" w:rsidRPr="003C1095" w:rsidRDefault="003C1095" w:rsidP="003C1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форме.</w:t>
      </w:r>
    </w:p>
    <w:p w:rsidR="003C1095" w:rsidRPr="003C1095" w:rsidRDefault="003C1095" w:rsidP="003C10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Проведение экспертизы административных регламентов</w:t>
      </w:r>
    </w:p>
    <w:p w:rsidR="003C1095" w:rsidRPr="003C1095" w:rsidRDefault="003C1095" w:rsidP="003C10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исполнения муниципальных функций</w:t>
      </w:r>
    </w:p>
    <w:p w:rsidR="003C1095" w:rsidRPr="003C1095" w:rsidRDefault="003C1095" w:rsidP="003C10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4.Предметом экспертизы являются оценка соответствия проекта административного регламента исполнения муниципальных функций нормативным правовым актам, которые регулируют исполнение муниципальной функции, а также требованиям порядка разработки и утверждения административных регламентов исполнения муниципальных функций, в том числе:</w:t>
      </w:r>
    </w:p>
    <w:p w:rsidR="003C1095" w:rsidRPr="003C1095" w:rsidRDefault="003C1095" w:rsidP="003C109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наименования предмета муниципальной функции;</w:t>
      </w:r>
    </w:p>
    <w:p w:rsidR="003C1095" w:rsidRPr="003C1095" w:rsidRDefault="003C1095" w:rsidP="003C1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 и обязанностей должностных лиц при осуществлении муниципальной функции;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в) прав и обязанностей лиц, в отношении которых осуществляются мероприятия по реализации муниципальной функции;</w:t>
      </w:r>
    </w:p>
    <w:p w:rsidR="003C1095" w:rsidRPr="003C1095" w:rsidRDefault="003C1095" w:rsidP="003C109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сроков и результата исполнения муниципальной функции.</w:t>
      </w:r>
    </w:p>
    <w:p w:rsidR="003C1095" w:rsidRPr="003C1095" w:rsidRDefault="003C1095" w:rsidP="003C109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Процедура проведения экспертизы административных регламентов</w:t>
      </w: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К проектам административных регламентов предоставления муниципальных услуг и (или) исполнения муниципальных функций, разработанных органами местного самоуправления, направляемым на экспертизу, прилагаются:</w:t>
      </w:r>
    </w:p>
    <w:p w:rsidR="003C1095" w:rsidRPr="003C1095" w:rsidRDefault="003C1095" w:rsidP="003C1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муниципальной  услуги или исполнения муниципальных функций;</w:t>
      </w:r>
    </w:p>
    <w:p w:rsidR="003C1095" w:rsidRPr="003C1095" w:rsidRDefault="003C1095" w:rsidP="003C1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размещении проекта регламента на официальном сайте разработчика;</w:t>
      </w:r>
    </w:p>
    <w:p w:rsidR="003C1095" w:rsidRPr="003C1095" w:rsidRDefault="003C1095" w:rsidP="003C1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наличии/отсутствии предложений и замечаний от заинтересованных организаций и граждан, о результатах независимой экспертизы.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 Заключение на проекты административных регламентов предоставления муниципальных услуг и исполнения муниципальных функций, разработанных органами местного самоуправления, представляется в срок не более 15 рабочих дней со дня его получения.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 По результатам проведения экспертизы проектов административных регламентов составляется соответствующее экспертное заключение на бланке администрации Беляевского района.</w:t>
      </w:r>
    </w:p>
    <w:p w:rsidR="003C1095" w:rsidRPr="003C1095" w:rsidRDefault="003C1095" w:rsidP="003C1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случае несоответствия проекта административного регламента требованиям, указанным в пунктах 3,4 настоящего Порядка, проект возвращает его разработчику для доработки. Разработчик проекта административного регламента обязан устранить замечания в течение 10 </w:t>
      </w: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рабочих дней и вновь направить проект на экспертизу. В этом случае экспертиза проводится в течение 10 рабочих дней со дня поступления доработанного проекта.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9.Орган местного самоуправления, ответственный за разработку регламента, обеспечивает учет замечаний и предложений, содержащихся в заключении отдела экономического анализа, прогнозирования, развития потребительского рынка, предпринимательства</w:t>
      </w:r>
    </w:p>
    <w:p w:rsidR="003C1095" w:rsidRPr="003C1095" w:rsidRDefault="003C1095" w:rsidP="003C1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5">
        <w:rPr>
          <w:rFonts w:ascii="Times New Roman" w:eastAsia="Times New Roman" w:hAnsi="Times New Roman" w:cs="Times New Roman"/>
          <w:sz w:val="28"/>
          <w:szCs w:val="28"/>
          <w:lang w:eastAsia="ru-RU"/>
        </w:rPr>
        <w:t>10.После проведения экспертизы разработчик не позднее 5 рабочих дней утверждает постановлением администрации административный регламент в установленном порядке.</w:t>
      </w: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095" w:rsidRPr="003C1095" w:rsidRDefault="003C1095" w:rsidP="003C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5F8" w:rsidRDefault="00D565F8">
      <w:bookmarkStart w:id="0" w:name="_GoBack"/>
      <w:bookmarkEnd w:id="0"/>
    </w:p>
    <w:sectPr w:rsidR="00D5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6623C"/>
    <w:multiLevelType w:val="hybridMultilevel"/>
    <w:tmpl w:val="58701D76"/>
    <w:lvl w:ilvl="0" w:tplc="72629BA4">
      <w:start w:val="5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95"/>
    <w:rsid w:val="003C1095"/>
    <w:rsid w:val="00D5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F78DA-A638-455F-B864-2F5637D7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109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C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6544</Words>
  <Characters>37307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2016-02-12T09:22:00Z</dcterms:created>
  <dcterms:modified xsi:type="dcterms:W3CDTF">2016-02-12T09:23:00Z</dcterms:modified>
</cp:coreProperties>
</file>