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4A0" w:firstRow="1" w:lastRow="0" w:firstColumn="1" w:lastColumn="0" w:noHBand="0" w:noVBand="1"/>
      </w:tblPr>
      <w:tblGrid>
        <w:gridCol w:w="4763"/>
        <w:gridCol w:w="4910"/>
      </w:tblGrid>
      <w:tr w:rsidR="00124A02" w:rsidTr="009049B0">
        <w:tc>
          <w:tcPr>
            <w:tcW w:w="4763" w:type="dxa"/>
          </w:tcPr>
          <w:p w:rsidR="00124A02" w:rsidRDefault="00124A02">
            <w:pPr>
              <w:spacing w:line="276" w:lineRule="auto"/>
              <w:jc w:val="center"/>
              <w:rPr>
                <w:sz w:val="28"/>
                <w:szCs w:val="28"/>
                <w:lang w:eastAsia="en-US"/>
              </w:rPr>
            </w:pPr>
            <w:r>
              <w:rPr>
                <w:sz w:val="28"/>
                <w:szCs w:val="28"/>
                <w:lang w:eastAsia="en-US"/>
              </w:rPr>
              <w:t>Администрация</w:t>
            </w:r>
          </w:p>
          <w:p w:rsidR="00124A02" w:rsidRDefault="00124A02">
            <w:pPr>
              <w:tabs>
                <w:tab w:val="center" w:pos="4677"/>
              </w:tabs>
              <w:spacing w:line="276" w:lineRule="auto"/>
              <w:jc w:val="center"/>
              <w:rPr>
                <w:sz w:val="28"/>
                <w:szCs w:val="28"/>
                <w:lang w:eastAsia="en-US"/>
              </w:rPr>
            </w:pPr>
            <w:r>
              <w:rPr>
                <w:sz w:val="28"/>
                <w:szCs w:val="28"/>
                <w:lang w:eastAsia="en-US"/>
              </w:rPr>
              <w:t>муниципального образования</w:t>
            </w:r>
          </w:p>
          <w:p w:rsidR="00124A02" w:rsidRDefault="00124A02">
            <w:pPr>
              <w:spacing w:line="276" w:lineRule="auto"/>
              <w:jc w:val="center"/>
              <w:rPr>
                <w:sz w:val="28"/>
                <w:szCs w:val="28"/>
                <w:lang w:eastAsia="en-US"/>
              </w:rPr>
            </w:pPr>
            <w:r>
              <w:rPr>
                <w:sz w:val="28"/>
                <w:szCs w:val="28"/>
                <w:lang w:eastAsia="en-US"/>
              </w:rPr>
              <w:t>Ключевский сельсовет</w:t>
            </w:r>
          </w:p>
          <w:p w:rsidR="00124A02" w:rsidRDefault="00124A02">
            <w:pPr>
              <w:spacing w:line="276" w:lineRule="auto"/>
              <w:jc w:val="center"/>
              <w:rPr>
                <w:sz w:val="28"/>
                <w:szCs w:val="28"/>
                <w:lang w:eastAsia="en-US"/>
              </w:rPr>
            </w:pPr>
            <w:r>
              <w:rPr>
                <w:sz w:val="28"/>
                <w:szCs w:val="28"/>
                <w:lang w:eastAsia="en-US"/>
              </w:rPr>
              <w:t>Беляевского района</w:t>
            </w:r>
          </w:p>
          <w:p w:rsidR="00124A02" w:rsidRDefault="00124A02">
            <w:pPr>
              <w:spacing w:line="276" w:lineRule="auto"/>
              <w:jc w:val="center"/>
              <w:rPr>
                <w:sz w:val="28"/>
                <w:szCs w:val="28"/>
                <w:lang w:eastAsia="en-US"/>
              </w:rPr>
            </w:pPr>
            <w:r>
              <w:rPr>
                <w:sz w:val="28"/>
                <w:szCs w:val="28"/>
                <w:lang w:eastAsia="en-US"/>
              </w:rPr>
              <w:t>Оренбургской области</w:t>
            </w:r>
          </w:p>
          <w:p w:rsidR="00124A02" w:rsidRDefault="00124A02">
            <w:pPr>
              <w:spacing w:line="276" w:lineRule="auto"/>
              <w:jc w:val="center"/>
              <w:rPr>
                <w:sz w:val="28"/>
                <w:szCs w:val="28"/>
                <w:lang w:eastAsia="en-US"/>
              </w:rPr>
            </w:pPr>
          </w:p>
          <w:p w:rsidR="00124A02" w:rsidRDefault="00124A02">
            <w:pPr>
              <w:spacing w:line="276" w:lineRule="auto"/>
              <w:jc w:val="center"/>
              <w:rPr>
                <w:b/>
                <w:sz w:val="32"/>
                <w:szCs w:val="32"/>
                <w:lang w:eastAsia="en-US"/>
              </w:rPr>
            </w:pPr>
            <w:r>
              <w:rPr>
                <w:b/>
                <w:sz w:val="32"/>
                <w:szCs w:val="32"/>
                <w:lang w:eastAsia="en-US"/>
              </w:rPr>
              <w:t>РАСПОРЯЖЕНИЕ</w:t>
            </w:r>
          </w:p>
          <w:p w:rsidR="00124A02" w:rsidRDefault="00124A02">
            <w:pPr>
              <w:spacing w:line="276" w:lineRule="auto"/>
              <w:jc w:val="center"/>
              <w:rPr>
                <w:sz w:val="28"/>
                <w:szCs w:val="28"/>
                <w:lang w:eastAsia="en-US"/>
              </w:rPr>
            </w:pPr>
          </w:p>
          <w:p w:rsidR="00124A02" w:rsidRDefault="009049B0">
            <w:pPr>
              <w:spacing w:line="276" w:lineRule="auto"/>
              <w:jc w:val="center"/>
              <w:rPr>
                <w:sz w:val="28"/>
                <w:szCs w:val="28"/>
                <w:lang w:eastAsia="en-US"/>
              </w:rPr>
            </w:pPr>
            <w:r>
              <w:rPr>
                <w:sz w:val="28"/>
                <w:szCs w:val="28"/>
                <w:lang w:eastAsia="en-US"/>
              </w:rPr>
              <w:t>1</w:t>
            </w:r>
            <w:r w:rsidR="009D0A3A">
              <w:rPr>
                <w:sz w:val="28"/>
                <w:szCs w:val="28"/>
                <w:lang w:eastAsia="en-US"/>
              </w:rPr>
              <w:t>8</w:t>
            </w:r>
            <w:r w:rsidR="00C91D5C">
              <w:rPr>
                <w:sz w:val="28"/>
                <w:szCs w:val="28"/>
                <w:lang w:eastAsia="en-US"/>
              </w:rPr>
              <w:t>.06</w:t>
            </w:r>
            <w:r w:rsidR="005928E7">
              <w:rPr>
                <w:sz w:val="28"/>
                <w:szCs w:val="28"/>
                <w:lang w:eastAsia="en-US"/>
              </w:rPr>
              <w:t>.</w:t>
            </w:r>
            <w:r w:rsidR="002855AA">
              <w:rPr>
                <w:sz w:val="28"/>
                <w:szCs w:val="28"/>
                <w:lang w:eastAsia="en-US"/>
              </w:rPr>
              <w:t>201</w:t>
            </w:r>
            <w:r>
              <w:rPr>
                <w:sz w:val="28"/>
                <w:szCs w:val="28"/>
                <w:lang w:eastAsia="en-US"/>
              </w:rPr>
              <w:t>8 № 18</w:t>
            </w:r>
            <w:r w:rsidR="00C92B05">
              <w:rPr>
                <w:sz w:val="28"/>
                <w:szCs w:val="28"/>
                <w:lang w:eastAsia="en-US"/>
              </w:rPr>
              <w:t xml:space="preserve"> </w:t>
            </w:r>
            <w:r w:rsidR="00124A02">
              <w:rPr>
                <w:sz w:val="28"/>
                <w:szCs w:val="28"/>
                <w:lang w:eastAsia="en-US"/>
              </w:rPr>
              <w:t>– Р</w:t>
            </w:r>
          </w:p>
          <w:p w:rsidR="00124A02" w:rsidRDefault="00124A02">
            <w:pPr>
              <w:spacing w:line="276" w:lineRule="auto"/>
              <w:rPr>
                <w:sz w:val="28"/>
                <w:szCs w:val="28"/>
                <w:lang w:eastAsia="en-US"/>
              </w:rPr>
            </w:pPr>
          </w:p>
        </w:tc>
        <w:tc>
          <w:tcPr>
            <w:tcW w:w="4910" w:type="dxa"/>
          </w:tcPr>
          <w:p w:rsidR="00124A02" w:rsidRDefault="00124A02">
            <w:pPr>
              <w:spacing w:line="276" w:lineRule="auto"/>
              <w:rPr>
                <w:sz w:val="28"/>
                <w:szCs w:val="28"/>
                <w:lang w:eastAsia="en-US"/>
              </w:rPr>
            </w:pPr>
          </w:p>
        </w:tc>
      </w:tr>
    </w:tbl>
    <w:p w:rsidR="009049B0" w:rsidRPr="009049B0" w:rsidRDefault="009049B0" w:rsidP="009049B0">
      <w:pPr>
        <w:tabs>
          <w:tab w:val="left" w:pos="3800"/>
        </w:tabs>
        <w:ind w:right="5556"/>
        <w:rPr>
          <w:sz w:val="28"/>
          <w:szCs w:val="28"/>
        </w:rPr>
      </w:pPr>
      <w:r w:rsidRPr="009049B0">
        <w:rPr>
          <w:sz w:val="28"/>
          <w:szCs w:val="28"/>
        </w:rPr>
        <w:t>Об утверждении учетной политики</w:t>
      </w:r>
    </w:p>
    <w:p w:rsidR="009049B0" w:rsidRPr="009049B0" w:rsidRDefault="009049B0" w:rsidP="009049B0">
      <w:pPr>
        <w:ind w:right="-5" w:firstLine="540"/>
        <w:jc w:val="both"/>
        <w:rPr>
          <w:sz w:val="28"/>
          <w:szCs w:val="28"/>
        </w:rPr>
      </w:pPr>
    </w:p>
    <w:p w:rsidR="009049B0" w:rsidRPr="009049B0" w:rsidRDefault="009049B0" w:rsidP="009049B0">
      <w:pPr>
        <w:ind w:right="-5" w:firstLine="540"/>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9049B0">
        <w:rPr>
          <w:sz w:val="28"/>
          <w:szCs w:val="28"/>
        </w:rPr>
        <w:t>Во исполнение Закона от 6 декабря 2011 № 402-ФЗ</w:t>
      </w:r>
      <w:r>
        <w:rPr>
          <w:sz w:val="28"/>
          <w:szCs w:val="28"/>
        </w:rPr>
        <w:t xml:space="preserve"> «О бухгалтерском учете»</w:t>
      </w:r>
      <w:r w:rsidRPr="009049B0">
        <w:rPr>
          <w:sz w:val="28"/>
          <w:szCs w:val="28"/>
        </w:rPr>
        <w:t xml:space="preserve"> и приказа Минфина России от 1 декабря 2010 № 157</w:t>
      </w:r>
      <w:r>
        <w:rPr>
          <w:sz w:val="28"/>
          <w:szCs w:val="28"/>
        </w:rPr>
        <w:t xml:space="preserve"> </w:t>
      </w:r>
      <w:r w:rsidRPr="009049B0">
        <w:rPr>
          <w:sz w:val="28"/>
          <w:szCs w:val="28"/>
        </w:rPr>
        <w:t>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049B0">
        <w:rPr>
          <w:color w:val="000000" w:themeColor="text1"/>
          <w:sz w:val="28"/>
          <w:szCs w:val="28"/>
        </w:rPr>
        <w:t xml:space="preserve">1. Утвердить учетную политику для целей бюджетного учета согласно приложению и ввести ее в действие с </w:t>
      </w:r>
      <w:r w:rsidRPr="009049B0">
        <w:rPr>
          <w:bCs/>
          <w:iCs/>
          <w:color w:val="000000" w:themeColor="text1"/>
          <w:sz w:val="28"/>
          <w:szCs w:val="28"/>
        </w:rPr>
        <w:t>1 января 2018 года</w:t>
      </w:r>
      <w:r w:rsidRPr="009049B0">
        <w:rPr>
          <w:color w:val="000000" w:themeColor="text1"/>
          <w:sz w:val="28"/>
          <w:szCs w:val="28"/>
        </w:rPr>
        <w:t>.</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049B0">
        <w:rPr>
          <w:color w:val="000000" w:themeColor="text1"/>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049B0">
        <w:rPr>
          <w:color w:val="000000" w:themeColor="text1"/>
          <w:sz w:val="28"/>
          <w:szCs w:val="28"/>
        </w:rPr>
        <w:t xml:space="preserve">2. Контроль за исполнением распоряжения возложить </w:t>
      </w:r>
      <w:r w:rsidRPr="009049B0">
        <w:rPr>
          <w:color w:val="000000" w:themeColor="text1"/>
          <w:sz w:val="28"/>
          <w:szCs w:val="28"/>
        </w:rPr>
        <w:t xml:space="preserve">на </w:t>
      </w:r>
      <w:r w:rsidRPr="009049B0">
        <w:rPr>
          <w:bCs/>
          <w:iCs/>
          <w:color w:val="000000" w:themeColor="text1"/>
          <w:sz w:val="28"/>
          <w:szCs w:val="28"/>
        </w:rPr>
        <w:t>специалиста</w:t>
      </w:r>
      <w:r w:rsidRPr="009049B0">
        <w:rPr>
          <w:bCs/>
          <w:iCs/>
          <w:color w:val="000000" w:themeColor="text1"/>
          <w:sz w:val="28"/>
          <w:szCs w:val="28"/>
        </w:rPr>
        <w:t xml:space="preserve"> 1 категории   В.В.</w:t>
      </w:r>
      <w:r>
        <w:rPr>
          <w:bCs/>
          <w:iCs/>
          <w:color w:val="000000" w:themeColor="text1"/>
          <w:sz w:val="28"/>
          <w:szCs w:val="28"/>
        </w:rPr>
        <w:t xml:space="preserve"> </w:t>
      </w:r>
      <w:r w:rsidRPr="009049B0">
        <w:rPr>
          <w:bCs/>
          <w:iCs/>
          <w:color w:val="000000" w:themeColor="text1"/>
          <w:sz w:val="28"/>
          <w:szCs w:val="28"/>
        </w:rPr>
        <w:t>Гартман.</w:t>
      </w:r>
    </w:p>
    <w:p w:rsid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049B0">
        <w:rPr>
          <w:color w:val="000000" w:themeColor="text1"/>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049B0" w:rsidRPr="009049B0" w:rsidRDefault="009049B0" w:rsidP="009049B0">
      <w:pPr>
        <w:ind w:right="-5"/>
        <w:jc w:val="both"/>
        <w:rPr>
          <w:sz w:val="28"/>
          <w:szCs w:val="28"/>
        </w:rPr>
      </w:pPr>
      <w:r w:rsidRPr="009049B0">
        <w:rPr>
          <w:sz w:val="28"/>
          <w:szCs w:val="28"/>
        </w:rPr>
        <w:t xml:space="preserve">Глава сельсовета                                                                    </w:t>
      </w:r>
      <w:r>
        <w:rPr>
          <w:sz w:val="28"/>
          <w:szCs w:val="28"/>
        </w:rPr>
        <w:t xml:space="preserve">        </w:t>
      </w:r>
      <w:r w:rsidRPr="009049B0">
        <w:rPr>
          <w:sz w:val="28"/>
          <w:szCs w:val="28"/>
        </w:rPr>
        <w:t xml:space="preserve"> А.В.</w:t>
      </w:r>
      <w:r>
        <w:rPr>
          <w:sz w:val="28"/>
          <w:szCs w:val="28"/>
        </w:rPr>
        <w:t xml:space="preserve"> </w:t>
      </w:r>
      <w:r w:rsidRPr="009049B0">
        <w:rPr>
          <w:sz w:val="28"/>
          <w:szCs w:val="28"/>
        </w:rPr>
        <w:t>Колесников</w:t>
      </w:r>
    </w:p>
    <w:p w:rsidR="009049B0" w:rsidRPr="009049B0" w:rsidRDefault="009049B0" w:rsidP="009049B0">
      <w:pPr>
        <w:ind w:right="-5"/>
        <w:jc w:val="both"/>
        <w:rPr>
          <w:sz w:val="28"/>
          <w:szCs w:val="28"/>
        </w:rPr>
      </w:pPr>
    </w:p>
    <w:p w:rsidR="009049B0" w:rsidRDefault="009049B0" w:rsidP="009049B0">
      <w:pPr>
        <w:suppressAutoHyphens/>
        <w:jc w:val="both"/>
        <w:rPr>
          <w:sz w:val="28"/>
          <w:szCs w:val="28"/>
          <w:lang w:eastAsia="ar-SA"/>
        </w:rPr>
      </w:pPr>
    </w:p>
    <w:p w:rsidR="009049B0" w:rsidRDefault="009049B0" w:rsidP="009049B0">
      <w:pPr>
        <w:suppressAutoHyphens/>
        <w:jc w:val="both"/>
        <w:rPr>
          <w:sz w:val="28"/>
          <w:szCs w:val="28"/>
          <w:lang w:eastAsia="ar-SA"/>
        </w:rPr>
      </w:pPr>
    </w:p>
    <w:p w:rsidR="009049B0" w:rsidRDefault="009049B0" w:rsidP="009049B0">
      <w:pPr>
        <w:suppressAutoHyphens/>
        <w:jc w:val="both"/>
        <w:rPr>
          <w:sz w:val="28"/>
          <w:szCs w:val="28"/>
          <w:lang w:eastAsia="ar-SA"/>
        </w:rPr>
      </w:pPr>
    </w:p>
    <w:p w:rsidR="009049B0" w:rsidRPr="009049B0" w:rsidRDefault="009049B0" w:rsidP="009049B0">
      <w:pPr>
        <w:suppressAutoHyphens/>
        <w:jc w:val="both"/>
        <w:rPr>
          <w:sz w:val="28"/>
          <w:szCs w:val="28"/>
          <w:lang w:eastAsia="ar-SA"/>
        </w:rPr>
      </w:pPr>
      <w:proofErr w:type="gramStart"/>
      <w:r w:rsidRPr="009049B0">
        <w:rPr>
          <w:sz w:val="28"/>
          <w:szCs w:val="28"/>
          <w:lang w:eastAsia="ar-SA"/>
        </w:rPr>
        <w:t xml:space="preserve">Разослано:   </w:t>
      </w:r>
      <w:proofErr w:type="gramEnd"/>
      <w:r w:rsidRPr="009049B0">
        <w:rPr>
          <w:sz w:val="28"/>
          <w:szCs w:val="28"/>
          <w:lang w:eastAsia="ar-SA"/>
        </w:rPr>
        <w:t xml:space="preserve"> </w:t>
      </w:r>
      <w:proofErr w:type="spellStart"/>
      <w:r w:rsidRPr="009049B0">
        <w:rPr>
          <w:sz w:val="28"/>
          <w:szCs w:val="28"/>
          <w:lang w:eastAsia="ar-SA"/>
        </w:rPr>
        <w:t>райфо</w:t>
      </w:r>
      <w:proofErr w:type="spellEnd"/>
      <w:r w:rsidRPr="009049B0">
        <w:rPr>
          <w:sz w:val="28"/>
          <w:szCs w:val="28"/>
          <w:lang w:eastAsia="ar-SA"/>
        </w:rPr>
        <w:t>, специалисту Гартман В.В., администрации района, прокурору,  в дело.</w:t>
      </w:r>
      <w:r w:rsidRPr="009049B0">
        <w:rPr>
          <w:sz w:val="72"/>
          <w:szCs w:val="28"/>
          <w:lang w:eastAsia="ar-SA"/>
        </w:rPr>
        <w:t xml:space="preserve">           </w:t>
      </w:r>
    </w:p>
    <w:p w:rsidR="009049B0" w:rsidRPr="009049B0" w:rsidRDefault="009049B0" w:rsidP="009049B0">
      <w:pPr>
        <w:ind w:right="-5"/>
        <w:jc w:val="both"/>
        <w:rPr>
          <w:sz w:val="28"/>
          <w:szCs w:val="28"/>
        </w:rPr>
      </w:pPr>
    </w:p>
    <w:p w:rsidR="00737050" w:rsidRPr="008E1A3E" w:rsidRDefault="00737050"/>
    <w:p w:rsidR="00737050" w:rsidRPr="008E1A3E" w:rsidRDefault="00737050"/>
    <w:p w:rsidR="00737050" w:rsidRPr="008E1A3E" w:rsidRDefault="00737050"/>
    <w:p w:rsidR="00737050" w:rsidRDefault="00737050"/>
    <w:p w:rsidR="009049B0" w:rsidRDefault="009049B0"/>
    <w:p w:rsidR="009049B0" w:rsidRDefault="009049B0"/>
    <w:p w:rsidR="009049B0" w:rsidRDefault="009049B0"/>
    <w:p w:rsidR="009049B0" w:rsidRDefault="009049B0"/>
    <w:p w:rsidR="009049B0" w:rsidRDefault="009049B0"/>
    <w:p w:rsidR="009049B0" w:rsidRDefault="009049B0"/>
    <w:p w:rsidR="009049B0" w:rsidRDefault="009049B0"/>
    <w:p w:rsidR="009049B0" w:rsidRDefault="009049B0"/>
    <w:p w:rsidR="009049B0" w:rsidRDefault="009049B0"/>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Cs/>
          <w:sz w:val="28"/>
          <w:szCs w:val="28"/>
        </w:rPr>
      </w:pPr>
      <w:r w:rsidRPr="009049B0">
        <w:rPr>
          <w:sz w:val="28"/>
          <w:szCs w:val="28"/>
        </w:rPr>
        <w:lastRenderedPageBreak/>
        <w:t>Приложение</w:t>
      </w:r>
      <w:r>
        <w:rPr>
          <w:sz w:val="28"/>
          <w:szCs w:val="28"/>
        </w:rPr>
        <w:t xml:space="preserve"> № 1</w:t>
      </w:r>
      <w:r w:rsidRPr="009049B0">
        <w:rPr>
          <w:sz w:val="28"/>
          <w:szCs w:val="28"/>
        </w:rPr>
        <w:br/>
        <w:t xml:space="preserve">к </w:t>
      </w:r>
      <w:r w:rsidRPr="009049B0">
        <w:rPr>
          <w:sz w:val="28"/>
          <w:szCs w:val="28"/>
        </w:rPr>
        <w:t>распоряжению от</w:t>
      </w:r>
      <w:r w:rsidRPr="009049B0">
        <w:rPr>
          <w:sz w:val="28"/>
          <w:szCs w:val="28"/>
        </w:rPr>
        <w:t xml:space="preserve"> </w:t>
      </w:r>
      <w:r>
        <w:rPr>
          <w:bCs/>
          <w:iCs/>
          <w:sz w:val="28"/>
          <w:szCs w:val="28"/>
        </w:rPr>
        <w:t>18.06.2018</w:t>
      </w:r>
      <w:r w:rsidRPr="009049B0">
        <w:rPr>
          <w:bCs/>
          <w:iCs/>
          <w:sz w:val="28"/>
          <w:szCs w:val="28"/>
        </w:rPr>
        <w:t xml:space="preserve"> </w:t>
      </w:r>
      <w:r w:rsidRPr="009049B0">
        <w:rPr>
          <w:sz w:val="28"/>
          <w:szCs w:val="28"/>
        </w:rPr>
        <w:t>№ </w:t>
      </w:r>
      <w:r>
        <w:rPr>
          <w:bCs/>
          <w:iCs/>
          <w:sz w:val="28"/>
          <w:szCs w:val="28"/>
        </w:rPr>
        <w:t>18-р</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Cs/>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049B0">
        <w:rPr>
          <w:b/>
          <w:bCs/>
          <w:sz w:val="28"/>
          <w:szCs w:val="28"/>
        </w:rPr>
        <w:t>Учетная политика для целей бюджетного учета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b/>
          <w:bCs/>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Учетная </w:t>
      </w:r>
      <w:r w:rsidRPr="009049B0">
        <w:rPr>
          <w:sz w:val="28"/>
          <w:szCs w:val="28"/>
        </w:rPr>
        <w:t xml:space="preserve">политика </w:t>
      </w:r>
      <w:r w:rsidRPr="009049B0">
        <w:rPr>
          <w:bCs/>
          <w:iCs/>
          <w:sz w:val="28"/>
          <w:szCs w:val="28"/>
        </w:rPr>
        <w:t>администрации</w:t>
      </w:r>
      <w:r w:rsidRPr="009049B0">
        <w:rPr>
          <w:bCs/>
          <w:iCs/>
          <w:sz w:val="28"/>
          <w:szCs w:val="28"/>
        </w:rPr>
        <w:t xml:space="preserve"> муниципального образования Ключевский сельсовет Беляевского района Оренбургской области</w:t>
      </w:r>
      <w:r w:rsidRPr="009049B0">
        <w:rPr>
          <w:sz w:val="28"/>
          <w:szCs w:val="28"/>
        </w:rPr>
        <w:t xml:space="preserve"> разработана в соответствии с приказами Минфина России:</w:t>
      </w:r>
    </w:p>
    <w:p w:rsidR="009049B0" w:rsidRPr="009049B0" w:rsidRDefault="009049B0" w:rsidP="009049B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9049B0">
        <w:rPr>
          <w:sz w:val="28"/>
          <w:szCs w:val="28"/>
        </w:rPr>
        <w:t>от 1 декабря 2010 № 157н «</w:t>
      </w:r>
      <w:r w:rsidRPr="009049B0">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049B0">
        <w:rPr>
          <w:sz w:val="28"/>
          <w:szCs w:val="28"/>
        </w:rPr>
        <w:t>» (далее – Инструкции к Единому плану счетов № 157н);</w:t>
      </w:r>
    </w:p>
    <w:p w:rsidR="009049B0" w:rsidRPr="009049B0" w:rsidRDefault="009049B0" w:rsidP="009049B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9049B0">
        <w:rPr>
          <w:sz w:val="28"/>
          <w:szCs w:val="28"/>
        </w:rPr>
        <w:t>от 6 декабря 2010 № 162н «</w:t>
      </w:r>
      <w:r w:rsidRPr="009049B0">
        <w:rPr>
          <w:iCs/>
          <w:sz w:val="28"/>
          <w:szCs w:val="28"/>
        </w:rPr>
        <w:t>Об утверждении Плана счетов бюджетного учета и Инструкции по его применению</w:t>
      </w:r>
      <w:r w:rsidRPr="009049B0">
        <w:rPr>
          <w:sz w:val="28"/>
          <w:szCs w:val="28"/>
        </w:rPr>
        <w:t>» (далее – Инструкция № 162н);</w:t>
      </w:r>
    </w:p>
    <w:p w:rsidR="009049B0" w:rsidRPr="009049B0" w:rsidRDefault="009049B0" w:rsidP="009049B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9049B0">
        <w:rPr>
          <w:sz w:val="28"/>
          <w:szCs w:val="28"/>
        </w:rPr>
        <w:t>от 1 июля 2013 № 65н «</w:t>
      </w:r>
      <w:r w:rsidRPr="009049B0">
        <w:rPr>
          <w:iCs/>
          <w:sz w:val="28"/>
          <w:szCs w:val="28"/>
        </w:rPr>
        <w:t>Об утверждении Указаний о порядке применения бюджетной классификации Российской Федерации</w:t>
      </w:r>
      <w:r w:rsidRPr="009049B0">
        <w:rPr>
          <w:sz w:val="28"/>
          <w:szCs w:val="28"/>
        </w:rPr>
        <w:t>» (далее – приказ № 65н);</w:t>
      </w:r>
    </w:p>
    <w:p w:rsidR="009049B0" w:rsidRPr="009049B0" w:rsidRDefault="009049B0" w:rsidP="009049B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9049B0">
        <w:rPr>
          <w:sz w:val="28"/>
          <w:szCs w:val="28"/>
        </w:rPr>
        <w:t>от 30 марта 2015 № 52н «</w:t>
      </w:r>
      <w:r w:rsidRPr="009049B0">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9049B0">
        <w:rPr>
          <w:sz w:val="28"/>
          <w:szCs w:val="28"/>
        </w:rPr>
        <w:t>» (далее – приказ № 52н);</w:t>
      </w:r>
    </w:p>
    <w:p w:rsidR="009049B0" w:rsidRPr="009049B0" w:rsidRDefault="009049B0" w:rsidP="009049B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9049B0">
        <w:rPr>
          <w:sz w:val="28"/>
          <w:szCs w:val="28"/>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Используемые термины и сокращения</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9049B0" w:rsidRPr="009049B0" w:rsidTr="00997A40">
        <w:tc>
          <w:tcPr>
            <w:tcW w:w="4815" w:type="dxa"/>
          </w:tcPr>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049B0">
              <w:rPr>
                <w:b/>
                <w:sz w:val="28"/>
                <w:szCs w:val="28"/>
              </w:rPr>
              <w:t>Наименование</w:t>
            </w:r>
          </w:p>
        </w:tc>
        <w:tc>
          <w:tcPr>
            <w:tcW w:w="4678" w:type="dxa"/>
          </w:tcPr>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9049B0">
              <w:rPr>
                <w:b/>
                <w:sz w:val="28"/>
                <w:szCs w:val="28"/>
              </w:rPr>
              <w:t>Расшифровка (сокращение)</w:t>
            </w:r>
          </w:p>
        </w:tc>
      </w:tr>
      <w:tr w:rsidR="009049B0" w:rsidRPr="009049B0" w:rsidTr="00997A40">
        <w:tc>
          <w:tcPr>
            <w:tcW w:w="4815" w:type="dxa"/>
          </w:tcPr>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bCs/>
                <w:iCs/>
                <w:sz w:val="28"/>
                <w:szCs w:val="28"/>
              </w:rPr>
              <w:t>Администрация муниципального образования Ключевский сельсовет Беляевского района Оренбургской области</w:t>
            </w:r>
          </w:p>
        </w:tc>
        <w:tc>
          <w:tcPr>
            <w:tcW w:w="4678" w:type="dxa"/>
          </w:tcPr>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bCs/>
                <w:iCs/>
                <w:sz w:val="28"/>
                <w:szCs w:val="28"/>
              </w:rPr>
              <w:t>Администрация Ключевский сельсовет</w:t>
            </w:r>
          </w:p>
        </w:tc>
      </w:tr>
      <w:tr w:rsidR="009049B0" w:rsidRPr="009049B0" w:rsidTr="00997A40">
        <w:tc>
          <w:tcPr>
            <w:tcW w:w="4815" w:type="dxa"/>
          </w:tcPr>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КБК</w:t>
            </w:r>
          </w:p>
        </w:tc>
        <w:tc>
          <w:tcPr>
            <w:tcW w:w="4678" w:type="dxa"/>
          </w:tcPr>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1–17 разряды номера счета в соответствии с Рабочим планом счетов</w:t>
            </w:r>
          </w:p>
        </w:tc>
      </w:tr>
    </w:tbl>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049B0">
        <w:rPr>
          <w:b/>
          <w:bCs/>
          <w:sz w:val="28"/>
          <w:szCs w:val="28"/>
          <w:lang w:val="en-US"/>
        </w:rPr>
        <w:lastRenderedPageBreak/>
        <w:t>I</w:t>
      </w:r>
      <w:r w:rsidRPr="009049B0">
        <w:rPr>
          <w:b/>
          <w:bCs/>
          <w:sz w:val="28"/>
          <w:szCs w:val="28"/>
        </w:rPr>
        <w:t>. Общие положения</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1. Администрация Ключевский сельсовет является администратором доходов, распорядителем бюджетных средств, получателем бюджетных средств.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 2. Бюджетный учет ведется бухгалтерией, возглавляемым   специалистом 1 </w:t>
      </w:r>
      <w:r w:rsidR="00997A40" w:rsidRPr="009049B0">
        <w:rPr>
          <w:sz w:val="28"/>
          <w:szCs w:val="28"/>
        </w:rPr>
        <w:t>категории, руководствующимся</w:t>
      </w:r>
      <w:r w:rsidRPr="009049B0">
        <w:rPr>
          <w:sz w:val="28"/>
          <w:szCs w:val="28"/>
        </w:rPr>
        <w:t xml:space="preserve"> в своей работе Положением о бухгалтерии, должностными инструкциями.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Ответственным за ведение бюджетного учета в учреждении является специалист 1 </w:t>
      </w:r>
      <w:r w:rsidR="00997A40" w:rsidRPr="009049B0">
        <w:rPr>
          <w:sz w:val="28"/>
          <w:szCs w:val="28"/>
        </w:rPr>
        <w:t>категории согласно</w:t>
      </w:r>
      <w:r w:rsidRPr="009049B0">
        <w:rPr>
          <w:sz w:val="28"/>
          <w:szCs w:val="28"/>
        </w:rPr>
        <w:t xml:space="preserve"> должностной инструкции.</w:t>
      </w:r>
      <w:r w:rsidRPr="009049B0">
        <w:rPr>
          <w:sz w:val="28"/>
          <w:szCs w:val="28"/>
        </w:rPr>
        <w:br/>
        <w:t>Основание: часть 3 статьи 7 Закона от 6 декабря 2011 № 402-ФЗ.</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3. В администрации Ключевский </w:t>
      </w:r>
      <w:r w:rsidR="00997A40" w:rsidRPr="009049B0">
        <w:rPr>
          <w:sz w:val="28"/>
          <w:szCs w:val="28"/>
        </w:rPr>
        <w:t>сельсовет действуют</w:t>
      </w:r>
      <w:r w:rsidRPr="009049B0">
        <w:rPr>
          <w:sz w:val="28"/>
          <w:szCs w:val="28"/>
        </w:rPr>
        <w:t xml:space="preserve"> постоянные </w:t>
      </w:r>
      <w:proofErr w:type="gramStart"/>
      <w:r w:rsidRPr="009049B0">
        <w:rPr>
          <w:sz w:val="28"/>
          <w:szCs w:val="28"/>
        </w:rPr>
        <w:t>комиссии:</w:t>
      </w:r>
      <w:r w:rsidRPr="009049B0">
        <w:rPr>
          <w:sz w:val="28"/>
          <w:szCs w:val="28"/>
        </w:rPr>
        <w:br/>
        <w:t>–</w:t>
      </w:r>
      <w:proofErr w:type="gramEnd"/>
      <w:r w:rsidR="00997A40">
        <w:rPr>
          <w:sz w:val="28"/>
          <w:szCs w:val="28"/>
        </w:rPr>
        <w:t xml:space="preserve"> </w:t>
      </w:r>
      <w:r w:rsidRPr="009049B0">
        <w:rPr>
          <w:sz w:val="28"/>
          <w:szCs w:val="28"/>
        </w:rPr>
        <w:t>комиссия по поступлени</w:t>
      </w:r>
      <w:r w:rsidR="00997A40">
        <w:rPr>
          <w:sz w:val="28"/>
          <w:szCs w:val="28"/>
        </w:rPr>
        <w:t xml:space="preserve">ю и выбытию активов (приложение </w:t>
      </w:r>
      <w:r w:rsidRPr="009049B0">
        <w:rPr>
          <w:sz w:val="28"/>
          <w:szCs w:val="28"/>
        </w:rPr>
        <w:t xml:space="preserve">1); </w:t>
      </w:r>
      <w:r w:rsidRPr="009049B0">
        <w:rPr>
          <w:sz w:val="28"/>
          <w:szCs w:val="28"/>
        </w:rPr>
        <w:br/>
        <w:t>–</w:t>
      </w:r>
      <w:r w:rsidR="00997A40">
        <w:rPr>
          <w:sz w:val="28"/>
          <w:szCs w:val="28"/>
        </w:rPr>
        <w:t xml:space="preserve"> </w:t>
      </w:r>
      <w:r w:rsidRPr="009049B0">
        <w:rPr>
          <w:sz w:val="28"/>
          <w:szCs w:val="28"/>
        </w:rPr>
        <w:t>инвентар</w:t>
      </w:r>
      <w:r w:rsidR="00997A40">
        <w:rPr>
          <w:sz w:val="28"/>
          <w:szCs w:val="28"/>
        </w:rPr>
        <w:t xml:space="preserve">изационная комиссия (приложение </w:t>
      </w:r>
      <w:r w:rsidRPr="009049B0">
        <w:rPr>
          <w:sz w:val="28"/>
          <w:szCs w:val="28"/>
        </w:rPr>
        <w:t xml:space="preserve">2); </w:t>
      </w:r>
      <w:r w:rsidRPr="009049B0">
        <w:rPr>
          <w:sz w:val="28"/>
          <w:szCs w:val="28"/>
        </w:rPr>
        <w:br/>
        <w:t>–</w:t>
      </w:r>
      <w:r w:rsidR="00997A40">
        <w:rPr>
          <w:sz w:val="28"/>
          <w:szCs w:val="28"/>
        </w:rPr>
        <w:t xml:space="preserve"> </w:t>
      </w:r>
      <w:r w:rsidR="00C337E9">
        <w:rPr>
          <w:sz w:val="28"/>
          <w:szCs w:val="28"/>
        </w:rPr>
        <w:t xml:space="preserve"> </w:t>
      </w:r>
      <w:bookmarkStart w:id="0" w:name="_GoBack"/>
      <w:bookmarkEnd w:id="0"/>
      <w:r w:rsidRPr="009049B0">
        <w:rPr>
          <w:sz w:val="28"/>
          <w:szCs w:val="28"/>
        </w:rPr>
        <w:t>комиссия для проведения внезапной ревизии кассы (приложение 4).</w:t>
      </w:r>
    </w:p>
    <w:p w:rsidR="009049B0" w:rsidRPr="009049B0" w:rsidRDefault="009049B0" w:rsidP="009049B0">
      <w:pPr>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049B0">
        <w:rPr>
          <w:b/>
          <w:bCs/>
          <w:sz w:val="28"/>
          <w:szCs w:val="28"/>
          <w:lang w:val="en-US"/>
        </w:rPr>
        <w:t>II</w:t>
      </w:r>
      <w:r w:rsidRPr="009049B0">
        <w:rPr>
          <w:b/>
          <w:bCs/>
          <w:sz w:val="28"/>
          <w:szCs w:val="28"/>
        </w:rPr>
        <w:t>. Технология обработки учетной информации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1. Бухгалтерский учет ведется в электронном виде с применением программных </w:t>
      </w:r>
      <w:r w:rsidR="00997A40" w:rsidRPr="009049B0">
        <w:rPr>
          <w:sz w:val="28"/>
          <w:szCs w:val="28"/>
        </w:rPr>
        <w:t>продуктов: – «</w:t>
      </w:r>
      <w:r w:rsidRPr="009049B0">
        <w:rPr>
          <w:bCs/>
          <w:iCs/>
          <w:sz w:val="28"/>
          <w:szCs w:val="28"/>
        </w:rPr>
        <w:t>АС «Смета»</w:t>
      </w:r>
      <w:r w:rsidRPr="009049B0">
        <w:rPr>
          <w:sz w:val="28"/>
          <w:szCs w:val="28"/>
        </w:rPr>
        <w:t xml:space="preserve"> – для бухгалтерского учета (в </w:t>
      </w:r>
      <w:proofErr w:type="spellStart"/>
      <w:r w:rsidRPr="009049B0">
        <w:rPr>
          <w:sz w:val="28"/>
          <w:szCs w:val="28"/>
        </w:rPr>
        <w:t>т.ч</w:t>
      </w:r>
      <w:proofErr w:type="spellEnd"/>
      <w:r w:rsidRPr="009049B0">
        <w:rPr>
          <w:sz w:val="28"/>
          <w:szCs w:val="28"/>
        </w:rPr>
        <w:t>.: учет основных средств, учет материальных запасов, касса, расчеты с подотчетными лицами, расчеты с организациями, расчет заработной платы</w:t>
      </w:r>
      <w:proofErr w:type="gramStart"/>
      <w:r w:rsidRPr="009049B0">
        <w:rPr>
          <w:sz w:val="28"/>
          <w:szCs w:val="28"/>
        </w:rPr>
        <w:t>);</w:t>
      </w:r>
      <w:r w:rsidRPr="009049B0">
        <w:rPr>
          <w:sz w:val="28"/>
          <w:szCs w:val="28"/>
        </w:rPr>
        <w:br/>
        <w:t>–</w:t>
      </w:r>
      <w:proofErr w:type="gramEnd"/>
      <w:r w:rsidRPr="009049B0">
        <w:rPr>
          <w:sz w:val="28"/>
          <w:szCs w:val="28"/>
        </w:rPr>
        <w:t xml:space="preserve"> «СУФД» – для администрирования доходов.</w:t>
      </w:r>
      <w:r w:rsidRPr="009049B0">
        <w:rPr>
          <w:sz w:val="28"/>
          <w:szCs w:val="28"/>
        </w:rPr>
        <w:br/>
        <w:t>Основание: пункт 6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2. С использованием телекоммуникационных каналов связи и электронной подписи администрация Ключевский сельсовет ведет электронный документооборот по следующим направлениям:</w:t>
      </w:r>
    </w:p>
    <w:p w:rsidR="009049B0" w:rsidRPr="009049B0" w:rsidRDefault="009049B0" w:rsidP="009049B0">
      <w:pPr>
        <w:numPr>
          <w:ilvl w:val="0"/>
          <w:numId w:val="4"/>
        </w:numPr>
        <w:tabs>
          <w:tab w:val="clear" w:pos="720"/>
        </w:tabs>
        <w:ind w:left="0" w:firstLine="0"/>
        <w:jc w:val="both"/>
        <w:rPr>
          <w:sz w:val="28"/>
          <w:szCs w:val="28"/>
        </w:rPr>
      </w:pPr>
      <w:r w:rsidRPr="009049B0">
        <w:rPr>
          <w:sz w:val="28"/>
          <w:szCs w:val="28"/>
        </w:rPr>
        <w:t>система электронного документооборота с территориальным органом Казначейства России;</w:t>
      </w:r>
    </w:p>
    <w:p w:rsidR="009049B0" w:rsidRPr="009049B0" w:rsidRDefault="009049B0" w:rsidP="009049B0">
      <w:pPr>
        <w:numPr>
          <w:ilvl w:val="0"/>
          <w:numId w:val="4"/>
        </w:numPr>
        <w:tabs>
          <w:tab w:val="clear" w:pos="720"/>
        </w:tabs>
        <w:ind w:left="0" w:firstLine="0"/>
        <w:jc w:val="both"/>
        <w:rPr>
          <w:sz w:val="28"/>
          <w:szCs w:val="28"/>
        </w:rPr>
      </w:pPr>
      <w:r w:rsidRPr="009049B0">
        <w:rPr>
          <w:sz w:val="28"/>
          <w:szCs w:val="28"/>
        </w:rPr>
        <w:t>передача отчетности по налогам, сборам и иным обязательным платежам в Инспекцию Федеральной налоговой службы;</w:t>
      </w:r>
    </w:p>
    <w:p w:rsidR="009049B0" w:rsidRPr="009049B0" w:rsidRDefault="009049B0" w:rsidP="009049B0">
      <w:pPr>
        <w:numPr>
          <w:ilvl w:val="0"/>
          <w:numId w:val="4"/>
        </w:numPr>
        <w:tabs>
          <w:tab w:val="clear" w:pos="720"/>
        </w:tabs>
        <w:ind w:left="0" w:firstLine="0"/>
        <w:jc w:val="both"/>
        <w:rPr>
          <w:sz w:val="28"/>
          <w:szCs w:val="28"/>
        </w:rPr>
      </w:pPr>
      <w:r w:rsidRPr="009049B0">
        <w:rPr>
          <w:sz w:val="28"/>
          <w:szCs w:val="28"/>
        </w:rPr>
        <w:t>передача отчетности по страховым взносам и сведениям персонифицированного учета в отделение Пенсионного фонда России;</w:t>
      </w:r>
    </w:p>
    <w:p w:rsidR="009049B0" w:rsidRPr="009049B0" w:rsidRDefault="009049B0" w:rsidP="009049B0">
      <w:pPr>
        <w:numPr>
          <w:ilvl w:val="0"/>
          <w:numId w:val="4"/>
        </w:numPr>
        <w:tabs>
          <w:tab w:val="clear" w:pos="720"/>
        </w:tabs>
        <w:ind w:left="0" w:firstLine="0"/>
        <w:jc w:val="both"/>
        <w:rPr>
          <w:sz w:val="28"/>
          <w:szCs w:val="28"/>
        </w:rPr>
      </w:pPr>
      <w:r w:rsidRPr="009049B0">
        <w:rPr>
          <w:sz w:val="28"/>
          <w:szCs w:val="28"/>
        </w:rPr>
        <w:t>передача отчетности в отделение Росстата;</w:t>
      </w:r>
    </w:p>
    <w:p w:rsidR="009049B0" w:rsidRPr="009049B0" w:rsidRDefault="009049B0" w:rsidP="00B2762F">
      <w:pPr>
        <w:numPr>
          <w:ilvl w:val="0"/>
          <w:numId w:val="4"/>
        </w:numPr>
        <w:tabs>
          <w:tab w:val="clear" w:pos="720"/>
        </w:tabs>
        <w:ind w:left="0" w:firstLine="0"/>
        <w:jc w:val="both"/>
        <w:rPr>
          <w:sz w:val="28"/>
          <w:szCs w:val="28"/>
        </w:rPr>
      </w:pPr>
      <w:r w:rsidRPr="009049B0">
        <w:rPr>
          <w:sz w:val="28"/>
          <w:szCs w:val="28"/>
        </w:rPr>
        <w:t>размещение информации о деятельности администрации Ключевский сельсовет на официальном сайте Администрации Ключевского сельсовета.</w:t>
      </w:r>
      <w:r w:rsidRPr="009049B0">
        <w:rPr>
          <w:sz w:val="28"/>
          <w:szCs w:val="28"/>
        </w:rPr>
        <w:br/>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4. В целях обеспечения сохранности электронных данных бухгалтерского учета и отчетности:</w:t>
      </w:r>
    </w:p>
    <w:p w:rsidR="009049B0" w:rsidRPr="009049B0" w:rsidRDefault="009049B0" w:rsidP="009049B0">
      <w:pPr>
        <w:numPr>
          <w:ilvl w:val="0"/>
          <w:numId w:val="5"/>
        </w:numPr>
        <w:jc w:val="both"/>
        <w:rPr>
          <w:sz w:val="28"/>
          <w:szCs w:val="28"/>
        </w:rPr>
      </w:pPr>
      <w:r w:rsidRPr="009049B0">
        <w:rPr>
          <w:sz w:val="28"/>
          <w:szCs w:val="28"/>
        </w:rPr>
        <w:t xml:space="preserve">ежедневно производится сохранение резервных копий базы </w:t>
      </w:r>
      <w:r w:rsidR="00997A40" w:rsidRPr="009049B0">
        <w:rPr>
          <w:sz w:val="28"/>
          <w:szCs w:val="28"/>
        </w:rPr>
        <w:t>данных «</w:t>
      </w:r>
      <w:r w:rsidRPr="009049B0">
        <w:rPr>
          <w:bCs/>
          <w:iCs/>
          <w:sz w:val="28"/>
          <w:szCs w:val="28"/>
        </w:rPr>
        <w:t>АС «Смета»</w:t>
      </w:r>
      <w:r w:rsidRPr="009049B0">
        <w:rPr>
          <w:sz w:val="28"/>
          <w:szCs w:val="28"/>
        </w:rPr>
        <w:t>;</w:t>
      </w:r>
    </w:p>
    <w:p w:rsidR="009049B0" w:rsidRPr="009049B0" w:rsidRDefault="009049B0" w:rsidP="009049B0">
      <w:pPr>
        <w:jc w:val="both"/>
        <w:rPr>
          <w:sz w:val="28"/>
          <w:szCs w:val="28"/>
        </w:rPr>
      </w:pPr>
      <w:r w:rsidRPr="009049B0">
        <w:rPr>
          <w:sz w:val="28"/>
          <w:szCs w:val="28"/>
        </w:rPr>
        <w:t xml:space="preserve">по итогам каждого календарного месяца бухгалтерские регистры, </w:t>
      </w:r>
      <w:r w:rsidRPr="009049B0">
        <w:rPr>
          <w:sz w:val="28"/>
          <w:szCs w:val="28"/>
        </w:rPr>
        <w:br/>
        <w:t>сформированные в электронном виде, распечатываются на бумажный носитель и подшиваются в отдельные папки в хронологическом порядке.</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lastRenderedPageBreak/>
        <w:t>Основание: пункт 19 Инструкции к Единому плану счетов № 157н, пункт 33 Стандарта «Концептуальные основы бухучета и отчетности».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 18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049B0">
        <w:rPr>
          <w:b/>
          <w:bCs/>
          <w:sz w:val="28"/>
          <w:szCs w:val="28"/>
          <w:lang w:val="en-US"/>
        </w:rPr>
        <w:t>III</w:t>
      </w:r>
      <w:r w:rsidRPr="009049B0">
        <w:rPr>
          <w:b/>
          <w:bCs/>
          <w:sz w:val="28"/>
          <w:szCs w:val="28"/>
        </w:rPr>
        <w:t>. Рабочий План счетов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пункты 2 и 6 Инструкции к Единому плану счетов № 157н, пункт 19 Стандарта «Концептуальные основы бухучета и отчетности».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 Кроме </w:t>
      </w:r>
      <w:proofErr w:type="spellStart"/>
      <w:r w:rsidRPr="009049B0">
        <w:rPr>
          <w:sz w:val="28"/>
          <w:szCs w:val="28"/>
        </w:rPr>
        <w:t>забалансовых</w:t>
      </w:r>
      <w:proofErr w:type="spellEnd"/>
      <w:r w:rsidRPr="009049B0">
        <w:rPr>
          <w:sz w:val="28"/>
          <w:szCs w:val="28"/>
        </w:rPr>
        <w:t xml:space="preserve"> счетов, утвержденных в Инструкции к Единому плану счетов № 157н, администрация Ключевский сельсовет применяет дополнительные </w:t>
      </w:r>
      <w:proofErr w:type="spellStart"/>
      <w:r w:rsidRPr="009049B0">
        <w:rPr>
          <w:sz w:val="28"/>
          <w:szCs w:val="28"/>
        </w:rPr>
        <w:t>забалансовые</w:t>
      </w:r>
      <w:proofErr w:type="spellEnd"/>
      <w:r w:rsidRPr="009049B0">
        <w:rPr>
          <w:sz w:val="28"/>
          <w:szCs w:val="28"/>
        </w:rPr>
        <w:t xml:space="preserve"> счета, утвержденные в Рабочем плане счетов (приложение 6). </w:t>
      </w:r>
      <w:r w:rsidRPr="009049B0">
        <w:rPr>
          <w:sz w:val="28"/>
          <w:szCs w:val="28"/>
        </w:rPr>
        <w:br/>
        <w:t>Основание: пункт 332 Инструкции к Единому плану счетов № 157н, пункт 19 Стандарта «Концептуальные основы бухучета и отчетности».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049B0">
        <w:rPr>
          <w:b/>
          <w:bCs/>
          <w:sz w:val="28"/>
          <w:szCs w:val="28"/>
          <w:lang w:val="en-US"/>
        </w:rPr>
        <w:t>IV</w:t>
      </w:r>
      <w:r w:rsidRPr="009049B0">
        <w:rPr>
          <w:b/>
          <w:bCs/>
          <w:sz w:val="28"/>
          <w:szCs w:val="28"/>
        </w:rPr>
        <w:t>. Учет отдельных видов имущества и обязательств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1. Бюджетный учет ведется по первичным документам, которые проверяются сотрудниками муниципального образования (в соответствии с их полномочиями и </w:t>
      </w:r>
      <w:r w:rsidR="00997A40" w:rsidRPr="009049B0">
        <w:rPr>
          <w:sz w:val="28"/>
          <w:szCs w:val="28"/>
        </w:rPr>
        <w:t>функциями) в</w:t>
      </w:r>
      <w:r w:rsidRPr="009049B0">
        <w:rPr>
          <w:sz w:val="28"/>
          <w:szCs w:val="28"/>
        </w:rPr>
        <w:t xml:space="preserve"> соответствии с Положением о внутреннем финансовом контроле (приложение 14).</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 3 Инструкции к Единому плану счетов № 157н, пункт 23 Стандарта «Концептуальные основы бухучета и отчетности».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Cs/>
          <w:sz w:val="28"/>
          <w:szCs w:val="28"/>
        </w:rPr>
        <w:t>2. Основные средства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2.1. Администрация Ключевский сельсовет учитывает в составе основных средств материальные объекты имущества, независимо от их стоимости, со сроком полезного использования более 12 месяцев. Перечень объектов, которые относятся к группе «Производственный и хозяйственный инвентарь», приведен в приложении 7.</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9049B0" w:rsidRPr="009049B0" w:rsidRDefault="009049B0" w:rsidP="009049B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9049B0">
        <w:rPr>
          <w:sz w:val="28"/>
          <w:szCs w:val="28"/>
        </w:rPr>
        <w:t>мебель для обстановки одного помещения – столы, стулья, стеллажи, шкафы, полки;</w:t>
      </w:r>
    </w:p>
    <w:p w:rsidR="009049B0" w:rsidRPr="009049B0" w:rsidRDefault="009049B0" w:rsidP="009049B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9049B0">
        <w:rPr>
          <w:sz w:val="28"/>
          <w:szCs w:val="28"/>
        </w:rPr>
        <w:lastRenderedPageBreak/>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Не считается существенной стоимость до 20 000 руб. за один имущественный объект.</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 10 Стандарта «Основные средства».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2.3. Каждому объекту недвижимого, а также движимого имущества стоимостью свыше 10 000 руб. присваивается уникальный инвентарный номер, состоящий из одиннадцати знаков.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1-2-й знак – группа основных средств: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01 - Жилые помещения</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02 - Нежилые помещения (здания и сооружения)</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03 - Машины и оборудование</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04 - Транспортные средства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05 - инвентарь производственный и хозяйственный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06 - многолетние насаждения</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07 – инвестиционная недвижимость</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08 – основные средства, не включенные в другие группировки;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3–7-й </w:t>
      </w:r>
      <w:r w:rsidR="00997A40" w:rsidRPr="009049B0">
        <w:rPr>
          <w:sz w:val="28"/>
          <w:szCs w:val="28"/>
        </w:rPr>
        <w:t>знаки –</w:t>
      </w:r>
      <w:r w:rsidRPr="009049B0">
        <w:rPr>
          <w:sz w:val="28"/>
          <w:szCs w:val="28"/>
        </w:rPr>
        <w:t xml:space="preserve"> счет </w:t>
      </w:r>
      <w:proofErr w:type="spellStart"/>
      <w:r w:rsidRPr="009049B0">
        <w:rPr>
          <w:sz w:val="28"/>
          <w:szCs w:val="28"/>
        </w:rPr>
        <w:t>бух.учета</w:t>
      </w:r>
      <w:proofErr w:type="spellEnd"/>
      <w:r w:rsidRPr="009049B0">
        <w:rPr>
          <w:sz w:val="28"/>
          <w:szCs w:val="28"/>
        </w:rPr>
        <w:t>;</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8-11-й знаки – порядковый номер нефинансового актива.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 9 Стандарта «Основные средства», пункт 46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9049B0">
        <w:rPr>
          <w:sz w:val="28"/>
          <w:szCs w:val="28"/>
        </w:rPr>
        <w:t>выбываемых</w:t>
      </w:r>
      <w:proofErr w:type="spellEnd"/>
      <w:r w:rsidRPr="009049B0">
        <w:rPr>
          <w:sz w:val="28"/>
          <w:szCs w:val="28"/>
        </w:rPr>
        <w:t>) составных частей. Данное правило применяется к следующим группам основных средств:</w:t>
      </w:r>
    </w:p>
    <w:p w:rsidR="009049B0" w:rsidRPr="009049B0" w:rsidRDefault="009049B0" w:rsidP="009049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9049B0">
        <w:rPr>
          <w:sz w:val="28"/>
          <w:szCs w:val="28"/>
        </w:rPr>
        <w:t>машины и оборудование;</w:t>
      </w:r>
    </w:p>
    <w:p w:rsidR="009049B0" w:rsidRPr="009049B0" w:rsidRDefault="009049B0" w:rsidP="009049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9049B0">
        <w:rPr>
          <w:sz w:val="28"/>
          <w:szCs w:val="28"/>
        </w:rPr>
        <w:t>транспортные средства;</w:t>
      </w:r>
    </w:p>
    <w:p w:rsidR="00997A40" w:rsidRDefault="009049B0" w:rsidP="009049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9049B0">
        <w:rPr>
          <w:sz w:val="28"/>
          <w:szCs w:val="28"/>
        </w:rPr>
        <w:lastRenderedPageBreak/>
        <w:t>инвентарь производственный и хозяйственный;</w:t>
      </w:r>
      <w:r w:rsidRPr="009049B0">
        <w:rPr>
          <w:sz w:val="28"/>
          <w:szCs w:val="28"/>
        </w:rPr>
        <w:br/>
      </w:r>
    </w:p>
    <w:p w:rsidR="009049B0" w:rsidRPr="009049B0" w:rsidRDefault="009049B0" w:rsidP="009049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9049B0">
        <w:rPr>
          <w:sz w:val="28"/>
          <w:szCs w:val="28"/>
        </w:rPr>
        <w:t>Основание: пункт 27 Стандарта «Основные средства».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2.6. В случае частичной ликвидации или </w:t>
      </w:r>
      <w:proofErr w:type="spellStart"/>
      <w:r w:rsidRPr="009049B0">
        <w:rPr>
          <w:sz w:val="28"/>
          <w:szCs w:val="28"/>
        </w:rPr>
        <w:t>разукомплектации</w:t>
      </w:r>
      <w:proofErr w:type="spellEnd"/>
      <w:r w:rsidRPr="009049B0">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9049B0" w:rsidRPr="009049B0" w:rsidRDefault="009049B0" w:rsidP="009049B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площади;</w:t>
      </w:r>
    </w:p>
    <w:p w:rsidR="009049B0" w:rsidRPr="009049B0" w:rsidRDefault="009049B0" w:rsidP="009049B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объему;</w:t>
      </w:r>
    </w:p>
    <w:p w:rsidR="009049B0" w:rsidRPr="009049B0" w:rsidRDefault="009049B0" w:rsidP="009049B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весу;</w:t>
      </w:r>
    </w:p>
    <w:p w:rsidR="009049B0" w:rsidRPr="009049B0" w:rsidRDefault="009049B0" w:rsidP="009049B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иному показателю, установленному комиссией по поступлению и выбытию активов.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9049B0" w:rsidRPr="009049B0" w:rsidRDefault="009049B0" w:rsidP="009049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9049B0">
        <w:rPr>
          <w:sz w:val="28"/>
          <w:szCs w:val="28"/>
        </w:rPr>
        <w:t>машины и оборудование;</w:t>
      </w:r>
    </w:p>
    <w:p w:rsidR="00997A40" w:rsidRDefault="009049B0" w:rsidP="009049B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9049B0">
        <w:rPr>
          <w:sz w:val="28"/>
          <w:szCs w:val="28"/>
        </w:rPr>
        <w:t>транспортные средства;</w:t>
      </w:r>
    </w:p>
    <w:p w:rsidR="009049B0" w:rsidRPr="009049B0" w:rsidRDefault="009049B0" w:rsidP="0099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sz w:val="28"/>
          <w:szCs w:val="28"/>
        </w:rPr>
      </w:pPr>
      <w:r w:rsidRPr="009049B0">
        <w:rPr>
          <w:sz w:val="28"/>
          <w:szCs w:val="28"/>
        </w:rPr>
        <w:br/>
        <w:t>Основание: пункт 28 Стандарта «Основные средства».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049B0">
        <w:rPr>
          <w:sz w:val="28"/>
          <w:szCs w:val="28"/>
        </w:rPr>
        <w:t>2.8</w:t>
      </w:r>
      <w:r w:rsidRPr="009049B0">
        <w:rPr>
          <w:color w:val="000000"/>
          <w:sz w:val="28"/>
          <w:szCs w:val="28"/>
        </w:rPr>
        <w:t>.  Начисление амортизации осуществляется следующим способом:</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049B0">
        <w:rPr>
          <w:color w:val="000000"/>
          <w:sz w:val="28"/>
          <w:szCs w:val="28"/>
        </w:rPr>
        <w:t xml:space="preserve">- методом уменьшения остатка с применением коэффициента 2 – на основные средства </w:t>
      </w:r>
      <w:r w:rsidR="00997A40" w:rsidRPr="009049B0">
        <w:rPr>
          <w:color w:val="000000"/>
          <w:sz w:val="28"/>
          <w:szCs w:val="28"/>
        </w:rPr>
        <w:t>групп: “</w:t>
      </w:r>
      <w:r w:rsidRPr="009049B0">
        <w:rPr>
          <w:color w:val="000000"/>
          <w:sz w:val="28"/>
          <w:szCs w:val="28"/>
        </w:rPr>
        <w:t>Жилые помещения”, “Нежилые помещения (здания и сооружения)</w:t>
      </w:r>
      <w:r w:rsidR="00997A40" w:rsidRPr="009049B0">
        <w:rPr>
          <w:color w:val="000000"/>
          <w:sz w:val="28"/>
          <w:szCs w:val="28"/>
        </w:rPr>
        <w:t>”, “</w:t>
      </w:r>
      <w:r w:rsidRPr="009049B0">
        <w:rPr>
          <w:color w:val="000000"/>
          <w:sz w:val="28"/>
          <w:szCs w:val="28"/>
        </w:rPr>
        <w:t>Транспортные средства”;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049B0">
        <w:rPr>
          <w:color w:val="000000"/>
          <w:sz w:val="28"/>
          <w:szCs w:val="28"/>
        </w:rPr>
        <w:t>-линейным методом – на остальные объекты основных средств.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049B0">
        <w:rPr>
          <w:color w:val="000000"/>
          <w:sz w:val="28"/>
          <w:szCs w:val="28"/>
        </w:rPr>
        <w:t>Основание: пункт 85 Инструкции к Единому плану счетов № 157н, пункты 36, 37 Стандарта «Основные средства».</w:t>
      </w:r>
    </w:p>
    <w:p w:rsidR="009049B0" w:rsidRPr="009049B0" w:rsidRDefault="009049B0" w:rsidP="009049B0">
      <w:pPr>
        <w:rPr>
          <w:rFonts w:ascii="Arial" w:hAnsi="Arial" w:cs="Arial"/>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 85 Инструкции к Единому плану счетов № 157н, пункты 36, 37 Стандарта «Основные средства».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w:t>
      </w:r>
      <w:r w:rsidRPr="009049B0">
        <w:rPr>
          <w:sz w:val="28"/>
          <w:szCs w:val="28"/>
        </w:rPr>
        <w:lastRenderedPageBreak/>
        <w:t>суммировании получить переоцененную стоимость на дату проведения переоценки.</w:t>
      </w:r>
      <w:r w:rsidRPr="009049B0">
        <w:rPr>
          <w:sz w:val="28"/>
          <w:szCs w:val="28"/>
        </w:rPr>
        <w:br/>
        <w:t>Основание: пункт 41 Стандарта «Основные средства».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 257н. Состав комиссии по поступлению и выбытию активов установлен в приложении 1 настоящей Учетной политики.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2.11. Основные средства стоимостью до 10 000 включительно, находящиеся в эксплуатации, учитываются на одноименном </w:t>
      </w:r>
      <w:proofErr w:type="spellStart"/>
      <w:r w:rsidRPr="009049B0">
        <w:rPr>
          <w:sz w:val="28"/>
          <w:szCs w:val="28"/>
        </w:rPr>
        <w:t>забалансовом</w:t>
      </w:r>
      <w:proofErr w:type="spellEnd"/>
      <w:r w:rsidRPr="009049B0">
        <w:rPr>
          <w:sz w:val="28"/>
          <w:szCs w:val="28"/>
        </w:rPr>
        <w:t xml:space="preserve"> счете 21 по балансовой стоимости.</w:t>
      </w:r>
      <w:r w:rsidRPr="009049B0">
        <w:rPr>
          <w:sz w:val="28"/>
          <w:szCs w:val="28"/>
        </w:rPr>
        <w:br/>
        <w:t>Основание: пункт 39 Стандарта «Основные средства», пункт 373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Cs/>
          <w:sz w:val="28"/>
          <w:szCs w:val="28"/>
        </w:rPr>
        <w:t>3. Материальные запасы</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3.1. </w:t>
      </w:r>
      <w:r w:rsidRPr="009049B0">
        <w:rPr>
          <w:bCs/>
          <w:iCs/>
          <w:sz w:val="28"/>
          <w:szCs w:val="28"/>
        </w:rPr>
        <w:t>Администрация Ключевский сельсовет</w:t>
      </w:r>
      <w:r w:rsidRPr="009049B0">
        <w:rPr>
          <w:sz w:val="28"/>
          <w:szCs w:val="28"/>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3.2. Списание материальных запасов производится по средней фактической стоимости.</w:t>
      </w:r>
      <w:r w:rsidRPr="009049B0">
        <w:rPr>
          <w:sz w:val="28"/>
          <w:szCs w:val="28"/>
        </w:rPr>
        <w:br/>
        <w:t>Основание: пункт 108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97A40">
      <w:pPr>
        <w:jc w:val="both"/>
        <w:rPr>
          <w:rFonts w:ascii="Verdana" w:hAnsi="Verdana"/>
          <w:sz w:val="21"/>
          <w:szCs w:val="21"/>
        </w:rPr>
      </w:pPr>
      <w:r w:rsidRPr="009049B0">
        <w:rPr>
          <w:iCs/>
          <w:sz w:val="28"/>
          <w:szCs w:val="28"/>
        </w:rPr>
        <w:t>3</w:t>
      </w:r>
      <w:r w:rsidRPr="009049B0">
        <w:rPr>
          <w:sz w:val="28"/>
          <w:szCs w:val="28"/>
        </w:rPr>
        <w:t xml:space="preserve">.3. Нормы на расходы горюче-смазочных материалов (ГСМ) применяются </w:t>
      </w:r>
    </w:p>
    <w:p w:rsidR="009049B0" w:rsidRPr="009049B0" w:rsidRDefault="009049B0" w:rsidP="00997A40">
      <w:pPr>
        <w:pStyle w:val="a8"/>
        <w:jc w:val="both"/>
        <w:rPr>
          <w:rFonts w:ascii="Verdana" w:hAnsi="Verdana"/>
          <w:sz w:val="21"/>
          <w:szCs w:val="21"/>
        </w:rPr>
      </w:pPr>
      <w:r w:rsidRPr="00997A40">
        <w:rPr>
          <w:sz w:val="28"/>
          <w:szCs w:val="28"/>
        </w:rPr>
        <w:t xml:space="preserve">на </w:t>
      </w:r>
      <w:r w:rsidR="00997A40" w:rsidRPr="00997A40">
        <w:rPr>
          <w:sz w:val="28"/>
          <w:szCs w:val="28"/>
        </w:rPr>
        <w:t>основании распоряжения от</w:t>
      </w:r>
      <w:r w:rsidRPr="00997A40">
        <w:rPr>
          <w:sz w:val="28"/>
          <w:szCs w:val="28"/>
        </w:rPr>
        <w:t xml:space="preserve"> 14 марта 2008 г. N АМ-23-р Министерства</w:t>
      </w:r>
      <w:r w:rsidRPr="009049B0">
        <w:t xml:space="preserve"> </w:t>
      </w:r>
      <w:r w:rsidRPr="00997A40">
        <w:rPr>
          <w:sz w:val="28"/>
          <w:szCs w:val="28"/>
        </w:rPr>
        <w:t>Транспорта РФ   "Нормы расхода топливо-смазочных материалов на автомобильном транспорте»</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 Ежегодно распоряжением главы администрации утверждаются период применения зимней надбавки к нормам расхода ГСМ и ее величина.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ГСМ списывается на расходы по фактическому расходу на основании путевых листов, но не выше норм, установленных специализированной организацией.</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Cs/>
          <w:sz w:val="28"/>
          <w:szCs w:val="28"/>
        </w:rPr>
        <w:t>3</w:t>
      </w:r>
      <w:r w:rsidRPr="009049B0">
        <w:rPr>
          <w:sz w:val="28"/>
          <w:szCs w:val="28"/>
        </w:rPr>
        <w:t>.4.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Cs/>
          <w:sz w:val="28"/>
          <w:szCs w:val="28"/>
        </w:rPr>
        <w:t>3</w:t>
      </w:r>
      <w:r w:rsidRPr="009049B0">
        <w:rPr>
          <w:sz w:val="28"/>
          <w:szCs w:val="28"/>
        </w:rPr>
        <w:t>.5. Канцелярские принадлежности, запасные части и хозяйственные материалы списываются по акту о списании материальных запасов (ф. 0504230).</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lastRenderedPageBreak/>
        <w:t xml:space="preserve">3.6. Учет на </w:t>
      </w:r>
      <w:proofErr w:type="spellStart"/>
      <w:r w:rsidRPr="009049B0">
        <w:rPr>
          <w:sz w:val="28"/>
          <w:szCs w:val="28"/>
        </w:rPr>
        <w:t>забалансовом</w:t>
      </w:r>
      <w:proofErr w:type="spellEnd"/>
      <w:r w:rsidRPr="009049B0">
        <w:rPr>
          <w:sz w:val="28"/>
          <w:szCs w:val="28"/>
        </w:rPr>
        <w:t xml:space="preserve">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sidRPr="009049B0">
        <w:rPr>
          <w:sz w:val="28"/>
          <w:szCs w:val="28"/>
        </w:rPr>
        <w:t>нетипизированные</w:t>
      </w:r>
      <w:proofErr w:type="spellEnd"/>
      <w:r w:rsidRPr="009049B0">
        <w:rPr>
          <w:sz w:val="28"/>
          <w:szCs w:val="28"/>
        </w:rPr>
        <w:t xml:space="preserve"> запчасти и комплектующие), такие как:</w:t>
      </w:r>
    </w:p>
    <w:p w:rsidR="009049B0" w:rsidRPr="009049B0" w:rsidRDefault="009049B0" w:rsidP="009049B0">
      <w:pPr>
        <w:numPr>
          <w:ilvl w:val="0"/>
          <w:numId w:val="6"/>
        </w:numPr>
        <w:jc w:val="both"/>
        <w:rPr>
          <w:sz w:val="28"/>
          <w:szCs w:val="28"/>
        </w:rPr>
      </w:pPr>
      <w:r w:rsidRPr="009049B0">
        <w:rPr>
          <w:sz w:val="28"/>
          <w:szCs w:val="28"/>
        </w:rPr>
        <w:t>автомобильные шины;</w:t>
      </w:r>
    </w:p>
    <w:p w:rsidR="009049B0" w:rsidRPr="009049B0" w:rsidRDefault="009049B0" w:rsidP="009049B0">
      <w:pPr>
        <w:numPr>
          <w:ilvl w:val="0"/>
          <w:numId w:val="6"/>
        </w:numPr>
        <w:jc w:val="both"/>
        <w:rPr>
          <w:sz w:val="28"/>
          <w:szCs w:val="28"/>
        </w:rPr>
      </w:pPr>
      <w:r w:rsidRPr="009049B0">
        <w:rPr>
          <w:sz w:val="28"/>
          <w:szCs w:val="28"/>
        </w:rPr>
        <w:t>колесные диски;</w:t>
      </w:r>
    </w:p>
    <w:p w:rsidR="009049B0" w:rsidRPr="009049B0" w:rsidRDefault="009049B0" w:rsidP="009049B0">
      <w:pPr>
        <w:numPr>
          <w:ilvl w:val="0"/>
          <w:numId w:val="6"/>
        </w:numPr>
        <w:jc w:val="both"/>
        <w:rPr>
          <w:sz w:val="28"/>
          <w:szCs w:val="28"/>
        </w:rPr>
      </w:pPr>
      <w:r w:rsidRPr="009049B0">
        <w:rPr>
          <w:sz w:val="28"/>
          <w:szCs w:val="28"/>
        </w:rPr>
        <w:t>аккумуляторы;</w:t>
      </w:r>
    </w:p>
    <w:p w:rsidR="009049B0" w:rsidRPr="009049B0" w:rsidRDefault="009049B0" w:rsidP="009049B0">
      <w:pPr>
        <w:numPr>
          <w:ilvl w:val="0"/>
          <w:numId w:val="6"/>
        </w:numPr>
        <w:jc w:val="both"/>
        <w:rPr>
          <w:sz w:val="28"/>
          <w:szCs w:val="28"/>
        </w:rPr>
      </w:pPr>
      <w:r w:rsidRPr="009049B0">
        <w:rPr>
          <w:sz w:val="28"/>
          <w:szCs w:val="28"/>
        </w:rPr>
        <w:t xml:space="preserve">наборы </w:t>
      </w:r>
      <w:proofErr w:type="spellStart"/>
      <w:r w:rsidRPr="009049B0">
        <w:rPr>
          <w:sz w:val="28"/>
          <w:szCs w:val="28"/>
        </w:rPr>
        <w:t>автоинструмента</w:t>
      </w:r>
      <w:proofErr w:type="spellEnd"/>
      <w:r w:rsidRPr="009049B0">
        <w:rPr>
          <w:sz w:val="28"/>
          <w:szCs w:val="28"/>
        </w:rPr>
        <w:t>;</w:t>
      </w:r>
    </w:p>
    <w:p w:rsidR="009049B0" w:rsidRPr="009049B0" w:rsidRDefault="009049B0" w:rsidP="009049B0">
      <w:pPr>
        <w:numPr>
          <w:ilvl w:val="0"/>
          <w:numId w:val="6"/>
        </w:numPr>
        <w:jc w:val="both"/>
        <w:rPr>
          <w:sz w:val="28"/>
          <w:szCs w:val="28"/>
        </w:rPr>
      </w:pPr>
      <w:r w:rsidRPr="009049B0">
        <w:rPr>
          <w:sz w:val="28"/>
          <w:szCs w:val="28"/>
        </w:rPr>
        <w:t>огнетушители;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Аналитический учет по счету ведется в разрезе автомобилей и материально-ответственных лиц.</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пункты 349–350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9049B0" w:rsidRPr="009049B0" w:rsidRDefault="009049B0" w:rsidP="009049B0">
      <w:pPr>
        <w:numPr>
          <w:ilvl w:val="0"/>
          <w:numId w:val="7"/>
        </w:numPr>
        <w:jc w:val="both"/>
        <w:rPr>
          <w:sz w:val="28"/>
          <w:szCs w:val="28"/>
        </w:rPr>
      </w:pPr>
      <w:r w:rsidRPr="009049B0">
        <w:rPr>
          <w:sz w:val="28"/>
          <w:szCs w:val="28"/>
        </w:rPr>
        <w:t>их справедливой стоимости на дату принятия к бухгалтерскому учету, рассчитанной методом рыночных цен;</w:t>
      </w:r>
    </w:p>
    <w:p w:rsidR="009049B0" w:rsidRPr="009049B0" w:rsidRDefault="009049B0" w:rsidP="009049B0">
      <w:pPr>
        <w:numPr>
          <w:ilvl w:val="0"/>
          <w:numId w:val="7"/>
        </w:numPr>
        <w:jc w:val="both"/>
        <w:rPr>
          <w:sz w:val="28"/>
          <w:szCs w:val="28"/>
        </w:rPr>
      </w:pPr>
      <w:r w:rsidRPr="009049B0">
        <w:rPr>
          <w:sz w:val="28"/>
          <w:szCs w:val="28"/>
        </w:rPr>
        <w:t xml:space="preserve">сумм, уплачиваемых </w:t>
      </w:r>
      <w:r w:rsidRPr="009049B0">
        <w:rPr>
          <w:bCs/>
          <w:iCs/>
          <w:sz w:val="28"/>
          <w:szCs w:val="28"/>
        </w:rPr>
        <w:t>администрацией Ключевский сельсовет</w:t>
      </w:r>
      <w:r w:rsidRPr="009049B0">
        <w:rPr>
          <w:sz w:val="28"/>
          <w:szCs w:val="28"/>
        </w:rPr>
        <w:t xml:space="preserve"> за доставку материальных запасов, приведение их в состояние, пригодное для использования.</w:t>
      </w:r>
    </w:p>
    <w:p w:rsidR="009049B0" w:rsidRPr="009049B0" w:rsidRDefault="009049B0" w:rsidP="009049B0">
      <w:pPr>
        <w:jc w:val="both"/>
        <w:rPr>
          <w:sz w:val="28"/>
          <w:szCs w:val="28"/>
        </w:rPr>
      </w:pPr>
      <w:r w:rsidRPr="009049B0">
        <w:rPr>
          <w:sz w:val="28"/>
          <w:szCs w:val="28"/>
        </w:rPr>
        <w:t>Основание: пункты 52–60 Стандарта «Концептуальные основы бухучета и отчетности».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9049B0">
        <w:rPr>
          <w:iCs/>
          <w:sz w:val="28"/>
          <w:szCs w:val="28"/>
        </w:rPr>
        <w:t>4. Стоимость безвозмездно полученных нефинансовых активов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9049B0">
        <w:rPr>
          <w:sz w:val="28"/>
          <w:szCs w:val="28"/>
        </w:rPr>
        <w:br/>
        <w:t>Основание: пункты 52–60 Стандарта «Концептуальные основы бухучета и отчетности».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4.2. Данные о рыночной цене должны быть подтверждены документально: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bCs/>
          <w:iCs/>
          <w:sz w:val="28"/>
          <w:szCs w:val="28"/>
        </w:rPr>
        <w:t>– справками (другими подтверждающими документами) Росстата;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bCs/>
          <w:iCs/>
          <w:sz w:val="28"/>
          <w:szCs w:val="28"/>
        </w:rPr>
        <w:t>– прайс-листами заводов-изготовителей;</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bCs/>
          <w:iCs/>
          <w:sz w:val="28"/>
          <w:szCs w:val="28"/>
        </w:rPr>
        <w:t>– справками (другими подтверждающими документами) оценщиков;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bCs/>
          <w:iCs/>
          <w:sz w:val="28"/>
          <w:szCs w:val="28"/>
        </w:rPr>
        <w:t>– информацией, размещенной в СМИ, и т. д.</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В случаях невозможности документального подтверждения стоимость определяется экспертным путем.</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Cs/>
          <w:sz w:val="28"/>
          <w:szCs w:val="28"/>
        </w:rPr>
        <w:t>5. Расчеты по доходам</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
          <w:iCs/>
          <w:sz w:val="28"/>
          <w:szCs w:val="28"/>
        </w:rPr>
        <w:lastRenderedPageBreak/>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5.1. Перечень администрируемых доходов определяется администрацией Ключевский сельсовет, являющегося главным администратором доходов бюджета.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5.2. </w:t>
      </w:r>
      <w:r w:rsidRPr="009049B0">
        <w:rPr>
          <w:bCs/>
          <w:iCs/>
          <w:sz w:val="28"/>
          <w:szCs w:val="28"/>
        </w:rPr>
        <w:t xml:space="preserve">Администрация Ключевский </w:t>
      </w:r>
      <w:r w:rsidR="00997A40" w:rsidRPr="009049B0">
        <w:rPr>
          <w:bCs/>
          <w:iCs/>
          <w:sz w:val="28"/>
          <w:szCs w:val="28"/>
        </w:rPr>
        <w:t>сельсовет</w:t>
      </w:r>
      <w:r w:rsidR="00997A40" w:rsidRPr="009049B0">
        <w:rPr>
          <w:bCs/>
          <w:iCs/>
          <w:color w:val="FF0000"/>
          <w:sz w:val="28"/>
          <w:szCs w:val="28"/>
        </w:rPr>
        <w:t xml:space="preserve"> </w:t>
      </w:r>
      <w:r w:rsidR="00997A40" w:rsidRPr="009049B0">
        <w:rPr>
          <w:sz w:val="28"/>
          <w:szCs w:val="28"/>
        </w:rPr>
        <w:t>администрирует</w:t>
      </w:r>
      <w:r w:rsidRPr="009049B0">
        <w:rPr>
          <w:sz w:val="28"/>
          <w:szCs w:val="28"/>
        </w:rPr>
        <w:t xml:space="preserve"> поступления в бюджет на счете КБК 1.210.02.000 по правилам, установленным главным администратором доходов бюджета.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5.3. Излишне полученные от плательщиков средства возвращаются на основании заявления плательщика и акта сверки с плательщиком.</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Cs/>
          <w:sz w:val="28"/>
          <w:szCs w:val="28"/>
        </w:rPr>
        <w:t>6. Расчеты с подотчетными лицами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6.1. Денежные средства выдаются под отчет на основании заявления или служебной записки, согласованной с главой сельсовета. Выдача денежных средств под отчет производится путем:</w:t>
      </w:r>
    </w:p>
    <w:p w:rsidR="009049B0" w:rsidRPr="009049B0" w:rsidRDefault="009049B0" w:rsidP="009049B0">
      <w:pPr>
        <w:numPr>
          <w:ilvl w:val="0"/>
          <w:numId w:val="8"/>
        </w:numPr>
        <w:jc w:val="both"/>
        <w:rPr>
          <w:sz w:val="28"/>
          <w:szCs w:val="28"/>
        </w:rPr>
      </w:pPr>
      <w:r w:rsidRPr="009049B0">
        <w:rPr>
          <w:sz w:val="28"/>
          <w:szCs w:val="28"/>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9049B0" w:rsidRPr="009049B0" w:rsidRDefault="009049B0" w:rsidP="009049B0">
      <w:pPr>
        <w:numPr>
          <w:ilvl w:val="0"/>
          <w:numId w:val="8"/>
        </w:numPr>
        <w:jc w:val="both"/>
        <w:rPr>
          <w:sz w:val="28"/>
          <w:szCs w:val="28"/>
        </w:rPr>
      </w:pPr>
      <w:r w:rsidRPr="009049B0">
        <w:rPr>
          <w:sz w:val="28"/>
          <w:szCs w:val="28"/>
        </w:rPr>
        <w:t>перечисления на зарплатную карту материально ответственного лица.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Способ выдачи денежных средств указывается в служебной записке или заявлении.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9049B0">
        <w:rPr>
          <w:sz w:val="28"/>
          <w:szCs w:val="28"/>
        </w:rPr>
        <w:t xml:space="preserve">6.2. </w:t>
      </w:r>
      <w:r w:rsidRPr="009049B0">
        <w:rPr>
          <w:bCs/>
          <w:iCs/>
          <w:sz w:val="28"/>
          <w:szCs w:val="28"/>
        </w:rPr>
        <w:t>Администрация Ключевский сельсовет</w:t>
      </w:r>
      <w:r w:rsidRPr="009049B0">
        <w:rPr>
          <w:sz w:val="28"/>
          <w:szCs w:val="28"/>
        </w:rPr>
        <w:t xml:space="preserve"> выдает денежные средства под отчет штатным сотрудникам. Администрация Ключевский </w:t>
      </w:r>
      <w:r w:rsidR="00997A40" w:rsidRPr="009049B0">
        <w:rPr>
          <w:sz w:val="28"/>
          <w:szCs w:val="28"/>
        </w:rPr>
        <w:t>сельсовет самостоятельно</w:t>
      </w:r>
      <w:r w:rsidRPr="009049B0">
        <w:rPr>
          <w:sz w:val="28"/>
          <w:szCs w:val="28"/>
        </w:rPr>
        <w:t xml:space="preserve"> определяет не только сумму, но и длительность использования денег под отчёт.</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6.3. Предельная сумма выдачи денежных средств под отчет (за исключением расходов на командировки) устанавливается в размере 15000 (Пятнадцать тысяч) рублей.</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На основании распоряжения главы сельсовета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9049B0">
        <w:rPr>
          <w:sz w:val="28"/>
          <w:szCs w:val="28"/>
        </w:rPr>
        <w:br/>
        <w:t>Основание: пункт 6 указания Банка России от 7 октября 2013 № 3073-У.</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6.4. Денежные средства выдаются под отчет на хозяйственные нужды и почтовые </w:t>
      </w:r>
      <w:r w:rsidR="00997A40" w:rsidRPr="009049B0">
        <w:rPr>
          <w:sz w:val="28"/>
          <w:szCs w:val="28"/>
        </w:rPr>
        <w:t>расходы на</w:t>
      </w:r>
      <w:r w:rsidRPr="009049B0">
        <w:rPr>
          <w:sz w:val="28"/>
          <w:szCs w:val="28"/>
        </w:rPr>
        <w:t xml:space="preserve"> срок, который сотрудник указал в заявлении на выдачу денежных средств под отчет. Если в заявлении на выдачу сотрудник администрации не укажет срок, на который он получает деньги, то отчет о расходах нужно будет предоставить в течение трех рабочих дней после их получения. Если в заявлении указано на какой срок выдаются средства, то </w:t>
      </w:r>
      <w:r w:rsidRPr="009049B0">
        <w:rPr>
          <w:sz w:val="28"/>
          <w:szCs w:val="28"/>
        </w:rPr>
        <w:lastRenderedPageBreak/>
        <w:t>сотрудник не обязан возвращать их раньше времени или ежемесячно предъявлять отчет о расходах.</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6.5. При направлении сотрудников (служащих) </w:t>
      </w:r>
      <w:r w:rsidRPr="009049B0">
        <w:rPr>
          <w:bCs/>
          <w:iCs/>
          <w:color w:val="FF0000"/>
          <w:sz w:val="28"/>
          <w:szCs w:val="28"/>
        </w:rPr>
        <w:t xml:space="preserve"> </w:t>
      </w:r>
      <w:r w:rsidRPr="009049B0">
        <w:rPr>
          <w:bCs/>
          <w:iCs/>
          <w:sz w:val="28"/>
          <w:szCs w:val="28"/>
        </w:rPr>
        <w:t>администрации Ключевский сельсовет</w:t>
      </w:r>
      <w:r w:rsidRPr="009049B0">
        <w:rPr>
          <w:sz w:val="28"/>
          <w:szCs w:val="28"/>
        </w:rPr>
        <w:t xml:space="preserve"> в служебные командировки на территории России расходы на них возмещаются в соответствии с постановлением Правительства РФ от 2 октября 2002 № 729.</w:t>
      </w:r>
      <w:r w:rsidRPr="009049B0">
        <w:rPr>
          <w:sz w:val="28"/>
          <w:szCs w:val="28"/>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сельсовета, оформленного распоряжением.</w:t>
      </w:r>
      <w:r w:rsidRPr="009049B0">
        <w:rPr>
          <w:sz w:val="28"/>
          <w:szCs w:val="28"/>
        </w:rPr>
        <w:br/>
        <w:t>Основание: пункты 2, 3 постановления Правительства РФ от 2 октября 2002 № 729.</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Порядок оформления служебных командировок и возмещения командировочных расходов приведен в приложении 8.</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6.6. По возвращении из командировки сотрудник (служащий) представляет авансовый отчет об израсходованных суммах в течение трех рабочих дней.</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 26 постановления Правительства РФ от 13 октября 2008 № 749.</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6.7. Предельные сроки отчета по выданным доверенностям на получение материальных ценностей устанавливаются </w:t>
      </w:r>
      <w:proofErr w:type="gramStart"/>
      <w:r w:rsidRPr="009049B0">
        <w:rPr>
          <w:sz w:val="28"/>
          <w:szCs w:val="28"/>
        </w:rPr>
        <w:t>следующие:</w:t>
      </w:r>
      <w:r w:rsidRPr="009049B0">
        <w:rPr>
          <w:sz w:val="28"/>
          <w:szCs w:val="28"/>
        </w:rPr>
        <w:br/>
        <w:t>–</w:t>
      </w:r>
      <w:proofErr w:type="gramEnd"/>
      <w:r w:rsidRPr="009049B0">
        <w:rPr>
          <w:sz w:val="28"/>
          <w:szCs w:val="28"/>
        </w:rPr>
        <w:t xml:space="preserve"> в течение 10 календарных дней с момента получения;</w:t>
      </w:r>
      <w:r w:rsidRPr="009049B0">
        <w:rPr>
          <w:sz w:val="28"/>
          <w:szCs w:val="28"/>
        </w:rPr>
        <w:br/>
        <w:t>– в течение трех рабочих дней с момента получения материальных ценностей.</w:t>
      </w:r>
      <w:r w:rsidRPr="009049B0">
        <w:rPr>
          <w:sz w:val="28"/>
          <w:szCs w:val="28"/>
        </w:rPr>
        <w:br/>
        <w:t>Доверенности выдаются штатным сотрудникам (служащим), с которыми заключен договор о полной материальной ответственности.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7. Расчеты по обязательствам</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9049B0">
        <w:rPr>
          <w:sz w:val="28"/>
          <w:szCs w:val="28"/>
        </w:rPr>
        <w:t>7.1. К счету КБК 1.303.05.000 «Расчеты по прочим платежам в бюджет» применяются следующие виды платежей:</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Государственная пошлина;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Транспортный налог;</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Пени, штрафы, санкции по налоговым платежам;</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Административные штрафы;</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7.2. Аналитический учет расчетов по пособиям и иным социальным выплатам ведется в разрезе физических лиц – получателей социальных выплат.</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7.3.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8. Дебиторская и кредиторская задолженность</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lastRenderedPageBreak/>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8.1. Дебиторская задолженность списывается с балансового учета и отражается на </w:t>
      </w:r>
      <w:proofErr w:type="spellStart"/>
      <w:r w:rsidRPr="009049B0">
        <w:rPr>
          <w:sz w:val="28"/>
          <w:szCs w:val="28"/>
        </w:rPr>
        <w:t>забалансовом</w:t>
      </w:r>
      <w:proofErr w:type="spellEnd"/>
      <w:r w:rsidRPr="009049B0">
        <w:rPr>
          <w:sz w:val="28"/>
          <w:szCs w:val="28"/>
        </w:rPr>
        <w:t xml:space="preserve"> счете 04 «Задолженность неплатежеспособных дебиторов» на основании решения комиссии по поступлению и выбытию активов в порядке, установленном </w:t>
      </w:r>
      <w:r w:rsidRPr="009049B0">
        <w:rPr>
          <w:bCs/>
          <w:iCs/>
          <w:sz w:val="28"/>
          <w:szCs w:val="28"/>
        </w:rPr>
        <w:t>распоряжением главного администратора доходов бюджета и Налоговым</w:t>
      </w:r>
      <w:r w:rsidRPr="009049B0">
        <w:rPr>
          <w:b/>
          <w:i/>
          <w:sz w:val="28"/>
          <w:szCs w:val="28"/>
        </w:rPr>
        <w:t xml:space="preserve"> </w:t>
      </w:r>
      <w:r w:rsidRPr="009049B0">
        <w:rPr>
          <w:bCs/>
          <w:iCs/>
          <w:sz w:val="28"/>
          <w:szCs w:val="28"/>
        </w:rPr>
        <w:t>кодексом РФ</w:t>
      </w:r>
      <w:r w:rsidRPr="009049B0">
        <w:rPr>
          <w:sz w:val="28"/>
          <w:szCs w:val="28"/>
        </w:rPr>
        <w:t xml:space="preserve">. С </w:t>
      </w:r>
      <w:proofErr w:type="spellStart"/>
      <w:r w:rsidRPr="009049B0">
        <w:rPr>
          <w:sz w:val="28"/>
          <w:szCs w:val="28"/>
        </w:rPr>
        <w:t>забалансового</w:t>
      </w:r>
      <w:proofErr w:type="spellEnd"/>
      <w:r w:rsidRPr="009049B0">
        <w:rPr>
          <w:sz w:val="28"/>
          <w:szCs w:val="28"/>
        </w:rPr>
        <w:t xml:space="preserve"> счета задолженность списывается после того, как указанная комиссия признает ее безнадежной в порядке, установленном </w:t>
      </w:r>
      <w:r w:rsidRPr="009049B0">
        <w:rPr>
          <w:bCs/>
          <w:iCs/>
          <w:sz w:val="28"/>
          <w:szCs w:val="28"/>
        </w:rPr>
        <w:t>распоряжением главного администратора доходов бюджета.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пункты: 339, 340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8.2. Кредиторская задолженность, не востребованная кредитором, списывается на финансовый результат на основании приказа начальника отдела. Решение о списании принимается на основании данных проведенной инвентаризации и служебной </w:t>
      </w:r>
      <w:r w:rsidR="00997A40" w:rsidRPr="009049B0">
        <w:rPr>
          <w:sz w:val="28"/>
          <w:szCs w:val="28"/>
        </w:rPr>
        <w:t>записки специалиста</w:t>
      </w:r>
      <w:r w:rsidRPr="009049B0">
        <w:rPr>
          <w:sz w:val="28"/>
          <w:szCs w:val="28"/>
        </w:rPr>
        <w:t xml:space="preserve"> 1 категории (по бухгалтерскому учету и отчетности)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Одновременно списанная с балансового учета кредиторская задолженность отражается на </w:t>
      </w:r>
      <w:proofErr w:type="spellStart"/>
      <w:r w:rsidRPr="009049B0">
        <w:rPr>
          <w:sz w:val="28"/>
          <w:szCs w:val="28"/>
        </w:rPr>
        <w:t>забалансовом</w:t>
      </w:r>
      <w:proofErr w:type="spellEnd"/>
      <w:r w:rsidRPr="009049B0">
        <w:rPr>
          <w:sz w:val="28"/>
          <w:szCs w:val="28"/>
        </w:rPr>
        <w:t xml:space="preserve"> счете 20 «Задолженность, не востребованная кредиторами».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Списание задолженности с </w:t>
      </w:r>
      <w:proofErr w:type="spellStart"/>
      <w:r w:rsidRPr="009049B0">
        <w:rPr>
          <w:sz w:val="28"/>
          <w:szCs w:val="28"/>
        </w:rPr>
        <w:t>забалансового</w:t>
      </w:r>
      <w:proofErr w:type="spellEnd"/>
      <w:r w:rsidRPr="009049B0">
        <w:rPr>
          <w:sz w:val="28"/>
          <w:szCs w:val="28"/>
        </w:rPr>
        <w:t xml:space="preserve"> учета осуществляется по итогам инвентаризации задолженности на основании решения инвентаризационной комиссии </w:t>
      </w:r>
      <w:r w:rsidRPr="009049B0">
        <w:rPr>
          <w:bCs/>
          <w:iCs/>
          <w:sz w:val="28"/>
          <w:szCs w:val="28"/>
        </w:rPr>
        <w:t>администрации Ключевский сельсовет</w:t>
      </w:r>
      <w:r w:rsidRPr="009049B0">
        <w:rPr>
          <w:sz w:val="28"/>
          <w:szCs w:val="28"/>
        </w:rPr>
        <w:t>:</w:t>
      </w:r>
    </w:p>
    <w:p w:rsidR="00997A4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 по истечении </w:t>
      </w:r>
      <w:r w:rsidRPr="009049B0">
        <w:rPr>
          <w:bCs/>
          <w:iCs/>
          <w:sz w:val="28"/>
          <w:szCs w:val="28"/>
        </w:rPr>
        <w:t>пяти</w:t>
      </w:r>
      <w:r w:rsidRPr="009049B0">
        <w:rPr>
          <w:sz w:val="28"/>
          <w:szCs w:val="28"/>
        </w:rPr>
        <w:t xml:space="preserve"> лет отражения задолженности на </w:t>
      </w:r>
      <w:proofErr w:type="spellStart"/>
      <w:r w:rsidRPr="009049B0">
        <w:rPr>
          <w:sz w:val="28"/>
          <w:szCs w:val="28"/>
        </w:rPr>
        <w:t>забалансовом</w:t>
      </w:r>
      <w:proofErr w:type="spellEnd"/>
      <w:r w:rsidRPr="009049B0">
        <w:rPr>
          <w:sz w:val="28"/>
          <w:szCs w:val="28"/>
        </w:rPr>
        <w:t xml:space="preserve"> </w:t>
      </w:r>
      <w:r w:rsidR="00997A40" w:rsidRPr="009049B0">
        <w:rPr>
          <w:sz w:val="28"/>
          <w:szCs w:val="28"/>
        </w:rPr>
        <w:t>учете; –</w:t>
      </w:r>
      <w:r w:rsidRPr="009049B0">
        <w:rPr>
          <w:sz w:val="28"/>
          <w:szCs w:val="28"/>
        </w:rPr>
        <w:t xml:space="preserve"> по завершении срока возможного возобновления процедуры взыскания задолженности согласно действующему </w:t>
      </w:r>
      <w:r w:rsidR="00997A40" w:rsidRPr="009049B0">
        <w:rPr>
          <w:sz w:val="28"/>
          <w:szCs w:val="28"/>
        </w:rPr>
        <w:t>законодательству; –</w:t>
      </w:r>
      <w:r w:rsidRPr="009049B0">
        <w:rPr>
          <w:sz w:val="28"/>
          <w:szCs w:val="28"/>
        </w:rPr>
        <w:t xml:space="preserve"> при наличии документов, подтверждающих прекращение обязательства смертью (ликвидацией) контрагента.</w:t>
      </w:r>
      <w:r w:rsidRPr="009049B0">
        <w:rPr>
          <w:sz w:val="28"/>
          <w:szCs w:val="28"/>
        </w:rPr>
        <w:br/>
        <w:t>Кредиторская задолженность списывается с баланса отдельно по каждому обязательству (кредитору</w:t>
      </w:r>
      <w:r w:rsidR="00997A40" w:rsidRPr="009049B0">
        <w:rPr>
          <w:sz w:val="28"/>
          <w:szCs w:val="28"/>
        </w:rPr>
        <w:t xml:space="preserve">). </w:t>
      </w:r>
    </w:p>
    <w:p w:rsidR="009049B0" w:rsidRPr="009049B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w:t>
      </w:r>
      <w:r w:rsidR="009049B0" w:rsidRPr="009049B0">
        <w:rPr>
          <w:sz w:val="28"/>
          <w:szCs w:val="28"/>
        </w:rPr>
        <w:t>: пункты 339, 372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Cs/>
          <w:sz w:val="28"/>
          <w:szCs w:val="28"/>
        </w:rPr>
        <w:t>9. Финансовый результат</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9.1. </w:t>
      </w:r>
      <w:r w:rsidRPr="009049B0">
        <w:rPr>
          <w:bCs/>
          <w:iCs/>
          <w:sz w:val="28"/>
          <w:szCs w:val="28"/>
        </w:rPr>
        <w:t xml:space="preserve">Администрация Ключевский </w:t>
      </w:r>
      <w:r w:rsidR="00997A40" w:rsidRPr="009049B0">
        <w:rPr>
          <w:bCs/>
          <w:iCs/>
          <w:sz w:val="28"/>
          <w:szCs w:val="28"/>
        </w:rPr>
        <w:t>сельсовет</w:t>
      </w:r>
      <w:r w:rsidR="00997A40" w:rsidRPr="009049B0">
        <w:rPr>
          <w:bCs/>
          <w:iCs/>
          <w:color w:val="FF0000"/>
          <w:sz w:val="28"/>
          <w:szCs w:val="28"/>
        </w:rPr>
        <w:t xml:space="preserve"> </w:t>
      </w:r>
      <w:r w:rsidR="00997A40" w:rsidRPr="009049B0">
        <w:rPr>
          <w:sz w:val="28"/>
          <w:szCs w:val="28"/>
        </w:rPr>
        <w:t>осуществляет</w:t>
      </w:r>
      <w:r w:rsidRPr="009049B0">
        <w:rPr>
          <w:sz w:val="28"/>
          <w:szCs w:val="28"/>
        </w:rPr>
        <w:t xml:space="preserve"> расходы в пределах установленных норм и в соответствии с бюджетной сметой на отчетный год: </w:t>
      </w:r>
    </w:p>
    <w:p w:rsidR="009049B0" w:rsidRPr="009049B0" w:rsidRDefault="009049B0" w:rsidP="009049B0">
      <w:pPr>
        <w:numPr>
          <w:ilvl w:val="0"/>
          <w:numId w:val="9"/>
        </w:numPr>
        <w:jc w:val="both"/>
        <w:rPr>
          <w:sz w:val="28"/>
          <w:szCs w:val="28"/>
        </w:rPr>
      </w:pPr>
      <w:r w:rsidRPr="009049B0">
        <w:rPr>
          <w:sz w:val="28"/>
          <w:szCs w:val="28"/>
        </w:rPr>
        <w:t>на междугородные переговоры, услуги по доступу в Интернет – по фактическому расходу;</w:t>
      </w:r>
    </w:p>
    <w:p w:rsidR="009049B0" w:rsidRPr="009049B0" w:rsidRDefault="009049B0" w:rsidP="009049B0">
      <w:pPr>
        <w:numPr>
          <w:ilvl w:val="0"/>
          <w:numId w:val="9"/>
        </w:numPr>
        <w:jc w:val="both"/>
        <w:rPr>
          <w:sz w:val="28"/>
          <w:szCs w:val="28"/>
        </w:rPr>
      </w:pPr>
      <w:r w:rsidRPr="009049B0">
        <w:rPr>
          <w:sz w:val="28"/>
          <w:szCs w:val="28"/>
        </w:rPr>
        <w:t>пользование услугами сотовой связи – по лимиту, утвержденному распоряжением начальника отдела.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jc w:val="both"/>
        <w:rPr>
          <w:sz w:val="28"/>
          <w:szCs w:val="28"/>
        </w:rPr>
      </w:pPr>
      <w:r w:rsidRPr="009049B0">
        <w:rPr>
          <w:sz w:val="28"/>
          <w:szCs w:val="28"/>
        </w:rPr>
        <w:t>9.2. В составе расходов будущих периодов на счете КБК 1.401.50.000 «Расходы будущих периодов» отражаются расходы:</w:t>
      </w:r>
    </w:p>
    <w:p w:rsidR="009049B0" w:rsidRPr="009049B0" w:rsidRDefault="009049B0" w:rsidP="009049B0">
      <w:pPr>
        <w:numPr>
          <w:ilvl w:val="0"/>
          <w:numId w:val="11"/>
        </w:numPr>
        <w:jc w:val="both"/>
        <w:rPr>
          <w:sz w:val="28"/>
          <w:szCs w:val="28"/>
        </w:rPr>
      </w:pPr>
      <w:r w:rsidRPr="009049B0">
        <w:rPr>
          <w:sz w:val="28"/>
          <w:szCs w:val="28"/>
        </w:rPr>
        <w:lastRenderedPageBreak/>
        <w:t>по страхованию имущества, гражданской ответственности;</w:t>
      </w:r>
    </w:p>
    <w:p w:rsidR="009049B0" w:rsidRPr="009049B0" w:rsidRDefault="009049B0" w:rsidP="009049B0">
      <w:pPr>
        <w:numPr>
          <w:ilvl w:val="0"/>
          <w:numId w:val="11"/>
        </w:numPr>
        <w:jc w:val="both"/>
        <w:rPr>
          <w:sz w:val="28"/>
          <w:szCs w:val="28"/>
        </w:rPr>
      </w:pPr>
      <w:r w:rsidRPr="009049B0">
        <w:rPr>
          <w:sz w:val="28"/>
          <w:szCs w:val="28"/>
        </w:rPr>
        <w:t>по приобретению неисключительного права пользования нематериальными активами в течение нескольких отчетных периодов;</w:t>
      </w:r>
    </w:p>
    <w:p w:rsidR="009049B0" w:rsidRPr="009049B0" w:rsidRDefault="009049B0" w:rsidP="009049B0">
      <w:pPr>
        <w:numPr>
          <w:ilvl w:val="0"/>
          <w:numId w:val="11"/>
        </w:numPr>
        <w:jc w:val="both"/>
        <w:rPr>
          <w:sz w:val="28"/>
          <w:szCs w:val="28"/>
        </w:rPr>
      </w:pPr>
      <w:r w:rsidRPr="009049B0">
        <w:rPr>
          <w:sz w:val="28"/>
          <w:szCs w:val="28"/>
        </w:rPr>
        <w:t>подписка на периодические издания.</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9049B0">
        <w:rPr>
          <w:sz w:val="28"/>
          <w:szCs w:val="28"/>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пункты 302, 302.1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97A4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9.3. В администрации Ключевский сельсовет </w:t>
      </w:r>
      <w:r w:rsidR="00997A40" w:rsidRPr="009049B0">
        <w:rPr>
          <w:sz w:val="28"/>
          <w:szCs w:val="28"/>
        </w:rPr>
        <w:t xml:space="preserve">создаются: </w:t>
      </w: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w:t>
      </w:r>
      <w:r w:rsidR="009049B0" w:rsidRPr="009049B0">
        <w:rPr>
          <w:sz w:val="28"/>
          <w:szCs w:val="28"/>
        </w:rPr>
        <w:t xml:space="preserve"> резерв на предстоящую оплату отпусков.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Порядок расчета резерва приведен в приложении </w:t>
      </w:r>
      <w:proofErr w:type="gramStart"/>
      <w:r w:rsidRPr="009049B0">
        <w:rPr>
          <w:sz w:val="28"/>
          <w:szCs w:val="28"/>
        </w:rPr>
        <w:t>15;</w:t>
      </w:r>
      <w:r w:rsidRPr="009049B0">
        <w:rPr>
          <w:sz w:val="28"/>
          <w:szCs w:val="28"/>
        </w:rPr>
        <w:br/>
      </w:r>
      <w:r w:rsidRPr="009049B0">
        <w:rPr>
          <w:sz w:val="28"/>
          <w:szCs w:val="28"/>
          <w:u w:val="single"/>
        </w:rPr>
        <w:br/>
      </w:r>
      <w:r w:rsidRPr="009049B0">
        <w:rPr>
          <w:sz w:val="28"/>
          <w:szCs w:val="28"/>
        </w:rPr>
        <w:t>Основание</w:t>
      </w:r>
      <w:proofErr w:type="gramEnd"/>
      <w:r w:rsidRPr="009049B0">
        <w:rPr>
          <w:sz w:val="28"/>
          <w:szCs w:val="28"/>
        </w:rPr>
        <w:t>: пункт 302.1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Cs/>
          <w:sz w:val="28"/>
          <w:szCs w:val="28"/>
        </w:rPr>
        <w:t>10. Санкционирование расходов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Принятие бюджетных (денежных) обязательств к учету осуществляется в пределах лимитов бюджетных обязательств в порядке, приведенном в приложении 9.</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iCs/>
          <w:sz w:val="28"/>
          <w:szCs w:val="28"/>
        </w:rPr>
        <w:t>11. События после отчетной даты</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Признание и отражение в учете и отчетности событий после отчетной даты осуществляется в порядке, приведенном в приложении 16.</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049B0">
        <w:rPr>
          <w:b/>
          <w:bCs/>
          <w:sz w:val="28"/>
          <w:szCs w:val="28"/>
          <w:lang w:val="en-US"/>
        </w:rPr>
        <w:t>V</w:t>
      </w:r>
      <w:r w:rsidRPr="009049B0">
        <w:rPr>
          <w:b/>
          <w:bCs/>
          <w:sz w:val="28"/>
          <w:szCs w:val="28"/>
        </w:rPr>
        <w:t>. Инвентаризация имущества и обязательств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49B0">
        <w:rPr>
          <w:rFonts w:ascii="Arial" w:hAnsi="Arial" w:cs="Arial"/>
          <w:sz w:val="20"/>
          <w:szCs w:val="20"/>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1. Инвентаризацию имущества и </w:t>
      </w:r>
      <w:r w:rsidR="00997A40" w:rsidRPr="009049B0">
        <w:rPr>
          <w:sz w:val="28"/>
          <w:szCs w:val="28"/>
        </w:rPr>
        <w:t>обязательств,</w:t>
      </w:r>
      <w:r w:rsidRPr="009049B0">
        <w:rPr>
          <w:sz w:val="28"/>
          <w:szCs w:val="28"/>
        </w:rPr>
        <w:t xml:space="preserve">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10. </w:t>
      </w:r>
      <w:r w:rsidRPr="009049B0">
        <w:rPr>
          <w:sz w:val="28"/>
          <w:szCs w:val="28"/>
        </w:rPr>
        <w:b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распоряжением главы сельсовета.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Основание: статья 11 Закона от 6 декабря 2011 № 402-ФЗ, раздел </w:t>
      </w:r>
      <w:r w:rsidRPr="009049B0">
        <w:rPr>
          <w:sz w:val="28"/>
          <w:szCs w:val="28"/>
          <w:lang w:val="en-US"/>
        </w:rPr>
        <w:t>VIII</w:t>
      </w:r>
      <w:r w:rsidRPr="009049B0">
        <w:rPr>
          <w:sz w:val="28"/>
          <w:szCs w:val="28"/>
        </w:rPr>
        <w:t xml:space="preserve"> Стандарта «Концептуальные основы бухучета и отчетности».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2. Состав комиссии для проведения внезапной ревизии кассы приведен в приложении 4.</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9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049B0">
        <w:rPr>
          <w:b/>
          <w:bCs/>
          <w:sz w:val="28"/>
          <w:szCs w:val="28"/>
          <w:lang w:val="en-US"/>
        </w:rPr>
        <w:lastRenderedPageBreak/>
        <w:t>VI</w:t>
      </w:r>
      <w:r w:rsidRPr="009049B0">
        <w:rPr>
          <w:b/>
          <w:bCs/>
          <w:sz w:val="28"/>
          <w:szCs w:val="28"/>
        </w:rPr>
        <w:t>. Первичные и сводные учетные документы, бюджетные регистры и правила документооборота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1. При обработке учетной информации применяется автоматизированный учет по следующим блокам:</w:t>
      </w:r>
    </w:p>
    <w:p w:rsidR="009049B0" w:rsidRPr="009049B0" w:rsidRDefault="009049B0" w:rsidP="009049B0">
      <w:pPr>
        <w:jc w:val="both"/>
        <w:rPr>
          <w:sz w:val="28"/>
          <w:szCs w:val="28"/>
        </w:rPr>
      </w:pPr>
      <w:r w:rsidRPr="009049B0">
        <w:rPr>
          <w:sz w:val="28"/>
          <w:szCs w:val="28"/>
        </w:rPr>
        <w:t xml:space="preserve">- автоматизированный бюджетный учет </w:t>
      </w:r>
      <w:r w:rsidRPr="009049B0">
        <w:rPr>
          <w:bCs/>
          <w:iCs/>
          <w:sz w:val="28"/>
          <w:szCs w:val="28"/>
        </w:rPr>
        <w:t>администрации Ключевский сельсовет</w:t>
      </w:r>
      <w:r w:rsidRPr="009049B0">
        <w:rPr>
          <w:sz w:val="28"/>
          <w:szCs w:val="28"/>
        </w:rPr>
        <w:t xml:space="preserve"> ведется с применением программы </w:t>
      </w:r>
      <w:r w:rsidRPr="009049B0">
        <w:rPr>
          <w:bCs/>
          <w:iCs/>
          <w:sz w:val="28"/>
          <w:szCs w:val="28"/>
        </w:rPr>
        <w:t>«АС «Смета»</w:t>
      </w:r>
      <w:r w:rsidRPr="009049B0">
        <w:rPr>
          <w:sz w:val="28"/>
          <w:szCs w:val="28"/>
        </w:rPr>
        <w:t>;</w:t>
      </w:r>
    </w:p>
    <w:p w:rsidR="009049B0" w:rsidRPr="009049B0" w:rsidRDefault="009049B0" w:rsidP="009049B0">
      <w:pPr>
        <w:jc w:val="both"/>
        <w:rPr>
          <w:sz w:val="28"/>
          <w:szCs w:val="28"/>
        </w:rPr>
      </w:pPr>
      <w:r w:rsidRPr="009049B0">
        <w:rPr>
          <w:sz w:val="28"/>
          <w:szCs w:val="28"/>
        </w:rPr>
        <w:t xml:space="preserve">- свод годовой, квартальной, ежемесячной бюджетной отчетности ГРБС – с применением программы </w:t>
      </w:r>
      <w:r w:rsidRPr="009049B0">
        <w:rPr>
          <w:bCs/>
          <w:iCs/>
          <w:sz w:val="28"/>
          <w:szCs w:val="28"/>
        </w:rPr>
        <w:t>«</w:t>
      </w:r>
      <w:r w:rsidRPr="009049B0">
        <w:rPr>
          <w:bCs/>
          <w:iCs/>
          <w:sz w:val="28"/>
          <w:szCs w:val="28"/>
          <w:lang w:val="en-US"/>
        </w:rPr>
        <w:t>WEB</w:t>
      </w:r>
      <w:r w:rsidRPr="009049B0">
        <w:rPr>
          <w:bCs/>
          <w:iCs/>
          <w:sz w:val="28"/>
          <w:szCs w:val="28"/>
        </w:rPr>
        <w:t>-Консолидация»</w:t>
      </w:r>
      <w:r w:rsidRPr="009049B0">
        <w:rPr>
          <w:sz w:val="28"/>
          <w:szCs w:val="28"/>
        </w:rPr>
        <w:t xml:space="preserve">, </w:t>
      </w:r>
    </w:p>
    <w:p w:rsidR="009049B0" w:rsidRPr="009049B0" w:rsidRDefault="009049B0" w:rsidP="009049B0">
      <w:pPr>
        <w:jc w:val="both"/>
        <w:rPr>
          <w:sz w:val="28"/>
          <w:szCs w:val="28"/>
        </w:rPr>
      </w:pPr>
      <w:r w:rsidRPr="009049B0">
        <w:rPr>
          <w:sz w:val="28"/>
          <w:szCs w:val="28"/>
        </w:rPr>
        <w:t>- информационный обмен документами с управлением Федерального Казначейства России осуществляется в системе электронного документооборота (СУФД) с применением средств электронной подписи в соответствии с законодательством на основании договора об обмене электронными документами;</w:t>
      </w:r>
    </w:p>
    <w:p w:rsidR="009049B0" w:rsidRPr="009049B0" w:rsidRDefault="009049B0" w:rsidP="009049B0">
      <w:pPr>
        <w:jc w:val="both"/>
        <w:rPr>
          <w:sz w:val="28"/>
          <w:szCs w:val="28"/>
        </w:rPr>
      </w:pPr>
      <w:r w:rsidRPr="009049B0">
        <w:rPr>
          <w:sz w:val="28"/>
          <w:szCs w:val="28"/>
        </w:rPr>
        <w:t xml:space="preserve">- передача отчетности в ПФР, МР ИФНС, ФСС, </w:t>
      </w:r>
      <w:proofErr w:type="spellStart"/>
      <w:r w:rsidRPr="009049B0">
        <w:rPr>
          <w:sz w:val="28"/>
          <w:szCs w:val="28"/>
        </w:rPr>
        <w:t>ста</w:t>
      </w:r>
      <w:r w:rsidR="00997A40">
        <w:rPr>
          <w:sz w:val="28"/>
          <w:szCs w:val="28"/>
        </w:rPr>
        <w:t>т</w:t>
      </w:r>
      <w:r w:rsidRPr="009049B0">
        <w:rPr>
          <w:sz w:val="28"/>
          <w:szCs w:val="28"/>
        </w:rPr>
        <w:t>управление</w:t>
      </w:r>
      <w:proofErr w:type="spellEnd"/>
      <w:r w:rsidRPr="009049B0">
        <w:rPr>
          <w:sz w:val="28"/>
          <w:szCs w:val="28"/>
        </w:rPr>
        <w:t xml:space="preserve"> – с применением программы «СБИС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2. Право подписи учетных документов предоставлено должностным лицам, перечисленным в приложении 13.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sidRPr="009049B0">
        <w:rPr>
          <w:sz w:val="28"/>
          <w:szCs w:val="28"/>
        </w:rPr>
        <w:t>3.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приведен в приложении 12</w:t>
      </w:r>
      <w:r w:rsidRPr="009049B0">
        <w:rPr>
          <w:color w:val="0000FF"/>
          <w:sz w:val="28"/>
          <w:szCs w:val="28"/>
        </w:rPr>
        <w:t>.</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4. </w:t>
      </w:r>
      <w:r w:rsidRPr="009049B0">
        <w:rPr>
          <w:bCs/>
          <w:iCs/>
          <w:sz w:val="28"/>
          <w:szCs w:val="28"/>
        </w:rPr>
        <w:t>Администрация Ключевский сельсовет</w:t>
      </w:r>
      <w:r w:rsidRPr="009049B0">
        <w:rPr>
          <w:sz w:val="28"/>
          <w:szCs w:val="28"/>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5.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11.</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Журналы операций </w:t>
      </w:r>
      <w:r w:rsidR="00997A40" w:rsidRPr="009049B0">
        <w:rPr>
          <w:sz w:val="28"/>
          <w:szCs w:val="28"/>
        </w:rPr>
        <w:t>подписываются специалистом</w:t>
      </w:r>
      <w:r w:rsidRPr="009049B0">
        <w:rPr>
          <w:sz w:val="28"/>
          <w:szCs w:val="28"/>
        </w:rPr>
        <w:t xml:space="preserve"> 1 категории (по бухгалтерскому учету и отчетности), составившим журнал операций.</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На основании данных журналов операций ежемесячно составляется главная книга:</w:t>
      </w:r>
    </w:p>
    <w:p w:rsidR="009049B0" w:rsidRPr="009049B0" w:rsidRDefault="009049B0" w:rsidP="009049B0">
      <w:pPr>
        <w:numPr>
          <w:ilvl w:val="0"/>
          <w:numId w:val="14"/>
        </w:numPr>
        <w:jc w:val="both"/>
        <w:rPr>
          <w:sz w:val="28"/>
          <w:szCs w:val="28"/>
        </w:rPr>
      </w:pPr>
      <w:r w:rsidRPr="009049B0">
        <w:rPr>
          <w:sz w:val="28"/>
          <w:szCs w:val="28"/>
        </w:rPr>
        <w:t xml:space="preserve">по учету у </w:t>
      </w:r>
      <w:r w:rsidRPr="009049B0">
        <w:rPr>
          <w:bCs/>
          <w:iCs/>
          <w:sz w:val="28"/>
          <w:szCs w:val="28"/>
        </w:rPr>
        <w:t>администрации Ключевский сельсовет</w:t>
      </w:r>
      <w:r w:rsidRPr="009049B0">
        <w:rPr>
          <w:sz w:val="28"/>
          <w:szCs w:val="28"/>
        </w:rPr>
        <w:t xml:space="preserve"> как получателя и распорядителя бюджетных средств.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7. Формирование регистров по приложению 3 к приказу № 52н бухучета осуществляется в следующем порядке:</w:t>
      </w:r>
      <w:r w:rsidRPr="009049B0">
        <w:rPr>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9049B0">
        <w:rPr>
          <w:sz w:val="28"/>
          <w:szCs w:val="28"/>
        </w:rPr>
        <w:br/>
      </w:r>
      <w:r w:rsidRPr="009049B0">
        <w:rPr>
          <w:sz w:val="28"/>
          <w:szCs w:val="28"/>
        </w:rPr>
        <w:lastRenderedPageBreak/>
        <w:t>– журнал регистрации приходных и расходных ордеров составляется ежемесячно, в последний рабочий день месяца;</w:t>
      </w:r>
      <w:r w:rsidRPr="009049B0">
        <w:rPr>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9049B0">
        <w:rPr>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9049B0">
        <w:rPr>
          <w:sz w:val="28"/>
          <w:szCs w:val="28"/>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9049B0">
        <w:rPr>
          <w:sz w:val="28"/>
          <w:szCs w:val="28"/>
        </w:rPr>
        <w:br/>
        <w:t>– книга учета бланков строгой отчетности, , в последний день месяца;</w:t>
      </w:r>
      <w:r w:rsidRPr="009049B0">
        <w:rPr>
          <w:sz w:val="28"/>
          <w:szCs w:val="28"/>
        </w:rPr>
        <w:br/>
        <w:t>– авансовые отчеты брошюруются в хронологическом порядке в последний день отчетного месяца;</w:t>
      </w:r>
      <w:r w:rsidRPr="009049B0">
        <w:rPr>
          <w:sz w:val="28"/>
          <w:szCs w:val="28"/>
        </w:rPr>
        <w:br/>
        <w:t>– журналы операций, главная книга заполняются ежемесячно;</w:t>
      </w:r>
      <w:r w:rsidRPr="009049B0">
        <w:rPr>
          <w:sz w:val="28"/>
          <w:szCs w:val="28"/>
        </w:rPr>
        <w:br/>
        <w:t>– другие регистры, не указанные выше, заполняются по мере необходимости, если иное не установлено законодательством РФ.</w:t>
      </w:r>
      <w:r w:rsidRPr="009049B0">
        <w:rPr>
          <w:sz w:val="28"/>
          <w:szCs w:val="28"/>
        </w:rPr>
        <w:br/>
        <w:t>Основание: пункт 11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97A4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8. Журнал операций расчетов по оплате труда, денежному довольствию и стипендиям (ф. 0504071) ведется раздельно по </w:t>
      </w:r>
      <w:r w:rsidR="00997A40" w:rsidRPr="009049B0">
        <w:rPr>
          <w:sz w:val="28"/>
          <w:szCs w:val="28"/>
        </w:rPr>
        <w:t xml:space="preserve">счетам: </w:t>
      </w:r>
    </w:p>
    <w:p w:rsidR="009049B0" w:rsidRPr="009049B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w:t>
      </w:r>
      <w:r w:rsidR="009049B0" w:rsidRPr="009049B0">
        <w:rPr>
          <w:sz w:val="28"/>
          <w:szCs w:val="28"/>
        </w:rPr>
        <w:t xml:space="preserve"> КБК 1.302.11.000 «Расчеты по заработной плате» и КБК 1.302.13.000 «Расчеты по начислениям на выплаты по оплате труда</w:t>
      </w:r>
      <w:proofErr w:type="gramStart"/>
      <w:r w:rsidR="009049B0" w:rsidRPr="009049B0">
        <w:rPr>
          <w:sz w:val="28"/>
          <w:szCs w:val="28"/>
        </w:rPr>
        <w:t>»;</w:t>
      </w:r>
      <w:r w:rsidR="009049B0" w:rsidRPr="009049B0">
        <w:rPr>
          <w:sz w:val="28"/>
          <w:szCs w:val="28"/>
        </w:rPr>
        <w:br/>
        <w:t>–</w:t>
      </w:r>
      <w:proofErr w:type="gramEnd"/>
      <w:r w:rsidR="009049B0" w:rsidRPr="009049B0">
        <w:rPr>
          <w:sz w:val="28"/>
          <w:szCs w:val="28"/>
        </w:rPr>
        <w:t xml:space="preserve"> КБК 1.302.12.000 «Расчеты по прочим выплатам»;</w:t>
      </w:r>
      <w:r w:rsidR="009049B0" w:rsidRPr="009049B0">
        <w:rPr>
          <w:sz w:val="28"/>
          <w:szCs w:val="28"/>
        </w:rPr>
        <w:br/>
        <w:t>– КБК 1.302.91.000 «Расчеты по прочим расходам».</w:t>
      </w:r>
      <w:r w:rsidR="009049B0" w:rsidRPr="009049B0">
        <w:rPr>
          <w:sz w:val="28"/>
          <w:szCs w:val="28"/>
        </w:rPr>
        <w:br/>
        <w:t>Основание: пункт 257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9.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Список сотрудников, имеющих право подписи электронных документов и регистров бухучета, утверждается отдельным приказом.</w:t>
      </w:r>
      <w:r w:rsidRPr="009049B0">
        <w:rPr>
          <w:sz w:val="28"/>
          <w:szCs w:val="28"/>
        </w:rPr>
        <w:b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w:t>
      </w:r>
      <w:r w:rsidRPr="009049B0">
        <w:rPr>
          <w:sz w:val="28"/>
          <w:szCs w:val="28"/>
        </w:rPr>
        <w:lastRenderedPageBreak/>
        <w:t xml:space="preserve">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распоряжением главы сельсовета на ответственного </w:t>
      </w:r>
      <w:r w:rsidR="00997A40" w:rsidRPr="009049B0">
        <w:rPr>
          <w:sz w:val="28"/>
          <w:szCs w:val="28"/>
        </w:rPr>
        <w:t>сотрудника.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Основание: пункт 14 Инструкции к Единому плану счетов № 157н, пункт 33 Стандарта «Концептуальные основы бухучета и отчетности».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11. Учет бланков строгой отчетности в Финансовом отделе осуществляется в соответствии с пунктом 337 Инструкции к Единому плану счетов № 157н. Ответственный за хранение бланков строкой отчетности заместитель главы администрации.</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12. Особенности применения первичных документов: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12.1. При приобретении и реализации нефинансовых активов составляется акт о приеме-передаче объектов нефинансовых активов (ф. 0504101).</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12.2.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49B0">
        <w:rPr>
          <w:rFonts w:ascii="Arial" w:hAnsi="Arial" w:cs="Arial"/>
          <w:sz w:val="20"/>
          <w:szCs w:val="20"/>
        </w:rPr>
        <w:t> </w:t>
      </w:r>
    </w:p>
    <w:p w:rsidR="009049B0" w:rsidRPr="009049B0" w:rsidRDefault="009049B0" w:rsidP="009049B0">
      <w:pPr>
        <w:jc w:val="center"/>
        <w:rPr>
          <w:sz w:val="28"/>
          <w:szCs w:val="28"/>
        </w:rPr>
      </w:pPr>
      <w:r w:rsidRPr="009049B0">
        <w:rPr>
          <w:b/>
          <w:sz w:val="28"/>
          <w:szCs w:val="28"/>
          <w:lang w:val="en-US"/>
        </w:rPr>
        <w:t>VII</w:t>
      </w:r>
      <w:r w:rsidRPr="009049B0">
        <w:rPr>
          <w:b/>
          <w:sz w:val="28"/>
          <w:szCs w:val="28"/>
        </w:rPr>
        <w:t xml:space="preserve">. </w:t>
      </w:r>
      <w:r w:rsidRPr="009049B0">
        <w:rPr>
          <w:b/>
          <w:bCs/>
          <w:sz w:val="28"/>
          <w:szCs w:val="28"/>
        </w:rPr>
        <w:t>Порядок организации и обеспечения внутреннего финансового контроля</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49B0">
        <w:rPr>
          <w:rFonts w:ascii="Arial" w:hAnsi="Arial" w:cs="Arial"/>
          <w:sz w:val="20"/>
          <w:szCs w:val="20"/>
        </w:rPr>
        <w:t> </w:t>
      </w:r>
    </w:p>
    <w:p w:rsidR="009049B0" w:rsidRPr="009049B0" w:rsidRDefault="009049B0" w:rsidP="009049B0">
      <w:pPr>
        <w:suppressAutoHyphens/>
        <w:jc w:val="both"/>
        <w:rPr>
          <w:sz w:val="28"/>
          <w:szCs w:val="28"/>
          <w:lang w:eastAsia="ar-SA"/>
        </w:rPr>
      </w:pPr>
      <w:r w:rsidRPr="009049B0">
        <w:rPr>
          <w:sz w:val="28"/>
          <w:szCs w:val="28"/>
          <w:lang w:eastAsia="ar-SA"/>
        </w:rPr>
        <w:t xml:space="preserve">1. </w:t>
      </w:r>
      <w:r w:rsidRPr="009049B0">
        <w:rPr>
          <w:bCs/>
          <w:iCs/>
          <w:sz w:val="28"/>
          <w:szCs w:val="28"/>
          <w:lang w:eastAsia="ar-SA"/>
        </w:rPr>
        <w:t>Администрация Ключевский сельсовет</w:t>
      </w:r>
      <w:r w:rsidRPr="009049B0">
        <w:rPr>
          <w:sz w:val="28"/>
          <w:szCs w:val="28"/>
          <w:lang w:eastAsia="ar-SA"/>
        </w:rPr>
        <w:t xml:space="preserve"> осуществляет </w:t>
      </w:r>
      <w:r w:rsidR="00997A40" w:rsidRPr="009049B0">
        <w:rPr>
          <w:sz w:val="28"/>
          <w:szCs w:val="28"/>
          <w:lang w:eastAsia="ar-SA"/>
        </w:rPr>
        <w:t>внутренний финансовый контроль,</w:t>
      </w:r>
      <w:r w:rsidRPr="009049B0">
        <w:rPr>
          <w:sz w:val="28"/>
          <w:szCs w:val="28"/>
          <w:lang w:eastAsia="ar-SA"/>
        </w:rPr>
        <w:t xml:space="preserve"> направленный на:</w:t>
      </w:r>
    </w:p>
    <w:p w:rsidR="009049B0" w:rsidRPr="009049B0" w:rsidRDefault="009049B0" w:rsidP="009049B0">
      <w:pPr>
        <w:suppressAutoHyphens/>
        <w:jc w:val="both"/>
        <w:rPr>
          <w:sz w:val="28"/>
          <w:szCs w:val="28"/>
        </w:rPr>
      </w:pPr>
      <w:r w:rsidRPr="009049B0">
        <w:rPr>
          <w:sz w:val="28"/>
          <w:szCs w:val="28"/>
          <w:lang w:eastAsia="ar-SA"/>
        </w:rPr>
        <w:t xml:space="preserve"> </w:t>
      </w:r>
      <w:r w:rsidRPr="009049B0">
        <w:rPr>
          <w:sz w:val="28"/>
          <w:szCs w:val="28"/>
        </w:rPr>
        <w:t>- соблюдение требований законодательства России в области бухгалтерского</w:t>
      </w:r>
      <w:r w:rsidRPr="009049B0">
        <w:rPr>
          <w:i/>
          <w:iCs/>
          <w:sz w:val="28"/>
          <w:szCs w:val="28"/>
        </w:rPr>
        <w:t> </w:t>
      </w:r>
      <w:r w:rsidRPr="009049B0">
        <w:rPr>
          <w:sz w:val="28"/>
          <w:szCs w:val="28"/>
        </w:rPr>
        <w:br/>
        <w:t xml:space="preserve">(бюджетного) учета, внутренних процедур составления и исполнения бюджетной сметы; </w:t>
      </w:r>
    </w:p>
    <w:p w:rsidR="009049B0" w:rsidRPr="009049B0" w:rsidRDefault="009049B0" w:rsidP="009049B0">
      <w:pPr>
        <w:suppressAutoHyphens/>
        <w:jc w:val="both"/>
        <w:rPr>
          <w:sz w:val="28"/>
          <w:szCs w:val="28"/>
        </w:rPr>
      </w:pPr>
      <w:r w:rsidRPr="009049B0">
        <w:rPr>
          <w:sz w:val="28"/>
          <w:szCs w:val="28"/>
        </w:rPr>
        <w:t>- целесообразность осуществления фактов хозяйственной жизни;</w:t>
      </w:r>
    </w:p>
    <w:p w:rsidR="009049B0" w:rsidRPr="009049B0" w:rsidRDefault="009049B0" w:rsidP="009049B0">
      <w:pPr>
        <w:suppressAutoHyphens/>
        <w:jc w:val="both"/>
        <w:rPr>
          <w:sz w:val="28"/>
          <w:szCs w:val="28"/>
        </w:rPr>
      </w:pPr>
      <w:r w:rsidRPr="009049B0">
        <w:rPr>
          <w:sz w:val="28"/>
          <w:szCs w:val="28"/>
        </w:rPr>
        <w:t>- наличие и движение имущества и обязательств;</w:t>
      </w:r>
    </w:p>
    <w:p w:rsidR="009049B0" w:rsidRPr="009049B0" w:rsidRDefault="009049B0" w:rsidP="009049B0">
      <w:pPr>
        <w:suppressAutoHyphens/>
        <w:jc w:val="both"/>
        <w:rPr>
          <w:sz w:val="28"/>
          <w:szCs w:val="28"/>
        </w:rPr>
      </w:pPr>
      <w:r w:rsidRPr="009049B0">
        <w:rPr>
          <w:sz w:val="28"/>
          <w:szCs w:val="28"/>
        </w:rPr>
        <w:t>- соблюдение финансовой дисциплины;</w:t>
      </w:r>
    </w:p>
    <w:p w:rsidR="009049B0" w:rsidRPr="009049B0" w:rsidRDefault="009049B0" w:rsidP="009049B0">
      <w:pPr>
        <w:suppressAutoHyphens/>
        <w:jc w:val="both"/>
        <w:rPr>
          <w:sz w:val="28"/>
          <w:szCs w:val="28"/>
        </w:rPr>
      </w:pPr>
      <w:r w:rsidRPr="009049B0">
        <w:rPr>
          <w:sz w:val="28"/>
          <w:szCs w:val="28"/>
        </w:rPr>
        <w:t>- эффективное использование материальных, трудовых и финансовых ресурсов в соответствии с утвержденными нормами (нормативами);</w:t>
      </w:r>
    </w:p>
    <w:p w:rsidR="009049B0" w:rsidRPr="009049B0" w:rsidRDefault="009049B0" w:rsidP="009049B0">
      <w:pPr>
        <w:suppressAutoHyphens/>
        <w:jc w:val="both"/>
        <w:rPr>
          <w:sz w:val="28"/>
          <w:szCs w:val="28"/>
        </w:rPr>
      </w:pPr>
      <w:r w:rsidRPr="009049B0">
        <w:rPr>
          <w:sz w:val="28"/>
          <w:szCs w:val="28"/>
        </w:rPr>
        <w:t>- повышение качества ведения бухгалтерского (бюджетного) учета и составления отчетности;</w:t>
      </w:r>
    </w:p>
    <w:p w:rsidR="009049B0" w:rsidRPr="009049B0" w:rsidRDefault="009049B0" w:rsidP="009049B0">
      <w:pPr>
        <w:suppressAutoHyphens/>
        <w:jc w:val="both"/>
        <w:rPr>
          <w:sz w:val="28"/>
          <w:szCs w:val="28"/>
        </w:rPr>
      </w:pPr>
      <w:r w:rsidRPr="009049B0">
        <w:rPr>
          <w:sz w:val="28"/>
          <w:szCs w:val="28"/>
        </w:rPr>
        <w:t>- повышение результативности использования субсидий, ЛБО (в части операций по</w:t>
      </w:r>
      <w:r w:rsidRPr="009049B0">
        <w:rPr>
          <w:i/>
          <w:iCs/>
          <w:sz w:val="28"/>
          <w:szCs w:val="28"/>
        </w:rPr>
        <w:t> </w:t>
      </w:r>
      <w:r w:rsidRPr="009049B0">
        <w:rPr>
          <w:sz w:val="28"/>
          <w:szCs w:val="28"/>
        </w:rPr>
        <w:t>исполнению публичных обязательств).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 w:name="dfasligpmd"/>
      <w:bookmarkEnd w:id="1"/>
      <w:r w:rsidRPr="009049B0">
        <w:rPr>
          <w:sz w:val="28"/>
          <w:szCs w:val="28"/>
        </w:rPr>
        <w:t>1.3.</w:t>
      </w:r>
      <w:r w:rsidRPr="009049B0">
        <w:rPr>
          <w:rFonts w:ascii="Arial" w:hAnsi="Arial" w:cs="Arial"/>
          <w:sz w:val="28"/>
          <w:szCs w:val="28"/>
        </w:rPr>
        <w:t xml:space="preserve"> </w:t>
      </w:r>
      <w:r w:rsidRPr="009049B0">
        <w:rPr>
          <w:sz w:val="28"/>
          <w:szCs w:val="28"/>
        </w:rPr>
        <w:t>Внутренний контроль осуществляется всеми сотрудниками муниципального образования в соответствии с их полномочиями и функциями</w:t>
      </w:r>
      <w:bookmarkStart w:id="2" w:name="dfas3u4lav"/>
      <w:bookmarkEnd w:id="2"/>
      <w:r w:rsidRPr="009049B0">
        <w:rPr>
          <w:rFonts w:ascii="Arial" w:hAnsi="Arial" w:cs="Arial"/>
          <w:sz w:val="28"/>
          <w:szCs w:val="28"/>
        </w:rPr>
        <w:t>.</w:t>
      </w:r>
      <w:r w:rsidRPr="009049B0">
        <w:rPr>
          <w:sz w:val="28"/>
          <w:szCs w:val="28"/>
        </w:rPr>
        <w:t xml:space="preserve">  Постоянный текущий контроль в ходе своей деятельности осуществляют в рамках своих полномочий:</w:t>
      </w:r>
    </w:p>
    <w:p w:rsidR="009049B0" w:rsidRPr="009049B0" w:rsidRDefault="009049B0" w:rsidP="009049B0">
      <w:pPr>
        <w:jc w:val="both"/>
        <w:rPr>
          <w:sz w:val="28"/>
          <w:szCs w:val="28"/>
        </w:rPr>
      </w:pPr>
      <w:r w:rsidRPr="009049B0">
        <w:rPr>
          <w:sz w:val="28"/>
          <w:szCs w:val="28"/>
        </w:rPr>
        <w:t>- глава сельсовета;</w:t>
      </w:r>
    </w:p>
    <w:p w:rsidR="009049B0" w:rsidRPr="009049B0" w:rsidRDefault="009049B0" w:rsidP="009049B0">
      <w:pPr>
        <w:jc w:val="both"/>
        <w:rPr>
          <w:sz w:val="28"/>
          <w:szCs w:val="28"/>
        </w:rPr>
      </w:pPr>
      <w:r w:rsidRPr="009049B0">
        <w:rPr>
          <w:sz w:val="28"/>
          <w:szCs w:val="28"/>
        </w:rPr>
        <w:t>- заместитель главы администрации;</w:t>
      </w:r>
    </w:p>
    <w:p w:rsidR="009049B0" w:rsidRPr="009049B0" w:rsidRDefault="009049B0" w:rsidP="009049B0">
      <w:pPr>
        <w:jc w:val="both"/>
        <w:rPr>
          <w:sz w:val="28"/>
          <w:szCs w:val="28"/>
        </w:rPr>
      </w:pPr>
      <w:r w:rsidRPr="009049B0">
        <w:rPr>
          <w:sz w:val="28"/>
          <w:szCs w:val="28"/>
        </w:rPr>
        <w:t xml:space="preserve">-  </w:t>
      </w:r>
      <w:r w:rsidR="00997A40" w:rsidRPr="009049B0">
        <w:rPr>
          <w:sz w:val="28"/>
          <w:szCs w:val="28"/>
        </w:rPr>
        <w:t>специалист 1</w:t>
      </w:r>
      <w:r w:rsidRPr="009049B0">
        <w:rPr>
          <w:sz w:val="28"/>
          <w:szCs w:val="28"/>
        </w:rPr>
        <w:t xml:space="preserve"> категории (по бухгалтерскому учету и отчетности). </w:t>
      </w:r>
    </w:p>
    <w:p w:rsidR="009049B0" w:rsidRPr="009049B0" w:rsidRDefault="009049B0" w:rsidP="009049B0">
      <w:pPr>
        <w:suppressAutoHyphens/>
        <w:jc w:val="both"/>
        <w:rPr>
          <w:sz w:val="28"/>
          <w:szCs w:val="28"/>
        </w:rPr>
      </w:pPr>
    </w:p>
    <w:p w:rsidR="009049B0" w:rsidRPr="009049B0" w:rsidRDefault="009049B0" w:rsidP="009049B0">
      <w:pPr>
        <w:suppressAutoHyphens/>
        <w:jc w:val="both"/>
        <w:rPr>
          <w:sz w:val="28"/>
          <w:szCs w:val="28"/>
        </w:rPr>
      </w:pPr>
      <w:r w:rsidRPr="009049B0">
        <w:rPr>
          <w:sz w:val="28"/>
          <w:szCs w:val="28"/>
        </w:rPr>
        <w:t>1.4. Основной целью внутреннего контроля является</w:t>
      </w:r>
    </w:p>
    <w:p w:rsidR="009049B0" w:rsidRPr="009049B0" w:rsidRDefault="009049B0" w:rsidP="009049B0">
      <w:pPr>
        <w:suppressAutoHyphens/>
        <w:jc w:val="both"/>
        <w:rPr>
          <w:sz w:val="28"/>
          <w:szCs w:val="28"/>
        </w:rPr>
      </w:pPr>
      <w:r w:rsidRPr="009049B0">
        <w:rPr>
          <w:sz w:val="28"/>
          <w:szCs w:val="28"/>
        </w:rPr>
        <w:t>- подтверждение достоверности бухгалтерского (бюджетного) учета и отчетности муниципального образования;</w:t>
      </w:r>
    </w:p>
    <w:p w:rsidR="009049B0" w:rsidRPr="009049B0" w:rsidRDefault="009049B0" w:rsidP="009049B0">
      <w:pPr>
        <w:suppressAutoHyphens/>
        <w:jc w:val="both"/>
        <w:rPr>
          <w:sz w:val="28"/>
          <w:szCs w:val="28"/>
        </w:rPr>
      </w:pPr>
      <w:r w:rsidRPr="009049B0">
        <w:rPr>
          <w:sz w:val="28"/>
          <w:szCs w:val="28"/>
        </w:rPr>
        <w:t xml:space="preserve">- соблюдение действующего законодательства России, регулирующего порядок осуществления финансово-хозяйственной деятельности; </w:t>
      </w:r>
    </w:p>
    <w:p w:rsidR="009049B0" w:rsidRPr="009049B0" w:rsidRDefault="009049B0" w:rsidP="009049B0">
      <w:pPr>
        <w:jc w:val="both"/>
        <w:rPr>
          <w:sz w:val="28"/>
          <w:szCs w:val="28"/>
        </w:rPr>
      </w:pPr>
      <w:r w:rsidRPr="009049B0">
        <w:rPr>
          <w:sz w:val="28"/>
          <w:szCs w:val="28"/>
        </w:rPr>
        <w:t>- 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w:t>
      </w:r>
    </w:p>
    <w:p w:rsidR="009049B0" w:rsidRPr="009049B0" w:rsidRDefault="009049B0" w:rsidP="009049B0">
      <w:pPr>
        <w:jc w:val="both"/>
        <w:rPr>
          <w:sz w:val="28"/>
          <w:szCs w:val="28"/>
        </w:rPr>
      </w:pPr>
      <w:r w:rsidRPr="009049B0">
        <w:rPr>
          <w:sz w:val="28"/>
          <w:szCs w:val="28"/>
        </w:rPr>
        <w:t>- соблюдение внутренних стандартов и процедур составления и исполнения бюджета по доходам, составления бюджетной отчетности и ведения бюджетного учета.</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14.</w:t>
      </w:r>
      <w:r w:rsidRPr="009049B0">
        <w:rPr>
          <w:sz w:val="28"/>
          <w:szCs w:val="28"/>
        </w:rPr>
        <w:br/>
        <w:t>Основание: пункт 6 Инструкции к Единому плану счетов № 157н.</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49B0">
        <w:rPr>
          <w:rFonts w:ascii="Arial" w:hAnsi="Arial" w:cs="Arial"/>
          <w:sz w:val="20"/>
          <w:szCs w:val="20"/>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049B0">
        <w:rPr>
          <w:b/>
          <w:sz w:val="28"/>
          <w:szCs w:val="28"/>
          <w:lang w:val="en-US"/>
        </w:rPr>
        <w:t>VIII</w:t>
      </w:r>
      <w:r w:rsidRPr="009049B0">
        <w:rPr>
          <w:b/>
          <w:bCs/>
          <w:sz w:val="28"/>
          <w:szCs w:val="28"/>
        </w:rPr>
        <w:t>. Отчетность</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Министерством финансов Оренбургской области и бюджетным законодательством (приказ Минфина России от 28 декабря 2010 № 191н).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2. Налоговая отчетность представляется по формам, в объеме и в сроки, установленные Налоговым Кодексом.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49B0">
        <w:rPr>
          <w:sz w:val="28"/>
          <w:szCs w:val="28"/>
        </w:rPr>
        <w:t xml:space="preserve">3. Статистическая отчетность представляется по формам, в объеме и в сроки, установленные Росстатом России.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49B0">
        <w:rPr>
          <w:rFonts w:ascii="Arial" w:hAnsi="Arial" w:cs="Arial"/>
          <w:sz w:val="20"/>
          <w:szCs w:val="20"/>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49B0">
        <w:rPr>
          <w:rFonts w:ascii="Arial" w:hAnsi="Arial" w:cs="Arial"/>
          <w:sz w:val="20"/>
          <w:szCs w:val="20"/>
        </w:rPr>
        <w:t> </w:t>
      </w:r>
    </w:p>
    <w:p w:rsidR="009049B0" w:rsidRPr="009049B0" w:rsidRDefault="009049B0" w:rsidP="0099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049B0">
        <w:rPr>
          <w:sz w:val="28"/>
          <w:szCs w:val="28"/>
        </w:rPr>
        <w:t xml:space="preserve"> </w:t>
      </w:r>
    </w:p>
    <w:p w:rsid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97A40" w:rsidRDefault="00997A4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color w:val="000000" w:themeColor="text1"/>
          <w:sz w:val="28"/>
          <w:szCs w:val="28"/>
        </w:rPr>
      </w:pPr>
      <w:r w:rsidRPr="009049B0">
        <w:rPr>
          <w:color w:val="000000" w:themeColor="text1"/>
          <w:sz w:val="28"/>
          <w:szCs w:val="28"/>
        </w:rPr>
        <w:lastRenderedPageBreak/>
        <w:t xml:space="preserve">Приложение </w:t>
      </w:r>
      <w:r w:rsidR="00997A40">
        <w:rPr>
          <w:color w:val="000000" w:themeColor="text1"/>
          <w:sz w:val="28"/>
          <w:szCs w:val="28"/>
        </w:rPr>
        <w:t xml:space="preserve">№ </w:t>
      </w:r>
      <w:r w:rsidRPr="009049B0">
        <w:rPr>
          <w:bCs/>
          <w:iCs/>
          <w:color w:val="000000" w:themeColor="text1"/>
          <w:sz w:val="28"/>
          <w:szCs w:val="28"/>
        </w:rPr>
        <w:t>1</w:t>
      </w:r>
      <w:r w:rsidR="00997A40">
        <w:rPr>
          <w:bCs/>
          <w:iCs/>
          <w:color w:val="000000" w:themeColor="text1"/>
          <w:sz w:val="28"/>
          <w:szCs w:val="28"/>
        </w:rPr>
        <w:t xml:space="preserve"> к приложению</w:t>
      </w:r>
      <w:r w:rsidRPr="009049B0">
        <w:rPr>
          <w:b/>
          <w:i/>
          <w:color w:val="000000" w:themeColor="text1"/>
          <w:sz w:val="28"/>
          <w:szCs w:val="28"/>
        </w:rPr>
        <w:br/>
      </w:r>
      <w:r w:rsidR="00997A40">
        <w:rPr>
          <w:color w:val="000000" w:themeColor="text1"/>
          <w:sz w:val="28"/>
          <w:szCs w:val="28"/>
        </w:rPr>
        <w:t xml:space="preserve"> распоряжения</w:t>
      </w:r>
      <w:r w:rsidR="00997A40" w:rsidRPr="009049B0">
        <w:rPr>
          <w:color w:val="000000" w:themeColor="text1"/>
          <w:sz w:val="28"/>
          <w:szCs w:val="28"/>
        </w:rPr>
        <w:t xml:space="preserve"> от</w:t>
      </w:r>
      <w:r w:rsidRPr="009049B0">
        <w:rPr>
          <w:color w:val="000000" w:themeColor="text1"/>
          <w:sz w:val="28"/>
          <w:szCs w:val="28"/>
        </w:rPr>
        <w:t xml:space="preserve"> </w:t>
      </w:r>
      <w:r>
        <w:rPr>
          <w:bCs/>
          <w:iCs/>
          <w:color w:val="000000" w:themeColor="text1"/>
          <w:sz w:val="28"/>
          <w:szCs w:val="28"/>
        </w:rPr>
        <w:t>18.06.2018</w:t>
      </w:r>
      <w:r w:rsidRPr="009049B0">
        <w:rPr>
          <w:color w:val="000000" w:themeColor="text1"/>
          <w:sz w:val="28"/>
          <w:szCs w:val="28"/>
        </w:rPr>
        <w:t xml:space="preserve"> № </w:t>
      </w:r>
      <w:r>
        <w:rPr>
          <w:color w:val="000000" w:themeColor="text1"/>
          <w:sz w:val="28"/>
          <w:szCs w:val="28"/>
        </w:rPr>
        <w:t>18-р</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9049B0">
        <w:rPr>
          <w:color w:val="000000" w:themeColor="text1"/>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049B0">
        <w:rPr>
          <w:color w:val="000000" w:themeColor="text1"/>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9049B0">
        <w:rPr>
          <w:color w:val="000000" w:themeColor="text1"/>
          <w:sz w:val="28"/>
          <w:szCs w:val="28"/>
        </w:rPr>
        <w:t>Состав комиссии по поступлению и выбытию нефинансовых активов</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049B0">
        <w:rPr>
          <w:color w:val="000000" w:themeColor="text1"/>
          <w:sz w:val="28"/>
          <w:szCs w:val="28"/>
        </w:rPr>
        <w:t>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049B0">
        <w:rPr>
          <w:color w:val="000000" w:themeColor="text1"/>
          <w:sz w:val="28"/>
          <w:szCs w:val="28"/>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049B0">
        <w:rPr>
          <w:color w:val="000000" w:themeColor="text1"/>
          <w:sz w:val="28"/>
          <w:szCs w:val="28"/>
        </w:rPr>
        <w:t xml:space="preserve">– </w:t>
      </w:r>
      <w:r w:rsidRPr="009049B0">
        <w:rPr>
          <w:bCs/>
          <w:iCs/>
          <w:color w:val="000000" w:themeColor="text1"/>
          <w:sz w:val="28"/>
          <w:szCs w:val="28"/>
        </w:rPr>
        <w:t>глава сельсовета</w:t>
      </w:r>
      <w:r w:rsidRPr="009049B0">
        <w:rPr>
          <w:b/>
          <w:bCs/>
          <w:iCs/>
          <w:color w:val="000000" w:themeColor="text1"/>
          <w:sz w:val="28"/>
          <w:szCs w:val="28"/>
        </w:rPr>
        <w:t xml:space="preserve"> </w:t>
      </w:r>
      <w:r w:rsidRPr="009049B0">
        <w:rPr>
          <w:bCs/>
          <w:iCs/>
          <w:color w:val="000000" w:themeColor="text1"/>
          <w:sz w:val="28"/>
          <w:szCs w:val="28"/>
        </w:rPr>
        <w:t>(председатель комиссии</w:t>
      </w:r>
      <w:proofErr w:type="gramStart"/>
      <w:r w:rsidRPr="009049B0">
        <w:rPr>
          <w:b/>
          <w:bCs/>
          <w:iCs/>
          <w:color w:val="000000" w:themeColor="text1"/>
          <w:sz w:val="28"/>
          <w:szCs w:val="28"/>
        </w:rPr>
        <w:t>)</w:t>
      </w:r>
      <w:r w:rsidRPr="009049B0">
        <w:rPr>
          <w:color w:val="000000" w:themeColor="text1"/>
          <w:sz w:val="28"/>
          <w:szCs w:val="28"/>
        </w:rPr>
        <w:t>;</w:t>
      </w:r>
      <w:r w:rsidRPr="009049B0">
        <w:rPr>
          <w:color w:val="000000" w:themeColor="text1"/>
          <w:sz w:val="28"/>
          <w:szCs w:val="28"/>
        </w:rPr>
        <w:br/>
        <w:t>–</w:t>
      </w:r>
      <w:proofErr w:type="gramEnd"/>
      <w:r w:rsidRPr="009049B0">
        <w:rPr>
          <w:color w:val="000000" w:themeColor="text1"/>
          <w:sz w:val="28"/>
          <w:szCs w:val="28"/>
        </w:rPr>
        <w:t xml:space="preserve"> заместитель главы администрации</w:t>
      </w:r>
      <w:r>
        <w:rPr>
          <w:color w:val="000000" w:themeColor="text1"/>
          <w:sz w:val="28"/>
          <w:szCs w:val="28"/>
        </w:rPr>
        <w:t xml:space="preserve"> </w:t>
      </w:r>
      <w:r w:rsidRPr="009049B0">
        <w:rPr>
          <w:color w:val="000000" w:themeColor="text1"/>
          <w:sz w:val="28"/>
          <w:szCs w:val="28"/>
        </w:rPr>
        <w:t>(член комиссии</w:t>
      </w:r>
      <w:r>
        <w:rPr>
          <w:color w:val="000000" w:themeColor="text1"/>
          <w:sz w:val="28"/>
          <w:szCs w:val="28"/>
        </w:rPr>
        <w:t>)</w:t>
      </w:r>
      <w:r w:rsidRPr="009049B0">
        <w:rPr>
          <w:color w:val="000000" w:themeColor="text1"/>
          <w:sz w:val="28"/>
          <w:szCs w:val="28"/>
        </w:rPr>
        <w:t>;</w:t>
      </w:r>
      <w:r w:rsidRPr="009049B0">
        <w:rPr>
          <w:color w:val="000000" w:themeColor="text1"/>
          <w:sz w:val="28"/>
          <w:szCs w:val="28"/>
        </w:rPr>
        <w:br/>
        <w:t xml:space="preserve">–      </w:t>
      </w:r>
      <w:r w:rsidRPr="009049B0">
        <w:rPr>
          <w:bCs/>
          <w:iCs/>
          <w:color w:val="000000" w:themeColor="text1"/>
          <w:sz w:val="28"/>
          <w:szCs w:val="28"/>
        </w:rPr>
        <w:t>специалист 1 категории  (член комиссии)</w:t>
      </w:r>
      <w:r w:rsidRPr="009049B0">
        <w:rPr>
          <w:color w:val="000000" w:themeColor="text1"/>
          <w:sz w:val="28"/>
          <w:szCs w:val="28"/>
        </w:rPr>
        <w:t>.</w:t>
      </w:r>
    </w:p>
    <w:p w:rsidR="009049B0" w:rsidRPr="009049B0" w:rsidRDefault="009049B0" w:rsidP="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049B0">
        <w:rPr>
          <w:color w:val="000000" w:themeColor="text1"/>
          <w:sz w:val="28"/>
          <w:szCs w:val="28"/>
        </w:rPr>
        <w:t> </w:t>
      </w:r>
    </w:p>
    <w:p w:rsidR="009049B0" w:rsidRPr="009049B0" w:rsidRDefault="009049B0" w:rsidP="009049B0">
      <w:pPr>
        <w:rPr>
          <w:color w:val="000000" w:themeColor="text1"/>
        </w:rPr>
      </w:pPr>
      <w:r w:rsidRPr="009049B0">
        <w:rPr>
          <w:color w:val="000000" w:themeColor="text1"/>
          <w:sz w:val="28"/>
          <w:szCs w:val="28"/>
        </w:rPr>
        <w:t>2. Возложить на комиссию следующие обязанности:</w:t>
      </w:r>
      <w:r w:rsidRPr="009049B0">
        <w:rPr>
          <w:color w:val="000000" w:themeColor="text1"/>
          <w:sz w:val="28"/>
          <w:szCs w:val="28"/>
        </w:rPr>
        <w:br/>
        <w:t>– осмотр объектов нефинансовых активов (в целях принятия к бухучету);</w:t>
      </w:r>
      <w:r w:rsidRPr="009049B0">
        <w:rPr>
          <w:color w:val="000000" w:themeColor="text1"/>
          <w:sz w:val="28"/>
          <w:szCs w:val="28"/>
        </w:rPr>
        <w:br/>
        <w:t>– определение текущей оценочной стоимости нефинансовых активов (в целях принятия к бухучету);</w:t>
      </w:r>
      <w:r w:rsidRPr="009049B0">
        <w:rPr>
          <w:color w:val="000000" w:themeColor="text1"/>
          <w:sz w:val="28"/>
          <w:szCs w:val="28"/>
        </w:rPr>
        <w:br/>
        <w:t>– принятие решения об отнесении объектов имущества к основным средствам;</w:t>
      </w:r>
      <w:r w:rsidRPr="009049B0">
        <w:rPr>
          <w:color w:val="000000" w:themeColor="text1"/>
          <w:sz w:val="28"/>
          <w:szCs w:val="28"/>
        </w:rPr>
        <w:br/>
        <w:t>– осмотр объектов нефинансовых активов, подлежащих списанию (выбытию);</w:t>
      </w:r>
      <w:r w:rsidRPr="009049B0">
        <w:rPr>
          <w:color w:val="000000" w:themeColor="text1"/>
          <w:sz w:val="28"/>
          <w:szCs w:val="28"/>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9049B0">
        <w:rPr>
          <w:color w:val="000000" w:themeColor="text1"/>
          <w:sz w:val="28"/>
          <w:szCs w:val="28"/>
        </w:rPr>
        <w:br/>
        <w:t>– определение возможности использования отдельных узлов, деталей, материальных запасов ликвидируемых объектов;</w:t>
      </w:r>
      <w:r w:rsidRPr="009049B0">
        <w:rPr>
          <w:color w:val="000000" w:themeColor="text1"/>
          <w:sz w:val="28"/>
          <w:szCs w:val="28"/>
        </w:rPr>
        <w:br/>
        <w:t>– определение причин списания (физический и моральный износ, авария, стихийные бедствия и т. п.);</w:t>
      </w:r>
      <w:r w:rsidRPr="009049B0">
        <w:rPr>
          <w:color w:val="000000" w:themeColor="text1"/>
          <w:sz w:val="28"/>
          <w:szCs w:val="28"/>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9049B0">
        <w:rPr>
          <w:color w:val="000000" w:themeColor="text1"/>
          <w:sz w:val="28"/>
          <w:szCs w:val="28"/>
        </w:rPr>
        <w:br/>
        <w:t>– подготовка акта о списании объекта нефинансового актива и документов для согласования с вышестоящей организацией;</w:t>
      </w:r>
      <w:r w:rsidRPr="009049B0">
        <w:rPr>
          <w:color w:val="000000" w:themeColor="text1"/>
          <w:sz w:val="28"/>
          <w:szCs w:val="28"/>
        </w:rPr>
        <w:br/>
        <w:t xml:space="preserve">– принятие решения о сдаче вторичного сырья в организации приема вторичного сырья; </w:t>
      </w:r>
      <w:r w:rsidRPr="009049B0">
        <w:rPr>
          <w:color w:val="000000" w:themeColor="text1"/>
          <w:sz w:val="28"/>
          <w:szCs w:val="28"/>
        </w:rPr>
        <w:br/>
      </w:r>
    </w:p>
    <w:p w:rsidR="00737050" w:rsidRPr="008E1A3E" w:rsidRDefault="00737050"/>
    <w:p w:rsidR="002161E8" w:rsidRDefault="002161E8"/>
    <w:p w:rsidR="009049B0" w:rsidRDefault="009049B0"/>
    <w:p w:rsidR="009049B0" w:rsidRDefault="009049B0"/>
    <w:p w:rsidR="009049B0" w:rsidRDefault="009049B0"/>
    <w:p w:rsidR="009049B0" w:rsidRDefault="009049B0"/>
    <w:p w:rsidR="009049B0" w:rsidRDefault="009049B0"/>
    <w:p w:rsidR="009049B0" w:rsidRDefault="009049B0"/>
    <w:p w:rsidR="009049B0" w:rsidRDefault="009049B0"/>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themeColor="text1"/>
          <w:sz w:val="28"/>
          <w:szCs w:val="28"/>
        </w:rPr>
      </w:pPr>
      <w:r w:rsidRPr="009049B0">
        <w:rPr>
          <w:rFonts w:ascii="Times New Roman" w:hAnsi="Times New Roman" w:cs="Times New Roman"/>
          <w:color w:val="000000" w:themeColor="text1"/>
          <w:sz w:val="28"/>
          <w:szCs w:val="28"/>
        </w:rPr>
        <w:lastRenderedPageBreak/>
        <w:t xml:space="preserve">Приложение </w:t>
      </w:r>
      <w:r w:rsidRPr="009049B0">
        <w:rPr>
          <w:rStyle w:val="fill"/>
          <w:rFonts w:ascii="Times New Roman" w:hAnsi="Times New Roman" w:cs="Times New Roman"/>
          <w:b w:val="0"/>
          <w:i w:val="0"/>
          <w:color w:val="000000" w:themeColor="text1"/>
          <w:sz w:val="28"/>
          <w:szCs w:val="28"/>
        </w:rPr>
        <w:t>2</w:t>
      </w:r>
      <w:r w:rsidR="00997A40">
        <w:rPr>
          <w:rStyle w:val="fill"/>
          <w:rFonts w:ascii="Times New Roman" w:hAnsi="Times New Roman" w:cs="Times New Roman"/>
          <w:b w:val="0"/>
          <w:i w:val="0"/>
          <w:color w:val="000000" w:themeColor="text1"/>
          <w:sz w:val="28"/>
          <w:szCs w:val="28"/>
        </w:rPr>
        <w:t xml:space="preserve"> к приложению</w:t>
      </w:r>
      <w:r w:rsidR="00997A40">
        <w:rPr>
          <w:rFonts w:ascii="Times New Roman" w:hAnsi="Times New Roman" w:cs="Times New Roman"/>
          <w:color w:val="000000" w:themeColor="text1"/>
          <w:sz w:val="28"/>
          <w:szCs w:val="28"/>
        </w:rPr>
        <w:br/>
        <w:t xml:space="preserve"> распоряжения</w:t>
      </w:r>
      <w:r w:rsidR="00997A40" w:rsidRPr="009049B0">
        <w:rPr>
          <w:rFonts w:ascii="Times New Roman" w:hAnsi="Times New Roman" w:cs="Times New Roman"/>
          <w:color w:val="000000" w:themeColor="text1"/>
          <w:sz w:val="28"/>
          <w:szCs w:val="28"/>
        </w:rPr>
        <w:t xml:space="preserve"> от</w:t>
      </w:r>
      <w:r w:rsidRPr="009049B0">
        <w:rPr>
          <w:rFonts w:ascii="Times New Roman" w:hAnsi="Times New Roman" w:cs="Times New Roman"/>
          <w:color w:val="000000" w:themeColor="text1"/>
          <w:sz w:val="28"/>
          <w:szCs w:val="28"/>
        </w:rPr>
        <w:t xml:space="preserve"> </w:t>
      </w:r>
      <w:r>
        <w:rPr>
          <w:rStyle w:val="fill"/>
          <w:rFonts w:ascii="Times New Roman" w:hAnsi="Times New Roman" w:cs="Times New Roman"/>
          <w:b w:val="0"/>
          <w:i w:val="0"/>
          <w:color w:val="000000" w:themeColor="text1"/>
          <w:sz w:val="28"/>
          <w:szCs w:val="28"/>
        </w:rPr>
        <w:t>18.06.2018</w:t>
      </w:r>
      <w:r w:rsidRPr="009049B0">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18-р</w:t>
      </w:r>
    </w:p>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4"/>
          <w:szCs w:val="24"/>
        </w:rPr>
      </w:pPr>
    </w:p>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4"/>
          <w:szCs w:val="24"/>
        </w:rPr>
      </w:pPr>
      <w:r w:rsidRPr="009049B0">
        <w:rPr>
          <w:rFonts w:ascii="Times New Roman" w:hAnsi="Times New Roman" w:cs="Times New Roman"/>
          <w:color w:val="000000" w:themeColor="text1"/>
          <w:sz w:val="24"/>
          <w:szCs w:val="24"/>
        </w:rPr>
        <w:t> </w:t>
      </w:r>
    </w:p>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8"/>
          <w:szCs w:val="28"/>
        </w:rPr>
      </w:pPr>
      <w:r w:rsidRPr="009049B0">
        <w:rPr>
          <w:rFonts w:ascii="Times New Roman" w:hAnsi="Times New Roman" w:cs="Times New Roman"/>
          <w:color w:val="000000" w:themeColor="text1"/>
          <w:sz w:val="28"/>
          <w:szCs w:val="28"/>
        </w:rPr>
        <w:t>Состав инвентаризационной комиссии</w:t>
      </w:r>
    </w:p>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8"/>
          <w:szCs w:val="28"/>
        </w:rPr>
      </w:pPr>
      <w:r w:rsidRPr="009049B0">
        <w:rPr>
          <w:rFonts w:ascii="Times New Roman" w:hAnsi="Times New Roman" w:cs="Times New Roman"/>
          <w:color w:val="000000" w:themeColor="text1"/>
          <w:sz w:val="28"/>
          <w:szCs w:val="28"/>
        </w:rPr>
        <w:t> </w:t>
      </w:r>
    </w:p>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8"/>
          <w:szCs w:val="28"/>
        </w:rPr>
      </w:pPr>
    </w:p>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9049B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9049B0">
        <w:rPr>
          <w:rFonts w:ascii="Times New Roman" w:hAnsi="Times New Roman" w:cs="Times New Roman"/>
          <w:color w:val="000000" w:themeColor="text1"/>
          <w:sz w:val="28"/>
          <w:szCs w:val="28"/>
        </w:rPr>
        <w:t xml:space="preserve">Создать постоянно действующую инвентаризационную комиссию в следующем составе: </w:t>
      </w:r>
    </w:p>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r w:rsidRPr="009049B0">
        <w:rPr>
          <w:rFonts w:ascii="Times New Roman" w:hAnsi="Times New Roman" w:cs="Times New Roman"/>
          <w:color w:val="000000" w:themeColor="text1"/>
          <w:sz w:val="28"/>
          <w:szCs w:val="28"/>
        </w:rPr>
        <w:t>-</w:t>
      </w:r>
      <w:r w:rsidRPr="009049B0">
        <w:rPr>
          <w:rStyle w:val="fill"/>
          <w:rFonts w:ascii="Times New Roman" w:hAnsi="Times New Roman" w:cs="Times New Roman"/>
          <w:b w:val="0"/>
          <w:i w:val="0"/>
          <w:color w:val="000000" w:themeColor="text1"/>
          <w:sz w:val="28"/>
          <w:szCs w:val="28"/>
        </w:rPr>
        <w:t xml:space="preserve"> заместитель главы администрации (председатель комиссии);</w:t>
      </w:r>
    </w:p>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r w:rsidRPr="009049B0">
        <w:rPr>
          <w:rFonts w:ascii="Times New Roman" w:hAnsi="Times New Roman" w:cs="Times New Roman"/>
          <w:color w:val="000000" w:themeColor="text1"/>
          <w:sz w:val="28"/>
          <w:szCs w:val="28"/>
        </w:rPr>
        <w:t xml:space="preserve">- специалист 1 </w:t>
      </w:r>
      <w:r w:rsidR="00997A40" w:rsidRPr="009049B0">
        <w:rPr>
          <w:rFonts w:ascii="Times New Roman" w:hAnsi="Times New Roman" w:cs="Times New Roman"/>
          <w:color w:val="000000" w:themeColor="text1"/>
          <w:sz w:val="28"/>
          <w:szCs w:val="28"/>
        </w:rPr>
        <w:t>категории (</w:t>
      </w:r>
      <w:r w:rsidRPr="009049B0">
        <w:rPr>
          <w:rFonts w:ascii="Times New Roman" w:hAnsi="Times New Roman" w:cs="Times New Roman"/>
          <w:color w:val="000000" w:themeColor="text1"/>
          <w:sz w:val="28"/>
          <w:szCs w:val="28"/>
        </w:rPr>
        <w:t>член комиссии)</w:t>
      </w:r>
      <w:r w:rsidRPr="009049B0">
        <w:rPr>
          <w:rStyle w:val="fill"/>
          <w:rFonts w:ascii="Times New Roman" w:hAnsi="Times New Roman" w:cs="Times New Roman"/>
          <w:b w:val="0"/>
          <w:i w:val="0"/>
          <w:color w:val="000000" w:themeColor="text1"/>
          <w:sz w:val="28"/>
          <w:szCs w:val="28"/>
        </w:rPr>
        <w:t>;</w:t>
      </w:r>
    </w:p>
    <w:p w:rsidR="009049B0" w:rsidRPr="009049B0"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fill"/>
          <w:rFonts w:ascii="Times New Roman" w:hAnsi="Times New Roman" w:cs="Times New Roman"/>
          <w:b w:val="0"/>
          <w:i w:val="0"/>
          <w:color w:val="000000" w:themeColor="text1"/>
          <w:sz w:val="28"/>
          <w:szCs w:val="28"/>
        </w:rPr>
      </w:pPr>
      <w:r w:rsidRPr="009049B0">
        <w:rPr>
          <w:rStyle w:val="fill"/>
          <w:rFonts w:ascii="Times New Roman" w:hAnsi="Times New Roman" w:cs="Times New Roman"/>
          <w:b w:val="0"/>
          <w:i w:val="0"/>
          <w:color w:val="000000" w:themeColor="text1"/>
          <w:sz w:val="28"/>
          <w:szCs w:val="28"/>
        </w:rPr>
        <w:t xml:space="preserve">- специалист 1 категории </w:t>
      </w:r>
      <w:r w:rsidR="00997A40" w:rsidRPr="009049B0">
        <w:rPr>
          <w:rStyle w:val="fill"/>
          <w:rFonts w:ascii="Times New Roman" w:hAnsi="Times New Roman" w:cs="Times New Roman"/>
          <w:b w:val="0"/>
          <w:i w:val="0"/>
          <w:color w:val="000000" w:themeColor="text1"/>
          <w:sz w:val="28"/>
          <w:szCs w:val="28"/>
        </w:rPr>
        <w:t>(по</w:t>
      </w:r>
      <w:r w:rsidRPr="009049B0">
        <w:rPr>
          <w:rStyle w:val="fill"/>
          <w:rFonts w:ascii="Times New Roman" w:hAnsi="Times New Roman" w:cs="Times New Roman"/>
          <w:b w:val="0"/>
          <w:i w:val="0"/>
          <w:color w:val="000000" w:themeColor="text1"/>
          <w:sz w:val="28"/>
          <w:szCs w:val="28"/>
        </w:rPr>
        <w:t xml:space="preserve"> ведению </w:t>
      </w:r>
      <w:proofErr w:type="spellStart"/>
      <w:r w:rsidRPr="009049B0">
        <w:rPr>
          <w:rStyle w:val="fill"/>
          <w:rFonts w:ascii="Times New Roman" w:hAnsi="Times New Roman" w:cs="Times New Roman"/>
          <w:b w:val="0"/>
          <w:i w:val="0"/>
          <w:color w:val="000000" w:themeColor="text1"/>
          <w:sz w:val="28"/>
          <w:szCs w:val="28"/>
        </w:rPr>
        <w:t>бух.учета</w:t>
      </w:r>
      <w:proofErr w:type="spellEnd"/>
      <w:r w:rsidRPr="009049B0">
        <w:rPr>
          <w:rStyle w:val="fill"/>
          <w:rFonts w:ascii="Times New Roman" w:hAnsi="Times New Roman" w:cs="Times New Roman"/>
          <w:b w:val="0"/>
          <w:i w:val="0"/>
          <w:color w:val="000000" w:themeColor="text1"/>
          <w:sz w:val="28"/>
          <w:szCs w:val="28"/>
        </w:rPr>
        <w:t>).</w:t>
      </w:r>
    </w:p>
    <w:p w:rsidR="009049B0" w:rsidRPr="00D57545"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049B0" w:rsidRPr="00202E42"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202E42">
        <w:rPr>
          <w:rFonts w:ascii="Times New Roman" w:hAnsi="Times New Roman" w:cs="Times New Roman"/>
          <w:sz w:val="28"/>
          <w:szCs w:val="28"/>
        </w:rPr>
        <w:t xml:space="preserve"> </w:t>
      </w:r>
    </w:p>
    <w:p w:rsidR="009049B0" w:rsidRPr="00202E42" w:rsidRDefault="009049B0" w:rsidP="009049B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202E42">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02E42">
        <w:rPr>
          <w:rFonts w:ascii="Times New Roman" w:hAnsi="Times New Roman" w:cs="Times New Roman"/>
          <w:sz w:val="28"/>
          <w:szCs w:val="28"/>
        </w:rPr>
        <w:t>Возложить на постоянно действующую инвентаризационную комиссию следующие обязанности:</w:t>
      </w:r>
    </w:p>
    <w:p w:rsidR="009049B0" w:rsidRPr="00202E42" w:rsidRDefault="009049B0" w:rsidP="009049B0">
      <w:pPr>
        <w:pStyle w:val="HTML"/>
        <w:numPr>
          <w:ilvl w:val="0"/>
          <w:numId w:val="2"/>
        </w:numPr>
        <w:tabs>
          <w:tab w:val="clear" w:pos="720"/>
        </w:tabs>
        <w:ind w:left="0" w:firstLine="0"/>
        <w:rPr>
          <w:rFonts w:ascii="Times New Roman" w:hAnsi="Times New Roman" w:cs="Times New Roman"/>
          <w:sz w:val="28"/>
          <w:szCs w:val="28"/>
        </w:rPr>
      </w:pPr>
      <w:r w:rsidRPr="00202E42">
        <w:rPr>
          <w:rFonts w:ascii="Times New Roman" w:hAnsi="Times New Roman" w:cs="Times New Roman"/>
          <w:sz w:val="28"/>
          <w:szCs w:val="28"/>
        </w:rPr>
        <w:t>проводить инвентаризацию (в т. ч. обязательную) в соответствии с порядком и графиком проведения инвентаризаций;</w:t>
      </w:r>
    </w:p>
    <w:p w:rsidR="009049B0" w:rsidRPr="00202E42" w:rsidRDefault="009049B0" w:rsidP="009049B0">
      <w:pPr>
        <w:pStyle w:val="HTML"/>
        <w:numPr>
          <w:ilvl w:val="0"/>
          <w:numId w:val="2"/>
        </w:numPr>
        <w:tabs>
          <w:tab w:val="clear" w:pos="720"/>
        </w:tabs>
        <w:ind w:left="0" w:firstLine="0"/>
        <w:rPr>
          <w:rFonts w:ascii="Times New Roman" w:hAnsi="Times New Roman" w:cs="Times New Roman"/>
          <w:sz w:val="28"/>
          <w:szCs w:val="28"/>
        </w:rPr>
      </w:pPr>
      <w:r w:rsidRPr="00202E42">
        <w:rPr>
          <w:rFonts w:ascii="Times New Roman" w:hAnsi="Times New Roman" w:cs="Times New Roman"/>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9049B0" w:rsidRPr="00202E42" w:rsidRDefault="009049B0" w:rsidP="009049B0">
      <w:pPr>
        <w:pStyle w:val="HTML"/>
        <w:numPr>
          <w:ilvl w:val="0"/>
          <w:numId w:val="2"/>
        </w:numPr>
        <w:tabs>
          <w:tab w:val="clear" w:pos="720"/>
        </w:tabs>
        <w:ind w:left="0" w:firstLine="0"/>
        <w:rPr>
          <w:rFonts w:ascii="Times New Roman" w:hAnsi="Times New Roman" w:cs="Times New Roman"/>
          <w:sz w:val="28"/>
          <w:szCs w:val="28"/>
        </w:rPr>
      </w:pPr>
      <w:r w:rsidRPr="00202E42">
        <w:rPr>
          <w:rFonts w:ascii="Times New Roman" w:hAnsi="Times New Roman" w:cs="Times New Roman"/>
          <w:sz w:val="28"/>
          <w:szCs w:val="28"/>
        </w:rPr>
        <w:t>правильно и с</w:t>
      </w:r>
      <w:r>
        <w:rPr>
          <w:rFonts w:ascii="Times New Roman" w:hAnsi="Times New Roman" w:cs="Times New Roman"/>
          <w:sz w:val="28"/>
          <w:szCs w:val="28"/>
        </w:rPr>
        <w:t xml:space="preserve">воевременно оформлять материалы </w:t>
      </w:r>
      <w:r w:rsidRPr="00202E42">
        <w:rPr>
          <w:rFonts w:ascii="Times New Roman" w:hAnsi="Times New Roman" w:cs="Times New Roman"/>
          <w:sz w:val="28"/>
          <w:szCs w:val="28"/>
        </w:rPr>
        <w:t>инвентаризации;</w:t>
      </w:r>
    </w:p>
    <w:p w:rsidR="009049B0" w:rsidRPr="008E1A3E" w:rsidRDefault="009049B0"/>
    <w:p w:rsidR="00C12132" w:rsidRDefault="00C12132"/>
    <w:p w:rsidR="00C12132" w:rsidRDefault="00C12132"/>
    <w:sectPr w:rsidR="00C12132"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510E0C"/>
    <w:multiLevelType w:val="hybridMultilevel"/>
    <w:tmpl w:val="F47A8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5E56A44"/>
    <w:multiLevelType w:val="multilevel"/>
    <w:tmpl w:val="F3269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0"/>
  </w:num>
  <w:num w:numId="8">
    <w:abstractNumId w:val="5"/>
  </w:num>
  <w:num w:numId="9">
    <w:abstractNumId w:val="10"/>
  </w:num>
  <w:num w:numId="10">
    <w:abstractNumId w:val="1"/>
  </w:num>
  <w:num w:numId="11">
    <w:abstractNumId w:val="4"/>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2"/>
    <w:rsid w:val="00124A02"/>
    <w:rsid w:val="002161E8"/>
    <w:rsid w:val="002855AA"/>
    <w:rsid w:val="00367146"/>
    <w:rsid w:val="003B183E"/>
    <w:rsid w:val="004D19EC"/>
    <w:rsid w:val="005928E7"/>
    <w:rsid w:val="00644622"/>
    <w:rsid w:val="006B6D5B"/>
    <w:rsid w:val="00737050"/>
    <w:rsid w:val="008171EE"/>
    <w:rsid w:val="0089722C"/>
    <w:rsid w:val="008E1A3E"/>
    <w:rsid w:val="009049B0"/>
    <w:rsid w:val="00910122"/>
    <w:rsid w:val="00926744"/>
    <w:rsid w:val="00964965"/>
    <w:rsid w:val="00997A40"/>
    <w:rsid w:val="009D0A3A"/>
    <w:rsid w:val="00BA116E"/>
    <w:rsid w:val="00C12132"/>
    <w:rsid w:val="00C337E9"/>
    <w:rsid w:val="00C91D5C"/>
    <w:rsid w:val="00C92B05"/>
    <w:rsid w:val="00CD0552"/>
    <w:rsid w:val="00CF4F53"/>
    <w:rsid w:val="00FC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B20A6-DC1C-4A4E-83EB-E16D756D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A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A02"/>
    <w:pPr>
      <w:ind w:left="720"/>
      <w:contextualSpacing/>
    </w:pPr>
  </w:style>
  <w:style w:type="table" w:styleId="a4">
    <w:name w:val="Table Grid"/>
    <w:basedOn w:val="a1"/>
    <w:uiPriority w:val="59"/>
    <w:rsid w:val="00124A0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737050"/>
    <w:rPr>
      <w:rFonts w:ascii="Segoe UI" w:hAnsi="Segoe UI" w:cs="Segoe UI"/>
      <w:sz w:val="18"/>
      <w:szCs w:val="18"/>
    </w:rPr>
  </w:style>
  <w:style w:type="character" w:customStyle="1" w:styleId="a6">
    <w:name w:val="Текст выноски Знак"/>
    <w:basedOn w:val="a0"/>
    <w:link w:val="a5"/>
    <w:uiPriority w:val="99"/>
    <w:semiHidden/>
    <w:rsid w:val="00737050"/>
    <w:rPr>
      <w:rFonts w:ascii="Segoe UI" w:eastAsia="Times New Roman" w:hAnsi="Segoe UI" w:cs="Segoe UI"/>
      <w:sz w:val="18"/>
      <w:szCs w:val="18"/>
      <w:lang w:eastAsia="ru-RU"/>
    </w:rPr>
  </w:style>
  <w:style w:type="paragraph" w:styleId="HTML">
    <w:name w:val="HTML Preformatted"/>
    <w:basedOn w:val="a"/>
    <w:link w:val="HTML0"/>
    <w:uiPriority w:val="99"/>
    <w:semiHidden/>
    <w:unhideWhenUsed/>
    <w:rsid w:val="0090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9049B0"/>
    <w:rPr>
      <w:rFonts w:ascii="Arial" w:eastAsia="Times New Roman" w:hAnsi="Arial" w:cs="Arial"/>
      <w:sz w:val="20"/>
      <w:szCs w:val="20"/>
      <w:lang w:eastAsia="ru-RU"/>
    </w:rPr>
  </w:style>
  <w:style w:type="paragraph" w:styleId="a7">
    <w:name w:val="Normal (Web)"/>
    <w:basedOn w:val="a"/>
    <w:uiPriority w:val="99"/>
    <w:unhideWhenUsed/>
    <w:rsid w:val="009049B0"/>
    <w:pPr>
      <w:spacing w:before="100" w:beforeAutospacing="1" w:after="100" w:afterAutospacing="1"/>
    </w:pPr>
    <w:rPr>
      <w:rFonts w:ascii="Arial" w:hAnsi="Arial" w:cs="Arial"/>
      <w:sz w:val="20"/>
      <w:szCs w:val="20"/>
    </w:rPr>
  </w:style>
  <w:style w:type="character" w:customStyle="1" w:styleId="fill">
    <w:name w:val="fill"/>
    <w:basedOn w:val="a0"/>
    <w:rsid w:val="009049B0"/>
    <w:rPr>
      <w:b/>
      <w:bCs/>
      <w:i/>
      <w:iCs/>
      <w:color w:val="FF0000"/>
    </w:rPr>
  </w:style>
  <w:style w:type="paragraph" w:styleId="a8">
    <w:name w:val="No Spacing"/>
    <w:uiPriority w:val="1"/>
    <w:qFormat/>
    <w:rsid w:val="00997A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0408">
      <w:bodyDiv w:val="1"/>
      <w:marLeft w:val="0"/>
      <w:marRight w:val="0"/>
      <w:marTop w:val="0"/>
      <w:marBottom w:val="0"/>
      <w:divBdr>
        <w:top w:val="none" w:sz="0" w:space="0" w:color="auto"/>
        <w:left w:val="none" w:sz="0" w:space="0" w:color="auto"/>
        <w:bottom w:val="none" w:sz="0" w:space="0" w:color="auto"/>
        <w:right w:val="none" w:sz="0" w:space="0" w:color="auto"/>
      </w:divBdr>
    </w:div>
    <w:div w:id="413359665">
      <w:bodyDiv w:val="1"/>
      <w:marLeft w:val="0"/>
      <w:marRight w:val="0"/>
      <w:marTop w:val="0"/>
      <w:marBottom w:val="0"/>
      <w:divBdr>
        <w:top w:val="none" w:sz="0" w:space="0" w:color="auto"/>
        <w:left w:val="none" w:sz="0" w:space="0" w:color="auto"/>
        <w:bottom w:val="none" w:sz="0" w:space="0" w:color="auto"/>
        <w:right w:val="none" w:sz="0" w:space="0" w:color="auto"/>
      </w:divBdr>
    </w:div>
    <w:div w:id="10695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5119</Words>
  <Characters>29180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2017-06-06T10:21:00Z</cp:lastPrinted>
  <dcterms:created xsi:type="dcterms:W3CDTF">2018-06-19T07:48:00Z</dcterms:created>
  <dcterms:modified xsi:type="dcterms:W3CDTF">2018-06-19T07:48:00Z</dcterms:modified>
</cp:coreProperties>
</file>