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2C" w:rsidRPr="00A25F2C" w:rsidRDefault="00A25F2C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CDE" w:rsidRDefault="00680057" w:rsidP="00F81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23.06.2020                                                                                                 № 135</w:t>
      </w:r>
      <w:r w:rsidR="00F81A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60E" w:rsidRDefault="00B6160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1A00" w:rsidRPr="00F81A00" w:rsidRDefault="00F81A00" w:rsidP="00F81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1A0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F81A00">
        <w:rPr>
          <w:rFonts w:ascii="Times New Roman" w:hAnsi="Times New Roman" w:cs="Times New Roman"/>
          <w:sz w:val="28"/>
          <w:szCs w:val="28"/>
        </w:rPr>
        <w:t>выборов депутатов Совета  депутатов муниципального образования</w:t>
      </w:r>
      <w:proofErr w:type="gramEnd"/>
      <w:r w:rsidRPr="00F81A00">
        <w:rPr>
          <w:rFonts w:ascii="Times New Roman" w:hAnsi="Times New Roman" w:cs="Times New Roman"/>
          <w:sz w:val="28"/>
          <w:szCs w:val="28"/>
        </w:rPr>
        <w:t xml:space="preserve"> Ключевский сельсовет Беляевского района Оренбургской области </w:t>
      </w:r>
      <w:r w:rsidR="00680057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F81A00">
        <w:rPr>
          <w:rFonts w:ascii="Times New Roman" w:hAnsi="Times New Roman" w:cs="Times New Roman"/>
          <w:sz w:val="28"/>
          <w:szCs w:val="28"/>
        </w:rPr>
        <w:t>созыва</w:t>
      </w:r>
    </w:p>
    <w:p w:rsidR="00F81A00" w:rsidRPr="00F81A00" w:rsidRDefault="00F81A00" w:rsidP="00F81A00">
      <w:pPr>
        <w:pStyle w:val="1"/>
        <w:ind w:firstLine="673"/>
        <w:jc w:val="both"/>
        <w:rPr>
          <w:b w:val="0"/>
          <w:szCs w:val="28"/>
        </w:rPr>
      </w:pPr>
      <w:r w:rsidRPr="00F81A00">
        <w:rPr>
          <w:b w:val="0"/>
          <w:szCs w:val="28"/>
        </w:rPr>
        <w:t xml:space="preserve"> В соответствии с частью 7 статьи 10 Федерального закона от 12.06.2002 № 67-ФЗ «Об основных гарантиях избирательных прав и прав на участие в референдуме граждан Российской Федерации», частью 6 статьи 7 Закона Оренбургской области от 05.11.2009 № 3209/719-</w:t>
      </w:r>
      <w:r w:rsidRPr="00F81A00">
        <w:rPr>
          <w:b w:val="0"/>
          <w:szCs w:val="28"/>
          <w:lang w:val="en-US"/>
        </w:rPr>
        <w:t>IV</w:t>
      </w:r>
      <w:r w:rsidRPr="00F81A00">
        <w:rPr>
          <w:b w:val="0"/>
          <w:szCs w:val="28"/>
        </w:rPr>
        <w:t>-ОЗ «О выборах депутатов представительных органов муниципальных образований в Оренбургской области», Совет депутатов РЕШИЛ:</w:t>
      </w:r>
    </w:p>
    <w:p w:rsidR="00F81A00" w:rsidRPr="00F81A00" w:rsidRDefault="00F81A00" w:rsidP="00F81A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00"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муниципального образования Ключевский сельсовет Беляевского района Оренбургской области третьего созыва на 13 сентября 2020 года.</w:t>
      </w:r>
    </w:p>
    <w:p w:rsidR="00F81A00" w:rsidRPr="00F81A00" w:rsidRDefault="00F81A00" w:rsidP="00F81A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0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85988">
        <w:rPr>
          <w:rFonts w:ascii="Times New Roman" w:hAnsi="Times New Roman" w:cs="Times New Roman"/>
          <w:sz w:val="28"/>
          <w:szCs w:val="28"/>
        </w:rPr>
        <w:t>районной</w:t>
      </w:r>
      <w:r w:rsidRPr="00F81A00">
        <w:rPr>
          <w:rFonts w:ascii="Times New Roman" w:hAnsi="Times New Roman" w:cs="Times New Roman"/>
          <w:sz w:val="28"/>
          <w:szCs w:val="28"/>
        </w:rPr>
        <w:t xml:space="preserve"> газете «Вестник </w:t>
      </w:r>
      <w:r w:rsidR="00385988">
        <w:rPr>
          <w:rFonts w:ascii="Times New Roman" w:hAnsi="Times New Roman" w:cs="Times New Roman"/>
          <w:sz w:val="28"/>
          <w:szCs w:val="28"/>
        </w:rPr>
        <w:t>труда</w:t>
      </w:r>
      <w:r w:rsidRPr="00F81A00">
        <w:rPr>
          <w:rFonts w:ascii="Times New Roman" w:hAnsi="Times New Roman" w:cs="Times New Roman"/>
          <w:sz w:val="28"/>
          <w:szCs w:val="28"/>
        </w:rPr>
        <w:t>» не позднее 26 июня 2020 года.</w:t>
      </w:r>
    </w:p>
    <w:p w:rsidR="00F81A00" w:rsidRPr="00F81A00" w:rsidRDefault="00F81A00" w:rsidP="00F81A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00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</w:t>
      </w:r>
      <w:r w:rsidRPr="00F81A00">
        <w:rPr>
          <w:rFonts w:ascii="Times New Roman" w:hAnsi="Times New Roman"/>
          <w:sz w:val="28"/>
          <w:szCs w:val="28"/>
        </w:rPr>
        <w:t xml:space="preserve"> вопросам муниципальной службы, правопорядку, труду, общественным объединениям, выполняющая полномочия мандатной комиссии</w:t>
      </w:r>
      <w:r w:rsidR="00CF68F4">
        <w:rPr>
          <w:rFonts w:ascii="Times New Roman" w:hAnsi="Times New Roman"/>
          <w:sz w:val="28"/>
          <w:szCs w:val="28"/>
        </w:rPr>
        <w:t>.</w:t>
      </w:r>
      <w:r w:rsidRPr="00F8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00" w:rsidRPr="00F81A00" w:rsidRDefault="00F81A00" w:rsidP="00F81A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00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  <w:bookmarkStart w:id="0" w:name="Par35"/>
      <w:bookmarkEnd w:id="0"/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4ECD" w:rsidRDefault="00BC4ECD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C4ECD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ADC3CE8"/>
    <w:multiLevelType w:val="hybridMultilevel"/>
    <w:tmpl w:val="BEB25460"/>
    <w:lvl w:ilvl="0" w:tplc="44524DC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037B"/>
    <w:rsid w:val="00020756"/>
    <w:rsid w:val="000C3163"/>
    <w:rsid w:val="00101E87"/>
    <w:rsid w:val="00153F01"/>
    <w:rsid w:val="00162B6F"/>
    <w:rsid w:val="00196E49"/>
    <w:rsid w:val="001E4701"/>
    <w:rsid w:val="001F114B"/>
    <w:rsid w:val="001F6527"/>
    <w:rsid w:val="00243111"/>
    <w:rsid w:val="00282660"/>
    <w:rsid w:val="002A7E62"/>
    <w:rsid w:val="00316EE6"/>
    <w:rsid w:val="00385988"/>
    <w:rsid w:val="0045449A"/>
    <w:rsid w:val="004771FF"/>
    <w:rsid w:val="005505BA"/>
    <w:rsid w:val="0058350C"/>
    <w:rsid w:val="00680057"/>
    <w:rsid w:val="00687B28"/>
    <w:rsid w:val="006A0D01"/>
    <w:rsid w:val="006C27F9"/>
    <w:rsid w:val="006C4AF5"/>
    <w:rsid w:val="007126F9"/>
    <w:rsid w:val="007B28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6160E"/>
    <w:rsid w:val="00BC4ECD"/>
    <w:rsid w:val="00BF0629"/>
    <w:rsid w:val="00C521B5"/>
    <w:rsid w:val="00C626C7"/>
    <w:rsid w:val="00CF68F4"/>
    <w:rsid w:val="00D35CDE"/>
    <w:rsid w:val="00E0203C"/>
    <w:rsid w:val="00E329C6"/>
    <w:rsid w:val="00E418AA"/>
    <w:rsid w:val="00E714CA"/>
    <w:rsid w:val="00E97875"/>
    <w:rsid w:val="00EF5865"/>
    <w:rsid w:val="00F1037B"/>
    <w:rsid w:val="00F8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AA"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9880-A02D-4A34-B41B-6E3A7C0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GARTMAN</cp:lastModifiedBy>
  <cp:revision>7</cp:revision>
  <cp:lastPrinted>2020-06-23T11:45:00Z</cp:lastPrinted>
  <dcterms:created xsi:type="dcterms:W3CDTF">2020-06-19T09:57:00Z</dcterms:created>
  <dcterms:modified xsi:type="dcterms:W3CDTF">2020-06-23T11:45:00Z</dcterms:modified>
</cp:coreProperties>
</file>