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9" w:rsidRDefault="00270689"/>
    <w:tbl>
      <w:tblPr>
        <w:tblStyle w:val="af5"/>
        <w:tblpPr w:leftFromText="180" w:rightFromText="180" w:vertAnchor="text" w:horzAnchor="margin" w:tblpY="-1091"/>
        <w:tblW w:w="9854" w:type="dxa"/>
        <w:tblLook w:val="04A0"/>
      </w:tblPr>
      <w:tblGrid>
        <w:gridCol w:w="4644"/>
        <w:gridCol w:w="5210"/>
      </w:tblGrid>
      <w:tr w:rsidR="004400F7" w:rsidTr="00117D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400F7" w:rsidRDefault="004400F7" w:rsidP="004400F7">
            <w:pPr>
              <w:pStyle w:val="Heading1"/>
              <w:jc w:val="center"/>
              <w:rPr>
                <w:color w:val="000000"/>
              </w:rPr>
            </w:pP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4400F7" w:rsidRDefault="005F3068" w:rsidP="005F3068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b w:val="0"/>
                <w:sz w:val="28"/>
                <w:szCs w:val="28"/>
              </w:rPr>
              <w:t>29</w:t>
            </w:r>
            <w:r w:rsidR="00117D65">
              <w:rPr>
                <w:b w:val="0"/>
                <w:sz w:val="28"/>
                <w:szCs w:val="28"/>
              </w:rPr>
              <w:t>.0</w:t>
            </w:r>
            <w:r w:rsidR="0070482E">
              <w:rPr>
                <w:b w:val="0"/>
                <w:sz w:val="28"/>
                <w:szCs w:val="28"/>
              </w:rPr>
              <w:t>4</w:t>
            </w:r>
            <w:r w:rsidR="00117D65">
              <w:rPr>
                <w:b w:val="0"/>
                <w:sz w:val="28"/>
                <w:szCs w:val="28"/>
              </w:rPr>
              <w:t>.202</w:t>
            </w:r>
            <w:r w:rsidR="0070482E">
              <w:rPr>
                <w:b w:val="0"/>
                <w:sz w:val="28"/>
                <w:szCs w:val="28"/>
              </w:rPr>
              <w:t>2</w:t>
            </w:r>
            <w:r w:rsidR="00117D6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17D65">
              <w:rPr>
                <w:b w:val="0"/>
                <w:sz w:val="28"/>
                <w:szCs w:val="28"/>
              </w:rPr>
              <w:t xml:space="preserve">№  </w:t>
            </w:r>
            <w:r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293BED" w:rsidRDefault="002E7453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Об исполнении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ED" w:rsidRDefault="00293BED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745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53" w:rsidRPr="00CE41A4">
        <w:rPr>
          <w:rFonts w:ascii="Times New Roman" w:hAnsi="Times New Roman" w:cs="Times New Roman"/>
          <w:sz w:val="28"/>
          <w:szCs w:val="28"/>
        </w:rPr>
        <w:t>Ключевский</w:t>
      </w:r>
      <w:r w:rsidR="002E7453">
        <w:rPr>
          <w:rFonts w:ascii="Times New Roman" w:hAnsi="Times New Roman" w:cs="Times New Roman"/>
          <w:sz w:val="28"/>
          <w:szCs w:val="28"/>
        </w:rPr>
        <w:t xml:space="preserve"> </w:t>
      </w:r>
      <w:r w:rsidR="002E7453" w:rsidRPr="00CE41A4">
        <w:rPr>
          <w:rFonts w:ascii="Times New Roman" w:hAnsi="Times New Roman" w:cs="Times New Roman"/>
          <w:sz w:val="28"/>
          <w:szCs w:val="28"/>
        </w:rPr>
        <w:t>сельсовет</w:t>
      </w:r>
      <w:r w:rsidR="002E7453">
        <w:rPr>
          <w:rFonts w:ascii="Times New Roman" w:hAnsi="Times New Roman" w:cs="Times New Roman"/>
          <w:sz w:val="28"/>
          <w:szCs w:val="28"/>
        </w:rPr>
        <w:t xml:space="preserve"> Беляевского </w:t>
      </w:r>
    </w:p>
    <w:p w:rsidR="002E7453" w:rsidRPr="00CE41A4" w:rsidRDefault="002E7453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293BED">
        <w:rPr>
          <w:rFonts w:ascii="Times New Roman" w:hAnsi="Times New Roman" w:cs="Times New Roman"/>
          <w:sz w:val="28"/>
          <w:szCs w:val="28"/>
        </w:rPr>
        <w:t xml:space="preserve"> </w:t>
      </w:r>
      <w:r w:rsidRPr="00CE41A4">
        <w:rPr>
          <w:rFonts w:ascii="Times New Roman" w:hAnsi="Times New Roman" w:cs="Times New Roman"/>
          <w:sz w:val="28"/>
          <w:szCs w:val="28"/>
        </w:rPr>
        <w:t>за 20</w:t>
      </w:r>
      <w:r w:rsidR="00AA37DC">
        <w:rPr>
          <w:rFonts w:ascii="Times New Roman" w:hAnsi="Times New Roman" w:cs="Times New Roman"/>
          <w:sz w:val="28"/>
          <w:szCs w:val="28"/>
        </w:rPr>
        <w:t>2</w:t>
      </w:r>
      <w:r w:rsidR="0070482E">
        <w:rPr>
          <w:rFonts w:ascii="Times New Roman" w:hAnsi="Times New Roman" w:cs="Times New Roman"/>
          <w:sz w:val="28"/>
          <w:szCs w:val="28"/>
        </w:rPr>
        <w:t>1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7453" w:rsidRPr="00CE41A4" w:rsidRDefault="002E7453" w:rsidP="00AA3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E7453" w:rsidRPr="00CE41A4" w:rsidRDefault="002E7453" w:rsidP="005F3068">
      <w:pPr>
        <w:widowControl w:val="0"/>
        <w:suppressAutoHyphens/>
        <w:autoSpaceDN w:val="0"/>
        <w:spacing w:after="0" w:line="240" w:lineRule="auto"/>
        <w:ind w:righ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Рассмотрев итоги исполнения бюджета муниципального образования </w:t>
      </w:r>
      <w:r w:rsidR="00A467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Ключевский сельсовет  за 20</w:t>
      </w:r>
      <w:r w:rsidR="00AA37D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70482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Совет депутатов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2E7453" w:rsidRPr="00CE41A4" w:rsidRDefault="002E7453" w:rsidP="005F3068">
      <w:pPr>
        <w:widowControl w:val="0"/>
        <w:suppressAutoHyphens/>
        <w:autoSpaceDN w:val="0"/>
        <w:spacing w:after="0" w:line="240" w:lineRule="auto"/>
        <w:ind w:right="-57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2E7453" w:rsidRPr="00CE41A4" w:rsidRDefault="002E7453" w:rsidP="005F3068">
      <w:pPr>
        <w:pStyle w:val="af"/>
        <w:numPr>
          <w:ilvl w:val="0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 xml:space="preserve">Утвердить отчет об исполнении  бюджета  </w:t>
      </w:r>
      <w:r w:rsidR="005F3068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CE41A4">
        <w:rPr>
          <w:rFonts w:eastAsia="Calibri"/>
          <w:sz w:val="28"/>
          <w:szCs w:val="28"/>
          <w:lang w:val="ru-RU"/>
        </w:rPr>
        <w:t xml:space="preserve"> Ключевский сельсовет на 20</w:t>
      </w:r>
      <w:r w:rsidR="00AA37DC">
        <w:rPr>
          <w:rFonts w:eastAsia="Calibri"/>
          <w:sz w:val="28"/>
          <w:szCs w:val="28"/>
          <w:lang w:val="ru-RU"/>
        </w:rPr>
        <w:t>2</w:t>
      </w:r>
      <w:r w:rsidR="00A467D2">
        <w:rPr>
          <w:rFonts w:eastAsia="Calibri"/>
          <w:sz w:val="28"/>
          <w:szCs w:val="28"/>
          <w:lang w:val="ru-RU"/>
        </w:rPr>
        <w:t>1</w:t>
      </w:r>
      <w:r w:rsidRPr="00CE41A4">
        <w:rPr>
          <w:rFonts w:eastAsia="Calibri"/>
          <w:sz w:val="28"/>
          <w:szCs w:val="28"/>
          <w:lang w:val="ru-RU"/>
        </w:rPr>
        <w:t xml:space="preserve"> год  по доходам в сумме  </w:t>
      </w:r>
      <w:r w:rsidR="00A467D2">
        <w:rPr>
          <w:rFonts w:eastAsia="Calibri"/>
          <w:sz w:val="28"/>
          <w:szCs w:val="28"/>
          <w:lang w:val="ru-RU"/>
        </w:rPr>
        <w:t>8 298 004</w:t>
      </w:r>
      <w:r w:rsidRPr="00CE41A4">
        <w:rPr>
          <w:rFonts w:eastAsia="Calibri"/>
          <w:sz w:val="28"/>
          <w:szCs w:val="28"/>
          <w:lang w:val="ru-RU"/>
        </w:rPr>
        <w:t>,</w:t>
      </w:r>
      <w:r w:rsidR="00AA37DC">
        <w:rPr>
          <w:rFonts w:eastAsia="Calibri"/>
          <w:sz w:val="28"/>
          <w:szCs w:val="28"/>
          <w:lang w:val="ru-RU"/>
        </w:rPr>
        <w:t>98</w:t>
      </w:r>
      <w:r w:rsidRPr="00CE41A4">
        <w:rPr>
          <w:rFonts w:eastAsia="Calibri"/>
          <w:sz w:val="28"/>
          <w:szCs w:val="28"/>
          <w:lang w:val="ru-RU"/>
        </w:rPr>
        <w:t xml:space="preserve"> рубля, по расходам в сумме </w:t>
      </w:r>
      <w:r w:rsidR="00A467D2">
        <w:rPr>
          <w:rFonts w:eastAsia="Calibri"/>
          <w:sz w:val="28"/>
          <w:szCs w:val="28"/>
          <w:lang w:val="ru-RU"/>
        </w:rPr>
        <w:t>8 776 158,69</w:t>
      </w:r>
      <w:r w:rsidRPr="00CE41A4">
        <w:rPr>
          <w:rFonts w:eastAsia="Calibri"/>
          <w:sz w:val="28"/>
          <w:szCs w:val="28"/>
          <w:lang w:val="ru-RU"/>
        </w:rPr>
        <w:t xml:space="preserve"> рублей с превышением </w:t>
      </w:r>
      <w:r w:rsidR="00A467D2">
        <w:rPr>
          <w:rFonts w:eastAsia="Calibri"/>
          <w:sz w:val="28"/>
          <w:szCs w:val="28"/>
          <w:lang w:val="ru-RU"/>
        </w:rPr>
        <w:t>р</w:t>
      </w:r>
      <w:r>
        <w:rPr>
          <w:rFonts w:eastAsia="Calibri"/>
          <w:sz w:val="28"/>
          <w:szCs w:val="28"/>
          <w:lang w:val="ru-RU"/>
        </w:rPr>
        <w:t>асход</w:t>
      </w:r>
      <w:r w:rsidR="00A467D2">
        <w:rPr>
          <w:rFonts w:eastAsia="Calibri"/>
          <w:sz w:val="28"/>
          <w:szCs w:val="28"/>
          <w:lang w:val="ru-RU"/>
        </w:rPr>
        <w:t>ов над доходами</w:t>
      </w:r>
      <w:r w:rsidRPr="00CE41A4">
        <w:rPr>
          <w:rFonts w:eastAsia="Calibri"/>
          <w:sz w:val="28"/>
          <w:szCs w:val="28"/>
          <w:lang w:val="ru-RU"/>
        </w:rPr>
        <w:t xml:space="preserve"> в сумме   </w:t>
      </w:r>
      <w:r w:rsidR="00AA37DC">
        <w:rPr>
          <w:rFonts w:eastAsia="Calibri"/>
          <w:sz w:val="28"/>
          <w:szCs w:val="28"/>
          <w:lang w:val="ru-RU"/>
        </w:rPr>
        <w:t>4</w:t>
      </w:r>
      <w:r w:rsidR="00A467D2">
        <w:rPr>
          <w:rFonts w:eastAsia="Calibri"/>
          <w:sz w:val="28"/>
          <w:szCs w:val="28"/>
          <w:lang w:val="ru-RU"/>
        </w:rPr>
        <w:t>78 153,71</w:t>
      </w:r>
      <w:r w:rsidRPr="00CE41A4">
        <w:rPr>
          <w:rFonts w:eastAsia="Calibri"/>
          <w:sz w:val="28"/>
          <w:szCs w:val="28"/>
          <w:lang w:val="ru-RU"/>
        </w:rPr>
        <w:t xml:space="preserve"> рублей.</w:t>
      </w:r>
    </w:p>
    <w:p w:rsidR="002E7453" w:rsidRPr="00CE41A4" w:rsidRDefault="002E7453" w:rsidP="005F3068">
      <w:pPr>
        <w:pStyle w:val="af"/>
        <w:numPr>
          <w:ilvl w:val="1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 xml:space="preserve">по доходам бюджета </w:t>
      </w:r>
      <w:r w:rsidR="005F3068">
        <w:rPr>
          <w:rFonts w:eastAsia="Calibri"/>
          <w:sz w:val="28"/>
          <w:szCs w:val="28"/>
          <w:lang w:val="ru-RU"/>
        </w:rPr>
        <w:t xml:space="preserve">муниципального образования </w:t>
      </w:r>
      <w:r w:rsidRPr="00CE41A4">
        <w:rPr>
          <w:rFonts w:eastAsia="Calibri"/>
          <w:sz w:val="28"/>
          <w:szCs w:val="28"/>
          <w:lang w:val="ru-RU"/>
        </w:rPr>
        <w:t>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</w:t>
      </w:r>
      <w:r w:rsidR="0070482E">
        <w:rPr>
          <w:rFonts w:eastAsia="Calibri"/>
          <w:sz w:val="28"/>
          <w:szCs w:val="28"/>
          <w:lang w:val="ru-RU"/>
        </w:rPr>
        <w:t>1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доходов бюджетов согласно приложению </w:t>
      </w:r>
      <w:r w:rsidR="005F3068">
        <w:rPr>
          <w:rFonts w:eastAsia="Calibri"/>
          <w:sz w:val="28"/>
          <w:szCs w:val="28"/>
        </w:rPr>
        <w:t xml:space="preserve">№ 1 к настоящему </w:t>
      </w:r>
      <w:r w:rsidR="005F3068">
        <w:rPr>
          <w:rFonts w:eastAsia="Calibri"/>
          <w:sz w:val="28"/>
          <w:szCs w:val="28"/>
          <w:lang w:val="ru-RU"/>
        </w:rPr>
        <w:t>р</w:t>
      </w:r>
      <w:r w:rsidRPr="00CE41A4">
        <w:rPr>
          <w:rFonts w:eastAsia="Calibri"/>
          <w:sz w:val="28"/>
          <w:szCs w:val="28"/>
        </w:rPr>
        <w:t>ешению;</w:t>
      </w:r>
    </w:p>
    <w:p w:rsidR="002E7453" w:rsidRPr="00CE41A4" w:rsidRDefault="002E7453" w:rsidP="005F3068">
      <w:pPr>
        <w:pStyle w:val="af"/>
        <w:numPr>
          <w:ilvl w:val="1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 xml:space="preserve">расходам бюджета </w:t>
      </w:r>
      <w:r w:rsidR="005F3068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CE41A4">
        <w:rPr>
          <w:rFonts w:eastAsia="Calibri"/>
          <w:sz w:val="28"/>
          <w:szCs w:val="28"/>
          <w:lang w:val="ru-RU"/>
        </w:rPr>
        <w:t xml:space="preserve">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</w:t>
      </w:r>
      <w:r w:rsidR="0070482E">
        <w:rPr>
          <w:rFonts w:eastAsia="Calibri"/>
          <w:sz w:val="28"/>
          <w:szCs w:val="28"/>
          <w:lang w:val="ru-RU"/>
        </w:rPr>
        <w:t>1</w:t>
      </w:r>
      <w:r w:rsidRPr="00CE41A4">
        <w:rPr>
          <w:rFonts w:eastAsia="Calibri"/>
          <w:sz w:val="28"/>
          <w:szCs w:val="28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="005F3068">
        <w:rPr>
          <w:rFonts w:eastAsia="Calibri"/>
          <w:sz w:val="28"/>
          <w:szCs w:val="28"/>
        </w:rPr>
        <w:t xml:space="preserve">2 к настоящему </w:t>
      </w:r>
      <w:r w:rsidR="005F3068">
        <w:rPr>
          <w:rFonts w:eastAsia="Calibri"/>
          <w:sz w:val="28"/>
          <w:szCs w:val="28"/>
          <w:lang w:val="ru-RU"/>
        </w:rPr>
        <w:t>р</w:t>
      </w:r>
      <w:r w:rsidRPr="00CE41A4">
        <w:rPr>
          <w:rFonts w:eastAsia="Calibri"/>
          <w:sz w:val="28"/>
          <w:szCs w:val="28"/>
        </w:rPr>
        <w:t>ешению;</w:t>
      </w:r>
    </w:p>
    <w:p w:rsidR="002E7453" w:rsidRPr="00CE41A4" w:rsidRDefault="002E7453" w:rsidP="005F3068">
      <w:pPr>
        <w:pStyle w:val="af"/>
        <w:numPr>
          <w:ilvl w:val="1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 xml:space="preserve">расходам бюджета </w:t>
      </w:r>
      <w:r w:rsidR="005F3068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CE41A4">
        <w:rPr>
          <w:rFonts w:eastAsia="Calibri"/>
          <w:sz w:val="28"/>
          <w:szCs w:val="28"/>
          <w:lang w:val="ru-RU"/>
        </w:rPr>
        <w:t xml:space="preserve">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</w:t>
      </w:r>
      <w:r w:rsidR="0070482E">
        <w:rPr>
          <w:rFonts w:eastAsia="Calibri"/>
          <w:sz w:val="28"/>
          <w:szCs w:val="28"/>
          <w:lang w:val="ru-RU"/>
        </w:rPr>
        <w:t>1</w:t>
      </w:r>
      <w:r w:rsidRPr="00CE41A4">
        <w:rPr>
          <w:rFonts w:eastAsia="Calibri"/>
          <w:sz w:val="28"/>
          <w:szCs w:val="28"/>
          <w:lang w:val="ru-RU"/>
        </w:rPr>
        <w:t xml:space="preserve"> год по ведомственной структуре расходов бюджета </w:t>
      </w:r>
      <w:r w:rsidR="005F3068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CE41A4">
        <w:rPr>
          <w:rFonts w:eastAsia="Calibri"/>
          <w:sz w:val="28"/>
          <w:szCs w:val="28"/>
          <w:lang w:val="ru-RU"/>
        </w:rPr>
        <w:t xml:space="preserve"> Ключевский сельсовет согласно приложению </w:t>
      </w:r>
      <w:r w:rsidR="005F3068">
        <w:rPr>
          <w:rFonts w:eastAsia="Calibri"/>
          <w:sz w:val="28"/>
          <w:szCs w:val="28"/>
        </w:rPr>
        <w:t xml:space="preserve">3 к настоящему </w:t>
      </w:r>
      <w:r w:rsidR="005F3068">
        <w:rPr>
          <w:rFonts w:eastAsia="Calibri"/>
          <w:sz w:val="28"/>
          <w:szCs w:val="28"/>
          <w:lang w:val="ru-RU"/>
        </w:rPr>
        <w:t>р</w:t>
      </w:r>
      <w:r w:rsidRPr="00CE41A4">
        <w:rPr>
          <w:rFonts w:eastAsia="Calibri"/>
          <w:sz w:val="28"/>
          <w:szCs w:val="28"/>
        </w:rPr>
        <w:t>ешению;</w:t>
      </w:r>
    </w:p>
    <w:p w:rsidR="002E7453" w:rsidRPr="00CE41A4" w:rsidRDefault="002E7453" w:rsidP="005F3068">
      <w:pPr>
        <w:pStyle w:val="af"/>
        <w:numPr>
          <w:ilvl w:val="1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 xml:space="preserve">источникам финансирования дефицита бюджета </w:t>
      </w:r>
      <w:r w:rsidR="005F3068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CE41A4">
        <w:rPr>
          <w:rFonts w:eastAsia="Calibri"/>
          <w:sz w:val="28"/>
          <w:szCs w:val="28"/>
          <w:lang w:val="ru-RU"/>
        </w:rPr>
        <w:t xml:space="preserve">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</w:t>
      </w:r>
      <w:r w:rsidR="0070482E">
        <w:rPr>
          <w:rFonts w:eastAsia="Calibri"/>
          <w:sz w:val="28"/>
          <w:szCs w:val="28"/>
          <w:lang w:val="ru-RU"/>
        </w:rPr>
        <w:t>1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источников финансирования дефицитов бюджетов согласно приложению   </w:t>
      </w:r>
      <w:r w:rsidR="005F3068">
        <w:rPr>
          <w:rFonts w:eastAsia="Calibri"/>
          <w:sz w:val="28"/>
          <w:szCs w:val="28"/>
        </w:rPr>
        <w:t xml:space="preserve">4 к настоящему </w:t>
      </w:r>
      <w:r w:rsidR="005F3068">
        <w:rPr>
          <w:rFonts w:eastAsia="Calibri"/>
          <w:sz w:val="28"/>
          <w:szCs w:val="28"/>
          <w:lang w:val="ru-RU"/>
        </w:rPr>
        <w:t>р</w:t>
      </w:r>
      <w:r w:rsidRPr="00CE41A4">
        <w:rPr>
          <w:rFonts w:eastAsia="Calibri"/>
          <w:sz w:val="28"/>
          <w:szCs w:val="28"/>
        </w:rPr>
        <w:t>ешению.</w:t>
      </w:r>
    </w:p>
    <w:p w:rsidR="002E7453" w:rsidRDefault="002E7453" w:rsidP="005F3068">
      <w:pPr>
        <w:pStyle w:val="af"/>
        <w:numPr>
          <w:ilvl w:val="0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2E7453" w:rsidRPr="00CE41A4" w:rsidRDefault="002E7453" w:rsidP="005F3068">
      <w:pPr>
        <w:pStyle w:val="af"/>
        <w:numPr>
          <w:ilvl w:val="0"/>
          <w:numId w:val="26"/>
        </w:numPr>
        <w:autoSpaceDN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E41A4">
        <w:rPr>
          <w:rFonts w:eastAsia="Calibri"/>
          <w:sz w:val="28"/>
          <w:szCs w:val="28"/>
          <w:lang w:val="ru-RU"/>
        </w:rPr>
        <w:t xml:space="preserve">(обнародования). </w:t>
      </w: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817"/>
        <w:gridCol w:w="1144"/>
        <w:gridCol w:w="4075"/>
        <w:gridCol w:w="603"/>
      </w:tblGrid>
      <w:tr w:rsidR="00270689" w:rsidTr="00270689">
        <w:trPr>
          <w:gridBefore w:val="1"/>
          <w:wBefore w:w="534" w:type="dxa"/>
          <w:trHeight w:val="56"/>
        </w:trPr>
        <w:tc>
          <w:tcPr>
            <w:tcW w:w="4961" w:type="dxa"/>
            <w:gridSpan w:val="2"/>
            <w:shd w:val="clear" w:color="auto" w:fill="auto"/>
          </w:tcPr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70689" w:rsidRDefault="00270689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Председатель Совета депутатов</w:t>
            </w:r>
          </w:p>
          <w:p w:rsidR="00270689" w:rsidRDefault="00270689" w:rsidP="00A467D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70689" w:rsidRDefault="00270689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5F3068" w:rsidRDefault="005F3068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F3068" w:rsidRDefault="005F3068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F3068" w:rsidRDefault="005F3068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2E7453" w:rsidRPr="00DF5090" w:rsidTr="00270689">
        <w:trPr>
          <w:gridAfter w:val="1"/>
          <w:wAfter w:w="603" w:type="dxa"/>
        </w:trPr>
        <w:tc>
          <w:tcPr>
            <w:tcW w:w="4351" w:type="dxa"/>
            <w:gridSpan w:val="2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219" w:type="dxa"/>
            <w:gridSpan w:val="2"/>
          </w:tcPr>
          <w:p w:rsidR="002E7453" w:rsidRPr="00CE41A4" w:rsidRDefault="002E7453" w:rsidP="005F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3068">
              <w:rPr>
                <w:rFonts w:ascii="Times New Roman" w:hAnsi="Times New Roman"/>
                <w:sz w:val="28"/>
                <w:szCs w:val="28"/>
              </w:rPr>
              <w:t>52</w:t>
            </w:r>
            <w:r w:rsidR="0070482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F30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0482E">
              <w:rPr>
                <w:rFonts w:ascii="Times New Roman" w:hAnsi="Times New Roman"/>
                <w:sz w:val="28"/>
                <w:szCs w:val="28"/>
              </w:rPr>
              <w:t>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AA3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453" w:rsidRDefault="002E7453" w:rsidP="002E745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53" w:rsidRPr="00CE41A4" w:rsidRDefault="002E7453" w:rsidP="002E74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</w:t>
      </w:r>
      <w:r w:rsidR="00AA37DC">
        <w:rPr>
          <w:rFonts w:ascii="Times New Roman" w:hAnsi="Times New Roman" w:cs="Times New Roman"/>
          <w:sz w:val="28"/>
          <w:szCs w:val="28"/>
        </w:rPr>
        <w:t>2</w:t>
      </w:r>
      <w:r w:rsidR="0070482E">
        <w:rPr>
          <w:rFonts w:ascii="Times New Roman" w:hAnsi="Times New Roman" w:cs="Times New Roman"/>
          <w:sz w:val="28"/>
          <w:szCs w:val="28"/>
        </w:rPr>
        <w:t>1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</w:t>
      </w:r>
    </w:p>
    <w:p w:rsidR="002E7453" w:rsidRPr="00CE41A4" w:rsidRDefault="00BD6D7C" w:rsidP="002E7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2E7453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245"/>
        <w:gridCol w:w="1701"/>
      </w:tblGrid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1 999 334,98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348 648,73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348 648,73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467D2">
              <w:rPr>
                <w:rFonts w:ascii="Times New Roman" w:hAnsi="Times New Roman"/>
                <w:sz w:val="28"/>
                <w:szCs w:val="28"/>
                <w:lang w:bidi="en-US"/>
              </w:rPr>
              <w:t>44 397,66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dst3019" w:history="1">
              <w:r w:rsidRPr="00DC0CEF">
                <w:rPr>
                  <w:rStyle w:val="af8"/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467D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</w:t>
            </w: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lastRenderedPageBreak/>
              <w:t>лицами в соответствии со</w:t>
            </w: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anchor="dst101491" w:history="1">
              <w:r w:rsidRPr="00DC0CEF">
                <w:rPr>
                  <w:rStyle w:val="af8"/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4 251,07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788 344,21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788 344,21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363 946,66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2 559,55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483 900,25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2E7453" w:rsidP="00A467D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A467D2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62 062,25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70 342,77</w:t>
            </w:r>
          </w:p>
        </w:tc>
      </w:tr>
      <w:tr w:rsidR="002E7453" w:rsidRPr="00CE41A4" w:rsidTr="004456AE">
        <w:trPr>
          <w:trHeight w:val="38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70 342,77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713 005,27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000 1 06 01000 00 0000 110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14 568,65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14 568,65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D2" w:rsidRPr="00CE41A4" w:rsidRDefault="00A467D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698 436,62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138 590,28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D2" w:rsidRDefault="00A467D2" w:rsidP="00A467D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138 590,28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559 846,34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559 846,34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400,00</w:t>
            </w:r>
          </w:p>
        </w:tc>
      </w:tr>
      <w:tr w:rsidR="002E7453" w:rsidRPr="00CE41A4" w:rsidTr="004456AE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4456A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4456A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6 298 670,00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467D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6 298 670,00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570BB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5 317 000,00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570BB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5 099 000,00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570BB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5 099 000,00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000 2 0 2 15002 10 0000 151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570BB5" w:rsidP="004456A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</w:tr>
      <w:tr w:rsidR="002E7453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000 2 02 16001 00 0000 151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6700D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570BB5" w:rsidP="004456A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18 000,00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000 2 02 16001 10 0000 151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570BB5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18 000,00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000 2 02 20000 00 0000 151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570BB5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879 700,00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570BB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000 2 02 </w:t>
            </w:r>
            <w:r w:rsidR="00570BB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20216 00 0000 151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570BB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Субсидии бюджетам </w:t>
            </w:r>
            <w:r w:rsidR="00570BB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570BB5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879 700,00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570BB5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101 970,00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Default="00570BB5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101 970,00</w:t>
            </w:r>
          </w:p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700D7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570BB5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8 298 004,98</w:t>
            </w:r>
          </w:p>
        </w:tc>
      </w:tr>
    </w:tbl>
    <w:p w:rsidR="002E7453" w:rsidRPr="005F0049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2E7453" w:rsidRPr="00DF5090" w:rsidTr="005F3068">
        <w:trPr>
          <w:trHeight w:val="2564"/>
        </w:trPr>
        <w:tc>
          <w:tcPr>
            <w:tcW w:w="4351" w:type="dxa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219" w:type="dxa"/>
          </w:tcPr>
          <w:p w:rsidR="002E7453" w:rsidRPr="00CE41A4" w:rsidRDefault="002E7453" w:rsidP="005F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3068">
              <w:rPr>
                <w:rFonts w:ascii="Times New Roman" w:hAnsi="Times New Roman"/>
                <w:sz w:val="28"/>
                <w:szCs w:val="28"/>
              </w:rPr>
              <w:t>52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F30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0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BB5">
              <w:rPr>
                <w:rFonts w:ascii="Times New Roman" w:hAnsi="Times New Roman"/>
                <w:sz w:val="28"/>
                <w:szCs w:val="28"/>
              </w:rPr>
              <w:t>04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9B4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2E7453" w:rsidRPr="00603F3D" w:rsidTr="00AA37D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603F3D" w:rsidRDefault="002E7453" w:rsidP="00AA37DC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Исполнение  бюджета МО Ключевский сельсовет  за 20</w:t>
      </w:r>
      <w:r w:rsidR="009B41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570B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</w:t>
      </w: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  по разделам и подразделам расходов классификации расходов бюджетов</w:t>
      </w:r>
    </w:p>
    <w:p w:rsidR="002E7453" w:rsidRPr="00BD6D7C" w:rsidRDefault="009B4180" w:rsidP="002E7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2E7453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уб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819"/>
        <w:gridCol w:w="1701"/>
        <w:gridCol w:w="1559"/>
        <w:gridCol w:w="1305"/>
      </w:tblGrid>
      <w:tr w:rsidR="002E7453" w:rsidRPr="00CE41A4" w:rsidTr="001F6819">
        <w:trPr>
          <w:trHeight w:val="2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9B4180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9B41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0BB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Отклонение</w:t>
            </w:r>
          </w:p>
        </w:tc>
      </w:tr>
      <w:tr w:rsidR="002E7453" w:rsidRPr="00CE41A4" w:rsidTr="001F6819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D260B0" w:rsidP="00EF07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2 298 480,07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D260B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2 297 108,67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D260B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D260B0">
              <w:rPr>
                <w:rFonts w:ascii="Times New Roman" w:hAnsi="Times New Roman"/>
                <w:sz w:val="28"/>
                <w:szCs w:val="28"/>
                <w:lang w:bidi="en-US"/>
              </w:rPr>
              <w:t>1 371,40</w:t>
            </w:r>
          </w:p>
        </w:tc>
      </w:tr>
      <w:tr w:rsidR="002E7453" w:rsidRPr="00CE41A4" w:rsidTr="001F6819">
        <w:trPr>
          <w:trHeight w:val="3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630 013,79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630 012,92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84D92">
              <w:rPr>
                <w:rFonts w:ascii="Times New Roman" w:hAnsi="Times New Roman"/>
                <w:sz w:val="28"/>
                <w:szCs w:val="28"/>
                <w:lang w:bidi="en-US"/>
              </w:rPr>
              <w:t> 642 033,28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84D92">
              <w:rPr>
                <w:rFonts w:ascii="Times New Roman" w:hAnsi="Times New Roman"/>
                <w:sz w:val="28"/>
                <w:szCs w:val="28"/>
                <w:lang w:bidi="en-US"/>
              </w:rPr>
              <w:t> 642 033,28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1 370,53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26 433,00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26 433,00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101 970,00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101 970,00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101 970,00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101 970,00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634 876,93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634 876,93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14 000,00</w:t>
            </w:r>
          </w:p>
        </w:tc>
      </w:tr>
      <w:tr w:rsidR="00484D92" w:rsidRPr="00CE41A4" w:rsidTr="00484D92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484D92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3 10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31 500,00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D92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31 500,00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D92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4D92" w:rsidRPr="00CE41A4" w:rsidTr="00484D92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484D9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603376,93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589 376,93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14 000,00</w:t>
            </w:r>
          </w:p>
        </w:tc>
      </w:tr>
      <w:tr w:rsidR="00484D92" w:rsidRPr="00CE41A4" w:rsidTr="000F5486">
        <w:trPr>
          <w:trHeight w:val="4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0F54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2 643 179,38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2 635 178,79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484D9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8 000,</w:t>
            </w:r>
            <w:r w:rsidR="000F5486">
              <w:rPr>
                <w:rFonts w:ascii="Times New Roman" w:hAnsi="Times New Roman"/>
                <w:sz w:val="28"/>
                <w:szCs w:val="28"/>
                <w:lang w:bidi="en-US"/>
              </w:rPr>
              <w:t>59</w:t>
            </w:r>
          </w:p>
        </w:tc>
      </w:tr>
      <w:tr w:rsidR="00484D92" w:rsidRPr="00CE41A4" w:rsidTr="001F6819">
        <w:trPr>
          <w:trHeight w:val="31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2 643 179,38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2 635 178,79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8 000,59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4D92" w:rsidRPr="00CE41A4" w:rsidTr="001F6819">
        <w:trPr>
          <w:trHeight w:val="5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995 160,00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994 499,64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660,36</w:t>
            </w:r>
          </w:p>
        </w:tc>
      </w:tr>
      <w:tr w:rsidR="000F5486" w:rsidRPr="00CE41A4" w:rsidTr="001F6819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86" w:rsidRPr="000F5486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0501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86" w:rsidRPr="000F5486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86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5486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5486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2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453 460,00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453 386,25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484D92" w:rsidRPr="00CE41A4" w:rsidTr="001F6819">
        <w:trPr>
          <w:trHeight w:val="26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341 700,00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0F54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341 113,39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137B6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</w:tc>
      </w:tr>
      <w:tr w:rsidR="00484D92" w:rsidRPr="00CE41A4" w:rsidTr="001F6819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6 950,00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6 950,00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84D92" w:rsidRPr="00CE41A4" w:rsidTr="001F6819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6 950,00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6 950,00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84D92" w:rsidRPr="00CE41A4" w:rsidTr="000F5486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2 119 626,49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0F54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2 119 574,66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484D92" w:rsidRPr="00CE41A4" w:rsidTr="001F6819">
        <w:trPr>
          <w:trHeight w:val="25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0F54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F5486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F5486">
              <w:rPr>
                <w:rFonts w:ascii="Times New Roman" w:hAnsi="Times New Roman"/>
                <w:sz w:val="28"/>
                <w:szCs w:val="28"/>
                <w:lang w:bidi="en-US"/>
              </w:rPr>
              <w:t>19 626,49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0F54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F548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119 574,66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484D92" w:rsidRPr="00CE41A4" w:rsidTr="001F6819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84D92" w:rsidRPr="00CE41A4" w:rsidTr="001F6819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8 800 242,87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8 776158,69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24 084,18</w:t>
            </w:r>
          </w:p>
        </w:tc>
      </w:tr>
      <w:tr w:rsidR="00484D92" w:rsidRPr="00CE41A4" w:rsidTr="001F6819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478 153,71</w:t>
            </w:r>
          </w:p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D92" w:rsidRPr="00CE41A4" w:rsidRDefault="00484D9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2E7453" w:rsidRPr="00CE41A4" w:rsidRDefault="002E7453" w:rsidP="002E7453">
      <w:pPr>
        <w:pStyle w:val="ac"/>
        <w:rPr>
          <w:rFonts w:ascii="Times New Roman" w:hAnsi="Times New Roman"/>
          <w:sz w:val="28"/>
          <w:szCs w:val="28"/>
        </w:rPr>
      </w:pPr>
    </w:p>
    <w:p w:rsidR="002E7453" w:rsidRPr="005F0049" w:rsidRDefault="002E7453" w:rsidP="002E7453">
      <w:pPr>
        <w:pStyle w:val="ac"/>
        <w:rPr>
          <w:rFonts w:ascii="Times New Roman" w:hAnsi="Times New Roman"/>
          <w:sz w:val="24"/>
          <w:szCs w:val="24"/>
        </w:rPr>
        <w:sectPr w:rsidR="002E7453" w:rsidRPr="005F0049" w:rsidSect="00AA37DC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2E7453" w:rsidRPr="00DF5090" w:rsidTr="00AA37DC">
        <w:tc>
          <w:tcPr>
            <w:tcW w:w="9322" w:type="dxa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</w:tcPr>
          <w:p w:rsidR="002E7453" w:rsidRPr="00CE41A4" w:rsidRDefault="002E7453" w:rsidP="005F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3068">
              <w:rPr>
                <w:rFonts w:ascii="Times New Roman" w:hAnsi="Times New Roman"/>
                <w:sz w:val="28"/>
                <w:szCs w:val="28"/>
              </w:rPr>
              <w:t>52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F30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F5486">
              <w:rPr>
                <w:rFonts w:ascii="Times New Roman" w:hAnsi="Times New Roman"/>
                <w:sz w:val="28"/>
                <w:szCs w:val="28"/>
              </w:rPr>
              <w:t>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1F6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453" w:rsidRDefault="002E7453" w:rsidP="002E7453">
      <w:pPr>
        <w:jc w:val="right"/>
      </w:pPr>
    </w:p>
    <w:p w:rsidR="00BD6D7C" w:rsidRDefault="002E7453" w:rsidP="002E7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7C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ЗА 20</w:t>
      </w:r>
      <w:r w:rsidR="001F6819">
        <w:rPr>
          <w:rFonts w:ascii="Times New Roman" w:hAnsi="Times New Roman" w:cs="Times New Roman"/>
          <w:sz w:val="28"/>
          <w:szCs w:val="28"/>
        </w:rPr>
        <w:t>2</w:t>
      </w:r>
      <w:r w:rsidR="000F5486">
        <w:rPr>
          <w:rFonts w:ascii="Times New Roman" w:hAnsi="Times New Roman" w:cs="Times New Roman"/>
          <w:sz w:val="28"/>
          <w:szCs w:val="28"/>
        </w:rPr>
        <w:t>1</w:t>
      </w:r>
      <w:r w:rsidRPr="00781F7C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53" w:rsidRPr="00781F7C" w:rsidRDefault="000F5486" w:rsidP="002E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Р</w:t>
      </w:r>
      <w:r w:rsidR="002E7453"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 w:rsidR="00BD6D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2E7453"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tbl>
      <w:tblPr>
        <w:tblW w:w="16030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8"/>
        <w:gridCol w:w="709"/>
        <w:gridCol w:w="709"/>
        <w:gridCol w:w="567"/>
        <w:gridCol w:w="1842"/>
        <w:gridCol w:w="709"/>
        <w:gridCol w:w="1559"/>
        <w:gridCol w:w="1560"/>
        <w:gridCol w:w="1275"/>
        <w:gridCol w:w="182"/>
      </w:tblGrid>
      <w:tr w:rsidR="002E7453" w:rsidRPr="00781F7C" w:rsidTr="00D07D4A">
        <w:trPr>
          <w:gridAfter w:val="1"/>
          <w:wAfter w:w="182" w:type="dxa"/>
          <w:trHeight w:val="235"/>
        </w:trPr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1F6819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1F681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F548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2E7453" w:rsidRPr="00781F7C" w:rsidTr="00D07D4A">
        <w:trPr>
          <w:gridAfter w:val="1"/>
          <w:wAfter w:w="182" w:type="dxa"/>
          <w:trHeight w:val="300"/>
        </w:trPr>
        <w:tc>
          <w:tcPr>
            <w:tcW w:w="6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0F54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2297108,67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2297108,67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1371,40</w:t>
            </w:r>
          </w:p>
        </w:tc>
      </w:tr>
      <w:tr w:rsidR="002E7453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1F6819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C49FD">
              <w:rPr>
                <w:rFonts w:ascii="Times New Roman" w:hAnsi="Times New Roman"/>
                <w:sz w:val="28"/>
                <w:szCs w:val="28"/>
                <w:lang w:bidi="en-US"/>
              </w:rPr>
              <w:t>30013,79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Pr="00781F7C" w:rsidRDefault="001F6819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C49FD">
              <w:rPr>
                <w:rFonts w:ascii="Times New Roman" w:hAnsi="Times New Roman"/>
                <w:sz w:val="28"/>
                <w:szCs w:val="28"/>
                <w:lang w:bidi="en-US"/>
              </w:rPr>
              <w:t>30012,92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DE410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630013,79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630012,92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630013,79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630012,92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630013,79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630012,92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</w:tc>
      </w:tr>
      <w:tr w:rsidR="005C49FD" w:rsidRPr="00781F7C" w:rsidTr="000B466D">
        <w:trPr>
          <w:gridAfter w:val="1"/>
          <w:wAfter w:w="182" w:type="dxa"/>
          <w:trHeight w:val="35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630013,79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630012,92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630013,79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630012,92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0,87</w:t>
            </w:r>
          </w:p>
        </w:tc>
      </w:tr>
      <w:tr w:rsidR="001F6819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C49FD">
              <w:rPr>
                <w:rFonts w:ascii="Times New Roman" w:hAnsi="Times New Roman"/>
                <w:sz w:val="28"/>
                <w:szCs w:val="28"/>
                <w:lang w:bidi="en-US"/>
              </w:rPr>
              <w:t>642033,28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Pr="00781F7C" w:rsidRDefault="001F6819" w:rsidP="005C49F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C49FD">
              <w:rPr>
                <w:rFonts w:ascii="Times New Roman" w:hAnsi="Times New Roman"/>
                <w:sz w:val="28"/>
                <w:szCs w:val="28"/>
                <w:lang w:bidi="en-US"/>
              </w:rPr>
              <w:t>642033,28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1370,53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DE410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1642033,28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1642033,28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1370,53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1642033,28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1642033,28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1370,53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1642033,28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1642033,28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1370,53</w:t>
            </w:r>
          </w:p>
        </w:tc>
      </w:tr>
      <w:tr w:rsidR="00272CDF" w:rsidRPr="00781F7C" w:rsidTr="000B466D">
        <w:trPr>
          <w:gridAfter w:val="1"/>
          <w:wAfter w:w="182" w:type="dxa"/>
          <w:trHeight w:val="294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1630164,37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1628793,84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1370,53</w:t>
            </w:r>
          </w:p>
        </w:tc>
      </w:tr>
      <w:tr w:rsidR="00272CDF" w:rsidRPr="00781F7C" w:rsidTr="00D07D4A">
        <w:trPr>
          <w:gridAfter w:val="1"/>
          <w:wAfter w:w="182" w:type="dxa"/>
          <w:trHeight w:val="74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1164614,24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385,76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461164,37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460 200,62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963,75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3978,98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5C49FD" w:rsidP="00272CD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21,02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резервирование земель и изъятие, в том числе путем выкупа земельных участков в границах поселения для муниципальных нужд,</w:t>
            </w:r>
            <w:r w:rsidR="005F306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0B466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Default="005C49FD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26433,00</w:t>
            </w:r>
          </w:p>
          <w:p w:rsidR="005C49FD" w:rsidRPr="00781F7C" w:rsidRDefault="005C49FD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DE410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DE410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-Основное мероприятие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414A4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0B466D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0B466D">
        <w:trPr>
          <w:gridAfter w:val="1"/>
          <w:wAfter w:w="182" w:type="dxa"/>
          <w:trHeight w:val="109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5C49FD" w:rsidRPr="00781F7C" w:rsidTr="00AA37D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5C49FD" w:rsidRPr="00781F7C" w:rsidRDefault="005C49FD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5C49FD" w:rsidRPr="00781F7C" w:rsidRDefault="005C49FD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5C49FD" w:rsidRPr="00781F7C" w:rsidRDefault="005C49FD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5C49FD" w:rsidRPr="00781F7C" w:rsidRDefault="005C49FD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5C49FD" w:rsidRPr="00781F7C" w:rsidRDefault="005C49FD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0B466D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101970,00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634876,93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620876,93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14 000,00</w:t>
            </w:r>
          </w:p>
        </w:tc>
      </w:tr>
      <w:tr w:rsidR="005C49FD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634876,93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620876,93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49FD" w:rsidRPr="00781F7C" w:rsidRDefault="005C49FD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14 000,00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BD6D7C" w:rsidP="00BD6D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="00272CDF"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5C49FD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DE4104" w:rsidP="00DE41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Default="00BD6D7C">
            <w:r w:rsidRPr="00EC6C6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C6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Default="00BD6D7C">
            <w:r w:rsidRPr="00EC6C6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C6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DE410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022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Default="00BD6D7C">
            <w:r w:rsidRPr="00EC6C6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C6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Default="00BD6D7C">
            <w:r w:rsidRPr="00EC6C6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C6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603376,93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589376,93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1400</w:t>
            </w:r>
            <w:r w:rsidR="00DE4104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E410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603376,93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589376,93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14000,00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603376,93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589376,93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14000,00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2643179,38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2635178,79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8000,59</w:t>
            </w:r>
          </w:p>
        </w:tc>
      </w:tr>
      <w:tr w:rsidR="00DE4104" w:rsidRPr="00781F7C" w:rsidTr="00D07D4A">
        <w:trPr>
          <w:gridAfter w:val="1"/>
          <w:wAfter w:w="182" w:type="dxa"/>
          <w:trHeight w:val="41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2643179,38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2635178,79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8000,59</w:t>
            </w:r>
          </w:p>
        </w:tc>
      </w:tr>
      <w:tr w:rsidR="00BD6D7C" w:rsidRPr="00781F7C" w:rsidTr="00D07D4A">
        <w:trPr>
          <w:gridAfter w:val="1"/>
          <w:wAfter w:w="182" w:type="dxa"/>
          <w:trHeight w:val="103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2643179,38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2635178,79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8000,59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2643179,38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2635178,79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8000,59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2643179,38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2635178,79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Pr="00781F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8000,59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BD6D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995160,00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994 499,64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660,36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Жилищное-хозяйство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BD6D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BD6D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Default="00BD6D7C" w:rsidP="00BD6D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D6D7C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781F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Pr="00BD6D7C" w:rsidRDefault="00BD6D7C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D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6D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D7C" w:rsidRDefault="00BD6D7C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B531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781F7C" w:rsidRDefault="003B531E" w:rsidP="003B53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«Поддержка специалистов социальных учреждений  муниципального образования Ключевский сельсовет в приобретении жилья на 2020-2024гг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B531E" w:rsidRDefault="003B531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531E" w:rsidRDefault="003B531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B531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BD6D7C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781F7C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BD6D7C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BD6D7C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781F7C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Pr="00BD6D7C" w:rsidRDefault="003B531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1E" w:rsidRDefault="003B531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B531E" w:rsidRDefault="003B531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531E" w:rsidRDefault="003B531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3B531E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453386,25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414A4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453386,25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453386,25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52460,00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52460,00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64952" w:rsidRPr="00781F7C" w:rsidTr="005F3068">
        <w:trPr>
          <w:gridAfter w:val="1"/>
          <w:wAfter w:w="182" w:type="dxa"/>
          <w:trHeight w:val="322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400926,25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Default="00764952">
            <w:r w:rsidRPr="00841DE2"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400926,25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Default="00764952">
            <w:r w:rsidRPr="00841DE2"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400926,25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Default="00764952">
            <w:r w:rsidRPr="00841DE2"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    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400926,25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73,75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76495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7649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341113,39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76495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</w:tc>
      </w:tr>
      <w:tr w:rsidR="00764952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341113,39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</w:tc>
      </w:tr>
      <w:tr w:rsidR="00764952" w:rsidRPr="00781F7C" w:rsidTr="00D07D4A">
        <w:trPr>
          <w:gridAfter w:val="1"/>
          <w:wAfter w:w="182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341113,39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2837" w:rsidRPr="00781F7C" w:rsidRDefault="00AA2837" w:rsidP="005F30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«Озеленение территории </w:t>
            </w:r>
            <w:r w:rsidR="005F306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341113,39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764952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25 500,00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764952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25 500,00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25 500,00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25 500,00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5F306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«Прочие мероприятия по благоустройству территории </w:t>
            </w:r>
            <w:r w:rsidR="005F306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76495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76495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315613,39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Default="0076495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  <w:p w:rsidR="00C217B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315613,39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315613,39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586,61</w:t>
            </w:r>
          </w:p>
          <w:p w:rsidR="00764952" w:rsidRPr="00781F7C" w:rsidRDefault="00764952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Default="00764952">
            <w:r w:rsidRPr="005C1E04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Default="00764952">
            <w:r w:rsidRPr="005C1E04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Default="00764952">
            <w:r w:rsidRPr="00744A99">
              <w:rPr>
                <w:rFonts w:ascii="Times New Roman" w:hAnsi="Times New Roman"/>
                <w:sz w:val="28"/>
                <w:szCs w:val="28"/>
                <w:lang w:bidi="en-US"/>
              </w:rPr>
              <w:t>6 950,00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43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2119626,49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2119574,66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2119626,49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2119574,66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2119626,49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2119574,66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764952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2119626,49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2119574,66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4952" w:rsidRPr="00781F7C" w:rsidRDefault="00764952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D50DCE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2119626,49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2119574,66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D50DCE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50DC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6F5F7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Default="00D50DCE">
            <w:r w:rsidRPr="00112E77">
              <w:rPr>
                <w:rFonts w:ascii="Times New Roman" w:hAnsi="Times New Roman"/>
                <w:sz w:val="28"/>
                <w:szCs w:val="28"/>
                <w:lang w:bidi="en-US"/>
              </w:rPr>
              <w:t>1095200,00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Default="00D50DCE">
            <w:r w:rsidRPr="00112E77">
              <w:rPr>
                <w:rFonts w:ascii="Times New Roman" w:hAnsi="Times New Roman"/>
                <w:sz w:val="28"/>
                <w:szCs w:val="28"/>
                <w:lang w:bidi="en-US"/>
              </w:rPr>
              <w:t>1095200,00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Default="00D50DCE" w:rsidP="00D50DCE"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12E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50DCE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50DC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1024426,49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1024374,66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D50DCE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Default="00D50DCE" w:rsidP="00D50DCE">
            <w:r w:rsidRPr="005525FD">
              <w:rPr>
                <w:rFonts w:ascii="Times New Roman" w:hAnsi="Times New Roman"/>
                <w:sz w:val="28"/>
                <w:szCs w:val="28"/>
                <w:lang w:bidi="en-US"/>
              </w:rPr>
              <w:t>1024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426,49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Default="00D50DCE">
            <w:r w:rsidRPr="005525FD">
              <w:rPr>
                <w:rFonts w:ascii="Times New Roman" w:hAnsi="Times New Roman"/>
                <w:sz w:val="28"/>
                <w:szCs w:val="28"/>
                <w:lang w:bidi="en-US"/>
              </w:rPr>
              <w:t>1024374,66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51,83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8800242,87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C217B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8776158,69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24084,18</w:t>
            </w:r>
          </w:p>
        </w:tc>
      </w:tr>
      <w:tr w:rsidR="00D50DCE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501042,87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D07D4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478153,71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DCE" w:rsidRPr="00781F7C" w:rsidRDefault="00D50DC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2E7453" w:rsidRDefault="002E7453" w:rsidP="002E7453">
      <w:pPr>
        <w:rPr>
          <w:sz w:val="24"/>
          <w:szCs w:val="24"/>
        </w:rPr>
        <w:sectPr w:rsidR="002E7453" w:rsidSect="00AA37DC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095"/>
      </w:tblGrid>
      <w:tr w:rsidR="000B466D" w:rsidRPr="00DF5090" w:rsidTr="000B466D">
        <w:trPr>
          <w:trHeight w:val="1987"/>
        </w:trPr>
        <w:tc>
          <w:tcPr>
            <w:tcW w:w="8897" w:type="dxa"/>
          </w:tcPr>
          <w:p w:rsidR="000B466D" w:rsidRPr="00DF5090" w:rsidRDefault="000B466D" w:rsidP="00A467D2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</w:tcPr>
          <w:p w:rsidR="000B466D" w:rsidRPr="00CE41A4" w:rsidRDefault="000B466D" w:rsidP="005F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3068">
              <w:rPr>
                <w:rFonts w:ascii="Times New Roman" w:hAnsi="Times New Roman"/>
                <w:sz w:val="28"/>
                <w:szCs w:val="28"/>
              </w:rPr>
              <w:t>52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F30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F5F7D">
              <w:rPr>
                <w:rFonts w:ascii="Times New Roman" w:hAnsi="Times New Roman"/>
                <w:sz w:val="28"/>
                <w:szCs w:val="28"/>
              </w:rPr>
              <w:t>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466D" w:rsidRPr="005F3068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0B466D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за 202</w:t>
      </w:r>
      <w:r w:rsidR="006F5F7D"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5F30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</w:t>
      </w:r>
    </w:p>
    <w:tbl>
      <w:tblPr>
        <w:tblStyle w:val="af5"/>
        <w:tblW w:w="15276" w:type="dxa"/>
        <w:tblLayout w:type="fixed"/>
        <w:tblLook w:val="04A0"/>
      </w:tblPr>
      <w:tblGrid>
        <w:gridCol w:w="3227"/>
        <w:gridCol w:w="6662"/>
        <w:gridCol w:w="1843"/>
        <w:gridCol w:w="1984"/>
        <w:gridCol w:w="1560"/>
      </w:tblGrid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</w:tcPr>
          <w:p w:rsidR="000B466D" w:rsidRPr="000B466D" w:rsidRDefault="000B466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6F5F7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неисполнен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ные назначения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01 05 00 00 00 0000  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501042,87</w:t>
            </w:r>
          </w:p>
        </w:tc>
        <w:tc>
          <w:tcPr>
            <w:tcW w:w="1984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478153,71</w:t>
            </w:r>
          </w:p>
        </w:tc>
        <w:tc>
          <w:tcPr>
            <w:tcW w:w="1560" w:type="dxa"/>
          </w:tcPr>
          <w:p w:rsidR="000B466D" w:rsidRPr="000B466D" w:rsidRDefault="004C24D5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22889,16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843" w:type="dxa"/>
          </w:tcPr>
          <w:p w:rsidR="006F5F7D" w:rsidRPr="000B466D" w:rsidRDefault="006F5F7D" w:rsidP="006F5F7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-8299200,00</w:t>
            </w:r>
          </w:p>
        </w:tc>
        <w:tc>
          <w:tcPr>
            <w:tcW w:w="1984" w:type="dxa"/>
          </w:tcPr>
          <w:p w:rsid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-8944136,76</w:t>
            </w:r>
          </w:p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6F5F7D" w:rsidTr="000B466D">
        <w:tc>
          <w:tcPr>
            <w:tcW w:w="3227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6662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</w:tcPr>
          <w:p w:rsidR="006F5F7D" w:rsidRPr="00C64C52" w:rsidRDefault="006F5F7D" w:rsidP="006F5F7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-8299200,00</w:t>
            </w:r>
          </w:p>
        </w:tc>
        <w:tc>
          <w:tcPr>
            <w:tcW w:w="1984" w:type="dxa"/>
          </w:tcPr>
          <w:p w:rsidR="006F5F7D" w:rsidRDefault="006F5F7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-8944136,76</w:t>
            </w:r>
          </w:p>
          <w:p w:rsidR="006F5F7D" w:rsidRPr="000B466D" w:rsidRDefault="006F5F7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6F5F7D" w:rsidTr="000B466D">
        <w:tc>
          <w:tcPr>
            <w:tcW w:w="3227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6662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</w:tcPr>
          <w:p w:rsidR="006F5F7D" w:rsidRPr="00C64C52" w:rsidRDefault="006F5F7D" w:rsidP="006F5F7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-8299200,00</w:t>
            </w:r>
          </w:p>
        </w:tc>
        <w:tc>
          <w:tcPr>
            <w:tcW w:w="1984" w:type="dxa"/>
          </w:tcPr>
          <w:p w:rsidR="006F5F7D" w:rsidRDefault="006F5F7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-8944136,76</w:t>
            </w:r>
          </w:p>
          <w:p w:rsidR="006F5F7D" w:rsidRPr="000B466D" w:rsidRDefault="006F5F7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6F5F7D" w:rsidTr="000B466D">
        <w:tc>
          <w:tcPr>
            <w:tcW w:w="3227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6662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843" w:type="dxa"/>
          </w:tcPr>
          <w:p w:rsidR="006F5F7D" w:rsidRPr="00C64C52" w:rsidRDefault="006F5F7D" w:rsidP="006F5F7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-8299200,00</w:t>
            </w:r>
          </w:p>
        </w:tc>
        <w:tc>
          <w:tcPr>
            <w:tcW w:w="1984" w:type="dxa"/>
          </w:tcPr>
          <w:p w:rsidR="006F5F7D" w:rsidRDefault="006F5F7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-8944136,76</w:t>
            </w:r>
          </w:p>
          <w:p w:rsidR="006F5F7D" w:rsidRPr="000B466D" w:rsidRDefault="006F5F7D" w:rsidP="006F5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843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8800242,87</w:t>
            </w:r>
          </w:p>
        </w:tc>
        <w:tc>
          <w:tcPr>
            <w:tcW w:w="1984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9422290,47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6F5F7D" w:rsidTr="000B466D">
        <w:tc>
          <w:tcPr>
            <w:tcW w:w="3227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6662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843" w:type="dxa"/>
          </w:tcPr>
          <w:p w:rsidR="006F5F7D" w:rsidRPr="000B466D" w:rsidRDefault="006F5F7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8800242,87</w:t>
            </w:r>
          </w:p>
        </w:tc>
        <w:tc>
          <w:tcPr>
            <w:tcW w:w="1984" w:type="dxa"/>
          </w:tcPr>
          <w:p w:rsidR="006F5F7D" w:rsidRDefault="006F5F7D">
            <w:r w:rsidRPr="00EB7B5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9422290,47</w:t>
            </w:r>
          </w:p>
        </w:tc>
        <w:tc>
          <w:tcPr>
            <w:tcW w:w="1560" w:type="dxa"/>
          </w:tcPr>
          <w:p w:rsidR="006F5F7D" w:rsidRPr="000B466D" w:rsidRDefault="006F5F7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6F5F7D" w:rsidTr="000B466D">
        <w:tc>
          <w:tcPr>
            <w:tcW w:w="3227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6662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</w:tcPr>
          <w:p w:rsidR="006F5F7D" w:rsidRPr="000B466D" w:rsidRDefault="006F5F7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8800242,87</w:t>
            </w:r>
          </w:p>
        </w:tc>
        <w:tc>
          <w:tcPr>
            <w:tcW w:w="1984" w:type="dxa"/>
          </w:tcPr>
          <w:p w:rsidR="006F5F7D" w:rsidRDefault="006F5F7D">
            <w:r w:rsidRPr="00EB7B5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9422290,47</w:t>
            </w:r>
          </w:p>
        </w:tc>
        <w:tc>
          <w:tcPr>
            <w:tcW w:w="1560" w:type="dxa"/>
          </w:tcPr>
          <w:p w:rsidR="006F5F7D" w:rsidRPr="000B466D" w:rsidRDefault="006F5F7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6F5F7D" w:rsidTr="000B466D">
        <w:tc>
          <w:tcPr>
            <w:tcW w:w="3227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6662" w:type="dxa"/>
          </w:tcPr>
          <w:p w:rsidR="006F5F7D" w:rsidRPr="000B466D" w:rsidRDefault="006F5F7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843" w:type="dxa"/>
          </w:tcPr>
          <w:p w:rsidR="006F5F7D" w:rsidRPr="000B466D" w:rsidRDefault="006F5F7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8800242,87</w:t>
            </w:r>
          </w:p>
        </w:tc>
        <w:tc>
          <w:tcPr>
            <w:tcW w:w="1984" w:type="dxa"/>
          </w:tcPr>
          <w:p w:rsidR="006F5F7D" w:rsidRDefault="006F5F7D">
            <w:r w:rsidRPr="00EB7B5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9422290,47</w:t>
            </w:r>
          </w:p>
        </w:tc>
        <w:tc>
          <w:tcPr>
            <w:tcW w:w="1560" w:type="dxa"/>
          </w:tcPr>
          <w:p w:rsidR="006F5F7D" w:rsidRPr="000B466D" w:rsidRDefault="006F5F7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5F3068">
        <w:trPr>
          <w:trHeight w:val="746"/>
        </w:trPr>
        <w:tc>
          <w:tcPr>
            <w:tcW w:w="3227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6662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843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501042,87</w:t>
            </w:r>
          </w:p>
        </w:tc>
        <w:tc>
          <w:tcPr>
            <w:tcW w:w="1984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478153,71</w:t>
            </w:r>
          </w:p>
        </w:tc>
        <w:tc>
          <w:tcPr>
            <w:tcW w:w="1560" w:type="dxa"/>
          </w:tcPr>
          <w:p w:rsidR="000B466D" w:rsidRPr="000B466D" w:rsidRDefault="006F5F7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22889,16</w:t>
            </w:r>
          </w:p>
        </w:tc>
      </w:tr>
    </w:tbl>
    <w:p w:rsidR="000B466D" w:rsidRPr="000B466D" w:rsidRDefault="000B466D" w:rsidP="005F30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sectPr w:rsidR="000B466D" w:rsidRPr="000B466D" w:rsidSect="000B466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C8" w:rsidRDefault="006D72C8" w:rsidP="00222018">
      <w:pPr>
        <w:spacing w:after="0" w:line="240" w:lineRule="auto"/>
      </w:pPr>
      <w:r>
        <w:separator/>
      </w:r>
    </w:p>
  </w:endnote>
  <w:endnote w:type="continuationSeparator" w:id="1">
    <w:p w:rsidR="006D72C8" w:rsidRDefault="006D72C8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C8" w:rsidRDefault="006D72C8" w:rsidP="00222018">
      <w:pPr>
        <w:spacing w:after="0" w:line="240" w:lineRule="auto"/>
      </w:pPr>
      <w:r>
        <w:separator/>
      </w:r>
    </w:p>
  </w:footnote>
  <w:footnote w:type="continuationSeparator" w:id="1">
    <w:p w:rsidR="006D72C8" w:rsidRDefault="006D72C8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12"/>
    <w:multiLevelType w:val="hybridMultilevel"/>
    <w:tmpl w:val="04EC4E80"/>
    <w:lvl w:ilvl="0" w:tplc="D9FC3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5">
    <w:nsid w:val="5E47219D"/>
    <w:multiLevelType w:val="multilevel"/>
    <w:tmpl w:val="535C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7"/>
  </w:num>
  <w:num w:numId="5">
    <w:abstractNumId w:val="12"/>
  </w:num>
  <w:num w:numId="6">
    <w:abstractNumId w:val="5"/>
  </w:num>
  <w:num w:numId="7">
    <w:abstractNumId w:val="18"/>
  </w:num>
  <w:num w:numId="8">
    <w:abstractNumId w:val="14"/>
  </w:num>
  <w:num w:numId="9">
    <w:abstractNumId w:val="19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4"/>
    </w:lvlOverride>
  </w:num>
  <w:num w:numId="14">
    <w:abstractNumId w:val="16"/>
  </w:num>
  <w:num w:numId="15">
    <w:abstractNumId w:val="8"/>
  </w:num>
  <w:num w:numId="16">
    <w:abstractNumId w:val="16"/>
    <w:lvlOverride w:ilvl="0">
      <w:startOverride w:val="1"/>
    </w:lvlOverride>
  </w:num>
  <w:num w:numId="17">
    <w:abstractNumId w:val="8"/>
    <w:lvlOverride w:ilvl="0">
      <w:startOverride w:val="4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7"/>
  </w:num>
  <w:num w:numId="22">
    <w:abstractNumId w:val="8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92CA7"/>
    <w:rsid w:val="000B466D"/>
    <w:rsid w:val="000E043A"/>
    <w:rsid w:val="000F5486"/>
    <w:rsid w:val="00117D65"/>
    <w:rsid w:val="00137B69"/>
    <w:rsid w:val="00140A66"/>
    <w:rsid w:val="001515DC"/>
    <w:rsid w:val="00187E99"/>
    <w:rsid w:val="00190B72"/>
    <w:rsid w:val="00193A9C"/>
    <w:rsid w:val="001A1980"/>
    <w:rsid w:val="001C4CA3"/>
    <w:rsid w:val="001F6819"/>
    <w:rsid w:val="0021462B"/>
    <w:rsid w:val="00222018"/>
    <w:rsid w:val="00234E21"/>
    <w:rsid w:val="00262815"/>
    <w:rsid w:val="00270617"/>
    <w:rsid w:val="00270689"/>
    <w:rsid w:val="00272CDF"/>
    <w:rsid w:val="00293BED"/>
    <w:rsid w:val="002E7453"/>
    <w:rsid w:val="00302950"/>
    <w:rsid w:val="00317551"/>
    <w:rsid w:val="0035452C"/>
    <w:rsid w:val="00357A34"/>
    <w:rsid w:val="00366196"/>
    <w:rsid w:val="003812CF"/>
    <w:rsid w:val="003920C4"/>
    <w:rsid w:val="003B531E"/>
    <w:rsid w:val="00414A4F"/>
    <w:rsid w:val="0042740A"/>
    <w:rsid w:val="004400F7"/>
    <w:rsid w:val="004456AE"/>
    <w:rsid w:val="00484D92"/>
    <w:rsid w:val="004960DA"/>
    <w:rsid w:val="004C24D5"/>
    <w:rsid w:val="004E53E6"/>
    <w:rsid w:val="004E623C"/>
    <w:rsid w:val="004E7BE5"/>
    <w:rsid w:val="00515476"/>
    <w:rsid w:val="00516955"/>
    <w:rsid w:val="005506B5"/>
    <w:rsid w:val="00555466"/>
    <w:rsid w:val="00561818"/>
    <w:rsid w:val="00570BB5"/>
    <w:rsid w:val="005A015B"/>
    <w:rsid w:val="005C49FD"/>
    <w:rsid w:val="005D215F"/>
    <w:rsid w:val="005F3068"/>
    <w:rsid w:val="00647CC6"/>
    <w:rsid w:val="00661A98"/>
    <w:rsid w:val="006700D7"/>
    <w:rsid w:val="006A211D"/>
    <w:rsid w:val="006D1004"/>
    <w:rsid w:val="006D72C8"/>
    <w:rsid w:val="006F5F7D"/>
    <w:rsid w:val="0070482E"/>
    <w:rsid w:val="00710C88"/>
    <w:rsid w:val="007151BD"/>
    <w:rsid w:val="00727C7B"/>
    <w:rsid w:val="0073281C"/>
    <w:rsid w:val="00736710"/>
    <w:rsid w:val="007370B2"/>
    <w:rsid w:val="007408DA"/>
    <w:rsid w:val="007434A3"/>
    <w:rsid w:val="00747D4F"/>
    <w:rsid w:val="0075147E"/>
    <w:rsid w:val="00764952"/>
    <w:rsid w:val="00765627"/>
    <w:rsid w:val="00772B38"/>
    <w:rsid w:val="0077622F"/>
    <w:rsid w:val="00791B1C"/>
    <w:rsid w:val="007A0345"/>
    <w:rsid w:val="007D022F"/>
    <w:rsid w:val="007D707B"/>
    <w:rsid w:val="008412B6"/>
    <w:rsid w:val="0084530F"/>
    <w:rsid w:val="00860C2C"/>
    <w:rsid w:val="00860EEF"/>
    <w:rsid w:val="0086196D"/>
    <w:rsid w:val="00875BDD"/>
    <w:rsid w:val="008A6508"/>
    <w:rsid w:val="008C53C8"/>
    <w:rsid w:val="008E49DB"/>
    <w:rsid w:val="008F16D7"/>
    <w:rsid w:val="00903F6A"/>
    <w:rsid w:val="009055C1"/>
    <w:rsid w:val="009137B3"/>
    <w:rsid w:val="00946A64"/>
    <w:rsid w:val="00963270"/>
    <w:rsid w:val="00965F7E"/>
    <w:rsid w:val="009A06FA"/>
    <w:rsid w:val="009A1607"/>
    <w:rsid w:val="009B4180"/>
    <w:rsid w:val="009C0032"/>
    <w:rsid w:val="009C5E24"/>
    <w:rsid w:val="009C7870"/>
    <w:rsid w:val="009F5B4D"/>
    <w:rsid w:val="00A44A33"/>
    <w:rsid w:val="00A467D2"/>
    <w:rsid w:val="00A56C37"/>
    <w:rsid w:val="00AA2837"/>
    <w:rsid w:val="00AA37DC"/>
    <w:rsid w:val="00AB1B77"/>
    <w:rsid w:val="00AB543F"/>
    <w:rsid w:val="00B34E28"/>
    <w:rsid w:val="00B511D3"/>
    <w:rsid w:val="00B602DB"/>
    <w:rsid w:val="00B65B52"/>
    <w:rsid w:val="00BC5BC6"/>
    <w:rsid w:val="00BD6D7C"/>
    <w:rsid w:val="00BE229C"/>
    <w:rsid w:val="00C217B7"/>
    <w:rsid w:val="00C474C4"/>
    <w:rsid w:val="00C908A1"/>
    <w:rsid w:val="00C961A5"/>
    <w:rsid w:val="00CA2E66"/>
    <w:rsid w:val="00CB1C0D"/>
    <w:rsid w:val="00CC438E"/>
    <w:rsid w:val="00CD255F"/>
    <w:rsid w:val="00D07D4A"/>
    <w:rsid w:val="00D17213"/>
    <w:rsid w:val="00D23B27"/>
    <w:rsid w:val="00D260B0"/>
    <w:rsid w:val="00D271F6"/>
    <w:rsid w:val="00D31BA7"/>
    <w:rsid w:val="00D36485"/>
    <w:rsid w:val="00D379A6"/>
    <w:rsid w:val="00D50DCE"/>
    <w:rsid w:val="00D50E41"/>
    <w:rsid w:val="00D50E56"/>
    <w:rsid w:val="00D71351"/>
    <w:rsid w:val="00D93BEA"/>
    <w:rsid w:val="00DE4104"/>
    <w:rsid w:val="00E30806"/>
    <w:rsid w:val="00E47210"/>
    <w:rsid w:val="00E9425A"/>
    <w:rsid w:val="00E955EC"/>
    <w:rsid w:val="00EA7768"/>
    <w:rsid w:val="00EC6D83"/>
    <w:rsid w:val="00EF0786"/>
    <w:rsid w:val="00EF1D29"/>
    <w:rsid w:val="00F25E4A"/>
    <w:rsid w:val="00F34EBF"/>
    <w:rsid w:val="00F7788B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1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  <w:style w:type="paragraph" w:customStyle="1" w:styleId="Heading">
    <w:name w:val="Heading"/>
    <w:basedOn w:val="Standard"/>
    <w:next w:val="Textbody"/>
    <w:rsid w:val="002E7453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Index">
    <w:name w:val="Index"/>
    <w:basedOn w:val="Standard"/>
    <w:rsid w:val="002E7453"/>
    <w:pPr>
      <w:suppressLineNumbers/>
      <w:autoSpaceDN w:val="0"/>
    </w:pPr>
    <w:rPr>
      <w:rFonts w:cs="Mangal"/>
      <w:kern w:val="3"/>
    </w:rPr>
  </w:style>
  <w:style w:type="paragraph" w:customStyle="1" w:styleId="TableContents">
    <w:name w:val="Table Contents"/>
    <w:basedOn w:val="Standard"/>
    <w:rsid w:val="002E7453"/>
    <w:pPr>
      <w:suppressLineNumbers/>
      <w:autoSpaceDN w:val="0"/>
    </w:pPr>
    <w:rPr>
      <w:kern w:val="3"/>
    </w:rPr>
  </w:style>
  <w:style w:type="paragraph" w:customStyle="1" w:styleId="TableHeading">
    <w:name w:val="Table Heading"/>
    <w:basedOn w:val="TableContents"/>
    <w:rsid w:val="002E7453"/>
    <w:pPr>
      <w:jc w:val="center"/>
    </w:pPr>
    <w:rPr>
      <w:b/>
      <w:bCs/>
    </w:rPr>
  </w:style>
  <w:style w:type="numbering" w:customStyle="1" w:styleId="WWNum1">
    <w:name w:val="WWNum1"/>
    <w:basedOn w:val="a2"/>
    <w:rsid w:val="002E7453"/>
    <w:pPr>
      <w:numPr>
        <w:numId w:val="3"/>
      </w:numPr>
    </w:pPr>
  </w:style>
  <w:style w:type="numbering" w:customStyle="1" w:styleId="WWNum2">
    <w:name w:val="WWNum2"/>
    <w:basedOn w:val="a2"/>
    <w:rsid w:val="002E7453"/>
    <w:pPr>
      <w:numPr>
        <w:numId w:val="4"/>
      </w:numPr>
    </w:pPr>
  </w:style>
  <w:style w:type="numbering" w:customStyle="1" w:styleId="WWNum3">
    <w:name w:val="WWNum3"/>
    <w:basedOn w:val="a2"/>
    <w:rsid w:val="002E7453"/>
    <w:pPr>
      <w:numPr>
        <w:numId w:val="5"/>
      </w:numPr>
    </w:pPr>
  </w:style>
  <w:style w:type="numbering" w:customStyle="1" w:styleId="WWNum4">
    <w:name w:val="WWNum4"/>
    <w:basedOn w:val="a2"/>
    <w:rsid w:val="002E7453"/>
    <w:pPr>
      <w:numPr>
        <w:numId w:val="6"/>
      </w:numPr>
    </w:pPr>
  </w:style>
  <w:style w:type="numbering" w:customStyle="1" w:styleId="WWNum5">
    <w:name w:val="WWNum5"/>
    <w:basedOn w:val="a2"/>
    <w:rsid w:val="002E7453"/>
    <w:pPr>
      <w:numPr>
        <w:numId w:val="7"/>
      </w:numPr>
    </w:pPr>
  </w:style>
  <w:style w:type="numbering" w:customStyle="1" w:styleId="WWNum31">
    <w:name w:val="WWNum31"/>
    <w:basedOn w:val="a2"/>
    <w:rsid w:val="002E7453"/>
    <w:pPr>
      <w:numPr>
        <w:numId w:val="8"/>
      </w:numPr>
    </w:pPr>
  </w:style>
  <w:style w:type="numbering" w:customStyle="1" w:styleId="WWNum21">
    <w:name w:val="WWNum21"/>
    <w:basedOn w:val="a2"/>
    <w:rsid w:val="002E7453"/>
    <w:pPr>
      <w:numPr>
        <w:numId w:val="10"/>
      </w:numPr>
    </w:pPr>
  </w:style>
  <w:style w:type="numbering" w:customStyle="1" w:styleId="WWNum32">
    <w:name w:val="WWNum32"/>
    <w:basedOn w:val="a2"/>
    <w:rsid w:val="002E7453"/>
    <w:pPr>
      <w:numPr>
        <w:numId w:val="11"/>
      </w:numPr>
    </w:pPr>
  </w:style>
  <w:style w:type="numbering" w:customStyle="1" w:styleId="WWNum22">
    <w:name w:val="WWNum22"/>
    <w:basedOn w:val="a2"/>
    <w:rsid w:val="002E7453"/>
    <w:pPr>
      <w:numPr>
        <w:numId w:val="14"/>
      </w:numPr>
    </w:pPr>
  </w:style>
  <w:style w:type="numbering" w:customStyle="1" w:styleId="WWNum33">
    <w:name w:val="WWNum33"/>
    <w:basedOn w:val="a2"/>
    <w:rsid w:val="002E7453"/>
    <w:pPr>
      <w:numPr>
        <w:numId w:val="15"/>
      </w:numPr>
    </w:pPr>
  </w:style>
  <w:style w:type="table" w:customStyle="1" w:styleId="14">
    <w:name w:val="Сетка таблицы1"/>
    <w:basedOn w:val="a1"/>
    <w:next w:val="af5"/>
    <w:uiPriority w:val="59"/>
    <w:rsid w:val="002E7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2E7453"/>
  </w:style>
  <w:style w:type="numbering" w:customStyle="1" w:styleId="WWNum23">
    <w:name w:val="WWNum23"/>
    <w:basedOn w:val="a2"/>
    <w:rsid w:val="002E7453"/>
  </w:style>
  <w:style w:type="numbering" w:customStyle="1" w:styleId="WWNum34">
    <w:name w:val="WWNum34"/>
    <w:basedOn w:val="a2"/>
    <w:rsid w:val="002E7453"/>
  </w:style>
  <w:style w:type="numbering" w:customStyle="1" w:styleId="WWNum41">
    <w:name w:val="WWNum41"/>
    <w:basedOn w:val="a2"/>
    <w:rsid w:val="002E7453"/>
  </w:style>
  <w:style w:type="numbering" w:customStyle="1" w:styleId="WWNum51">
    <w:name w:val="WWNum51"/>
    <w:basedOn w:val="a2"/>
    <w:rsid w:val="002E7453"/>
  </w:style>
  <w:style w:type="numbering" w:customStyle="1" w:styleId="WWNum311">
    <w:name w:val="WWNum311"/>
    <w:basedOn w:val="a2"/>
    <w:rsid w:val="002E7453"/>
  </w:style>
  <w:style w:type="numbering" w:customStyle="1" w:styleId="WWNum211">
    <w:name w:val="WWNum211"/>
    <w:basedOn w:val="a2"/>
    <w:rsid w:val="002E7453"/>
  </w:style>
  <w:style w:type="numbering" w:customStyle="1" w:styleId="WWNum321">
    <w:name w:val="WWNum321"/>
    <w:basedOn w:val="a2"/>
    <w:rsid w:val="002E7453"/>
  </w:style>
  <w:style w:type="numbering" w:customStyle="1" w:styleId="WWNum221">
    <w:name w:val="WWNum221"/>
    <w:basedOn w:val="a2"/>
    <w:rsid w:val="002E7453"/>
  </w:style>
  <w:style w:type="numbering" w:customStyle="1" w:styleId="WWNum331">
    <w:name w:val="WWNum331"/>
    <w:basedOn w:val="a2"/>
    <w:rsid w:val="002E7453"/>
  </w:style>
  <w:style w:type="character" w:styleId="af8">
    <w:name w:val="Hyperlink"/>
    <w:basedOn w:val="a0"/>
    <w:uiPriority w:val="99"/>
    <w:semiHidden/>
    <w:unhideWhenUsed/>
    <w:rsid w:val="002E7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136/7f582f3c858aa7964afaa8323e3b99d9147afb9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136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56-9B46-4CCC-BCB4-141450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2021-06-30T09:09:00Z</cp:lastPrinted>
  <dcterms:created xsi:type="dcterms:W3CDTF">2022-05-19T04:45:00Z</dcterms:created>
  <dcterms:modified xsi:type="dcterms:W3CDTF">2022-05-19T04:45:00Z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