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E17C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</w:t>
            </w:r>
            <w:r w:rsidR="00357031">
              <w:rPr>
                <w:sz w:val="28"/>
                <w:szCs w:val="28"/>
                <w:lang w:eastAsia="en-US"/>
              </w:rPr>
              <w:t>7.2020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357031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13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17CF4" w:rsidRDefault="00E17CF4" w:rsidP="00E17CF4">
      <w:pPr>
        <w:ind w:right="-5"/>
        <w:rPr>
          <w:sz w:val="28"/>
          <w:szCs w:val="28"/>
        </w:rPr>
      </w:pPr>
      <w:bookmarkStart w:id="1" w:name="_Hlk65153336"/>
      <w:r w:rsidRPr="00B9769E">
        <w:rPr>
          <w:sz w:val="28"/>
          <w:szCs w:val="28"/>
        </w:rPr>
        <w:t>Об утверждении п</w:t>
      </w:r>
      <w:r>
        <w:rPr>
          <w:sz w:val="28"/>
          <w:szCs w:val="28"/>
        </w:rPr>
        <w:t>лана мероприятий («</w:t>
      </w:r>
      <w:r w:rsidRPr="00B9769E">
        <w:rPr>
          <w:sz w:val="28"/>
          <w:szCs w:val="28"/>
        </w:rPr>
        <w:t>дорожной карты</w:t>
      </w:r>
      <w:r>
        <w:rPr>
          <w:sz w:val="28"/>
          <w:szCs w:val="28"/>
        </w:rPr>
        <w:t>»)</w:t>
      </w:r>
      <w:r w:rsidRPr="00B9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7CF4" w:rsidRDefault="00E17CF4" w:rsidP="00E17CF4">
      <w:pPr>
        <w:ind w:right="-5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B9769E">
        <w:rPr>
          <w:sz w:val="28"/>
          <w:szCs w:val="28"/>
        </w:rPr>
        <w:t xml:space="preserve"> – 2023 годы </w:t>
      </w:r>
      <w:bookmarkStart w:id="2" w:name="_Hlk63429207"/>
      <w:r w:rsidRPr="00B9769E">
        <w:rPr>
          <w:sz w:val="28"/>
          <w:szCs w:val="28"/>
        </w:rPr>
        <w:t xml:space="preserve">по вовлечению в оборот </w:t>
      </w:r>
      <w:proofErr w:type="gramStart"/>
      <w:r w:rsidRPr="00B9769E">
        <w:rPr>
          <w:sz w:val="28"/>
          <w:szCs w:val="28"/>
        </w:rPr>
        <w:t>неиспользуемых</w:t>
      </w:r>
      <w:proofErr w:type="gramEnd"/>
      <w:r w:rsidRPr="00B9769E">
        <w:rPr>
          <w:sz w:val="28"/>
          <w:szCs w:val="28"/>
        </w:rPr>
        <w:t xml:space="preserve"> </w:t>
      </w:r>
    </w:p>
    <w:p w:rsidR="00E17CF4" w:rsidRDefault="00E17CF4" w:rsidP="00E17CF4">
      <w:pPr>
        <w:ind w:right="-5"/>
        <w:rPr>
          <w:sz w:val="28"/>
          <w:szCs w:val="28"/>
        </w:rPr>
      </w:pPr>
      <w:r w:rsidRPr="00B9769E">
        <w:rPr>
          <w:sz w:val="28"/>
          <w:szCs w:val="28"/>
        </w:rPr>
        <w:t>земель, включая мероприятия по оформлению в муниципальную собственность земель, собственность на которые не разграничена</w:t>
      </w:r>
      <w:bookmarkEnd w:id="1"/>
      <w:bookmarkEnd w:id="2"/>
    </w:p>
    <w:p w:rsidR="00E17CF4" w:rsidRPr="00B9769E" w:rsidRDefault="00E17CF4" w:rsidP="00E17CF4">
      <w:pPr>
        <w:ind w:right="-5"/>
        <w:jc w:val="center"/>
        <w:rPr>
          <w:sz w:val="28"/>
          <w:szCs w:val="28"/>
        </w:rPr>
      </w:pPr>
    </w:p>
    <w:p w:rsidR="00E17CF4" w:rsidRPr="00B9769E" w:rsidRDefault="00E17CF4" w:rsidP="00E17CF4">
      <w:pPr>
        <w:pStyle w:val="a7"/>
        <w:jc w:val="both"/>
        <w:rPr>
          <w:sz w:val="28"/>
          <w:szCs w:val="28"/>
        </w:rPr>
      </w:pPr>
      <w:r w:rsidRPr="00B9769E">
        <w:t xml:space="preserve">  </w:t>
      </w:r>
      <w:r>
        <w:tab/>
      </w:r>
      <w:r w:rsidRPr="00B9769E">
        <w:t xml:space="preserve">  </w:t>
      </w:r>
      <w:r w:rsidRPr="00B9769E">
        <w:rPr>
          <w:sz w:val="28"/>
          <w:szCs w:val="28"/>
        </w:rPr>
        <w:t>В соответствии с Федеральным законом от 24.07.2002 N 101-ФЗ "Об обороте земель сельскохозяйственного назначения", в целях повышения эффективности оборота земель сельскохозяйственного назначения</w:t>
      </w:r>
      <w:r>
        <w:rPr>
          <w:sz w:val="28"/>
          <w:szCs w:val="28"/>
        </w:rPr>
        <w:t>,</w:t>
      </w:r>
      <w:r w:rsidRPr="00B9769E">
        <w:rPr>
          <w:sz w:val="28"/>
          <w:szCs w:val="28"/>
        </w:rPr>
        <w:t xml:space="preserve"> руководствуясь Уставом муниципального образования </w:t>
      </w:r>
      <w:r>
        <w:rPr>
          <w:sz w:val="28"/>
          <w:szCs w:val="28"/>
        </w:rPr>
        <w:t>Ключевский сельсовет Беляевского</w:t>
      </w:r>
      <w:r w:rsidRPr="00B976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769E">
        <w:rPr>
          <w:sz w:val="28"/>
          <w:szCs w:val="28"/>
        </w:rPr>
        <w:t>:</w:t>
      </w:r>
    </w:p>
    <w:p w:rsidR="00E17CF4" w:rsidRPr="00B9769E" w:rsidRDefault="00E17CF4" w:rsidP="00E17CF4">
      <w:pPr>
        <w:pStyle w:val="a7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Pr="00B9769E"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>(«дорожной карты»)</w:t>
      </w:r>
      <w:r w:rsidRPr="00B9769E">
        <w:rPr>
          <w:sz w:val="28"/>
          <w:szCs w:val="28"/>
        </w:rPr>
        <w:t xml:space="preserve"> по вовлечению в оборот неиспользуемых земель, включая мероприятия по оформлению в муниципальную собственность земель, собственность на которые не разграничена</w:t>
      </w:r>
      <w:r>
        <w:rPr>
          <w:sz w:val="28"/>
          <w:szCs w:val="28"/>
        </w:rPr>
        <w:t xml:space="preserve">  согласно  приложению</w:t>
      </w:r>
      <w:r w:rsidRPr="00B9769E">
        <w:rPr>
          <w:sz w:val="28"/>
          <w:szCs w:val="28"/>
        </w:rPr>
        <w:t>.</w:t>
      </w:r>
    </w:p>
    <w:p w:rsidR="00E17CF4" w:rsidRDefault="00E17CF4" w:rsidP="00E17CF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 распоряжения  оставляю  за  собой.</w:t>
      </w:r>
    </w:p>
    <w:p w:rsidR="00E17CF4" w:rsidRPr="00B9769E" w:rsidRDefault="00E17CF4" w:rsidP="00E17CF4">
      <w:pPr>
        <w:pStyle w:val="a7"/>
        <w:ind w:firstLine="708"/>
        <w:jc w:val="both"/>
        <w:rPr>
          <w:sz w:val="28"/>
          <w:szCs w:val="28"/>
        </w:rPr>
      </w:pPr>
      <w:r w:rsidRPr="00B9769E">
        <w:rPr>
          <w:sz w:val="28"/>
          <w:szCs w:val="28"/>
        </w:rPr>
        <w:t xml:space="preserve">3. </w:t>
      </w:r>
      <w:r>
        <w:rPr>
          <w:sz w:val="28"/>
          <w:szCs w:val="28"/>
        </w:rPr>
        <w:t>Распоряжение</w:t>
      </w:r>
      <w:r w:rsidRPr="00B9769E">
        <w:rPr>
          <w:sz w:val="28"/>
          <w:szCs w:val="28"/>
        </w:rPr>
        <w:t xml:space="preserve"> вступает в </w:t>
      </w:r>
      <w:r>
        <w:rPr>
          <w:sz w:val="28"/>
          <w:szCs w:val="28"/>
        </w:rPr>
        <w:t xml:space="preserve"> </w:t>
      </w:r>
      <w:r w:rsidRPr="00B9769E">
        <w:rPr>
          <w:sz w:val="28"/>
          <w:szCs w:val="28"/>
        </w:rPr>
        <w:t xml:space="preserve"> силу со дня его подписания. </w:t>
      </w:r>
    </w:p>
    <w:p w:rsidR="00C96D92" w:rsidRDefault="00C96D92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Pr="00C96D92" w:rsidRDefault="00E17CF4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</w:t>
      </w:r>
      <w:r w:rsidR="00357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А.В. Колесников</w:t>
      </w:r>
    </w:p>
    <w:p w:rsidR="00C96D92" w:rsidRDefault="00C96D92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</w:pPr>
    </w:p>
    <w:p w:rsidR="00E17CF4" w:rsidRDefault="00E17CF4" w:rsidP="00C96D92">
      <w:pPr>
        <w:jc w:val="both"/>
        <w:rPr>
          <w:sz w:val="28"/>
          <w:szCs w:val="28"/>
        </w:rPr>
        <w:sectPr w:rsidR="00E17CF4" w:rsidSect="00BA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030"/>
      </w:tblGrid>
      <w:tr w:rsidR="00E17CF4" w:rsidTr="00037DAA">
        <w:tc>
          <w:tcPr>
            <w:tcW w:w="9322" w:type="dxa"/>
          </w:tcPr>
          <w:p w:rsidR="00E17CF4" w:rsidRDefault="00E17CF4" w:rsidP="00E17CF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037DAA" w:rsidRDefault="00037DAA" w:rsidP="00037DAA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1к распоряжению администрации Ключевского сельсовета </w:t>
            </w:r>
          </w:p>
          <w:p w:rsidR="00E17CF4" w:rsidRDefault="00037DAA" w:rsidP="00037DA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№ 13-р от 01.06.2020</w:t>
            </w:r>
          </w:p>
        </w:tc>
      </w:tr>
    </w:tbl>
    <w:p w:rsidR="00E17CF4" w:rsidRDefault="00E17CF4" w:rsidP="00E17CF4">
      <w:pPr>
        <w:pStyle w:val="a7"/>
        <w:ind w:firstLine="709"/>
        <w:jc w:val="center"/>
        <w:rPr>
          <w:sz w:val="28"/>
          <w:szCs w:val="28"/>
        </w:rPr>
      </w:pPr>
    </w:p>
    <w:p w:rsidR="00E17CF4" w:rsidRDefault="00E17CF4" w:rsidP="00E17CF4">
      <w:pPr>
        <w:pStyle w:val="a7"/>
        <w:ind w:firstLine="709"/>
        <w:jc w:val="center"/>
        <w:rPr>
          <w:sz w:val="28"/>
          <w:szCs w:val="28"/>
        </w:rPr>
      </w:pPr>
    </w:p>
    <w:p w:rsidR="00037DAA" w:rsidRDefault="00037DAA" w:rsidP="00037DAA">
      <w:pPr>
        <w:jc w:val="center"/>
        <w:rPr>
          <w:sz w:val="28"/>
        </w:rPr>
      </w:pPr>
      <w:r>
        <w:rPr>
          <w:sz w:val="28"/>
        </w:rPr>
        <w:t>П</w:t>
      </w:r>
      <w:r w:rsidRPr="00863A18">
        <w:rPr>
          <w:sz w:val="28"/>
        </w:rPr>
        <w:t xml:space="preserve">лан мероприятий </w:t>
      </w:r>
      <w:r>
        <w:rPr>
          <w:sz w:val="28"/>
        </w:rPr>
        <w:t>(«</w:t>
      </w:r>
      <w:r w:rsidRPr="00863A18">
        <w:rPr>
          <w:sz w:val="28"/>
        </w:rPr>
        <w:t>дорожн</w:t>
      </w:r>
      <w:r>
        <w:rPr>
          <w:sz w:val="28"/>
        </w:rPr>
        <w:t>ой</w:t>
      </w:r>
      <w:r w:rsidRPr="00863A18">
        <w:rPr>
          <w:sz w:val="28"/>
        </w:rPr>
        <w:t xml:space="preserve"> карт</w:t>
      </w:r>
      <w:r>
        <w:rPr>
          <w:sz w:val="28"/>
        </w:rPr>
        <w:t>ы»)</w:t>
      </w:r>
      <w:r w:rsidRPr="00863A18">
        <w:rPr>
          <w:sz w:val="28"/>
        </w:rPr>
        <w:t xml:space="preserve"> на 2021 – 2023 годы по </w:t>
      </w:r>
      <w:bookmarkStart w:id="3" w:name="_Hlk63432469"/>
      <w:r w:rsidRPr="00863A18">
        <w:rPr>
          <w:sz w:val="28"/>
        </w:rPr>
        <w:t>вовлечению в оборот неиспользуемых земель,</w:t>
      </w:r>
      <w:r>
        <w:rPr>
          <w:sz w:val="28"/>
        </w:rPr>
        <w:t xml:space="preserve">  государственная  собственность  на  которые  не  разграничена  и  невостребованных  земельных  долей</w:t>
      </w:r>
      <w:bookmarkEnd w:id="3"/>
      <w:r>
        <w:rPr>
          <w:sz w:val="28"/>
        </w:rPr>
        <w:t xml:space="preserve"> на 01.06.2020</w:t>
      </w:r>
    </w:p>
    <w:p w:rsidR="00037DAA" w:rsidRDefault="00037DAA" w:rsidP="00037DAA">
      <w:pPr>
        <w:jc w:val="center"/>
        <w:rPr>
          <w:sz w:val="28"/>
        </w:rPr>
      </w:pPr>
    </w:p>
    <w:p w:rsidR="00037DAA" w:rsidRPr="00720664" w:rsidRDefault="00037DAA" w:rsidP="00037DAA">
      <w:pPr>
        <w:jc w:val="center"/>
        <w:rPr>
          <w:b/>
          <w:bCs/>
          <w:sz w:val="28"/>
          <w:szCs w:val="28"/>
        </w:rPr>
      </w:pPr>
      <w:r w:rsidRPr="00720664">
        <w:rPr>
          <w:b/>
          <w:bCs/>
          <w:sz w:val="28"/>
          <w:szCs w:val="28"/>
        </w:rPr>
        <w:t xml:space="preserve">I. Общее описание </w:t>
      </w:r>
      <w:r>
        <w:rPr>
          <w:b/>
          <w:bCs/>
          <w:sz w:val="28"/>
          <w:szCs w:val="28"/>
        </w:rPr>
        <w:t>плана мероприятий «</w:t>
      </w:r>
      <w:r w:rsidRPr="00720664">
        <w:rPr>
          <w:b/>
          <w:bCs/>
          <w:sz w:val="28"/>
          <w:szCs w:val="28"/>
        </w:rPr>
        <w:t>дорожной карты</w:t>
      </w:r>
      <w:r>
        <w:rPr>
          <w:b/>
          <w:bCs/>
          <w:sz w:val="28"/>
          <w:szCs w:val="28"/>
        </w:rPr>
        <w:t>»</w:t>
      </w:r>
    </w:p>
    <w:p w:rsidR="00037DAA" w:rsidRDefault="00037DAA" w:rsidP="00037DAA">
      <w:pPr>
        <w:rPr>
          <w:sz w:val="28"/>
          <w:szCs w:val="28"/>
        </w:rPr>
      </w:pPr>
    </w:p>
    <w:p w:rsidR="00037DAA" w:rsidRDefault="00037DAA" w:rsidP="00037DAA">
      <w:pPr>
        <w:ind w:firstLine="851"/>
        <w:jc w:val="both"/>
        <w:rPr>
          <w:sz w:val="28"/>
          <w:szCs w:val="28"/>
        </w:rPr>
      </w:pPr>
      <w:r w:rsidRPr="00863A18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плана мероприятий («</w:t>
      </w:r>
      <w:r w:rsidRPr="00863A18">
        <w:rPr>
          <w:sz w:val="28"/>
          <w:szCs w:val="28"/>
        </w:rPr>
        <w:t>дорожной карты</w:t>
      </w:r>
      <w:r>
        <w:rPr>
          <w:sz w:val="28"/>
          <w:szCs w:val="28"/>
        </w:rPr>
        <w:t xml:space="preserve">») является </w:t>
      </w:r>
      <w:r w:rsidRPr="00720664">
        <w:rPr>
          <w:sz w:val="28"/>
          <w:szCs w:val="28"/>
        </w:rPr>
        <w:t>вовлечени</w:t>
      </w:r>
      <w:r>
        <w:rPr>
          <w:sz w:val="28"/>
          <w:szCs w:val="28"/>
        </w:rPr>
        <w:t xml:space="preserve">е </w:t>
      </w:r>
      <w:r w:rsidRPr="00720664">
        <w:rPr>
          <w:sz w:val="28"/>
          <w:szCs w:val="28"/>
        </w:rPr>
        <w:t>в оборот неиспользуемых земель</w:t>
      </w:r>
      <w:r>
        <w:rPr>
          <w:sz w:val="28"/>
          <w:szCs w:val="28"/>
        </w:rPr>
        <w:t xml:space="preserve">  государственная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на  которую  не  разграничена</w:t>
      </w:r>
      <w:r w:rsidRPr="00720664">
        <w:rPr>
          <w:sz w:val="28"/>
          <w:szCs w:val="28"/>
        </w:rPr>
        <w:t>, включая мероприятия по оформлению в муниципальную собственность земель,</w:t>
      </w:r>
      <w:r>
        <w:rPr>
          <w:sz w:val="28"/>
          <w:szCs w:val="28"/>
        </w:rPr>
        <w:t xml:space="preserve"> </w:t>
      </w:r>
      <w:r w:rsidRPr="00E37924">
        <w:rPr>
          <w:sz w:val="28"/>
          <w:szCs w:val="28"/>
        </w:rPr>
        <w:t>путем оформления невостребованных земельных долей из земель сельскохозяйственного назначен</w:t>
      </w:r>
      <w:r>
        <w:rPr>
          <w:sz w:val="28"/>
          <w:szCs w:val="28"/>
        </w:rPr>
        <w:t>ия в собственность муниципального образования</w:t>
      </w:r>
      <w:r w:rsidRPr="00E3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Ключевский сельсовет Беляевского района Оренбургской области.</w:t>
      </w:r>
    </w:p>
    <w:p w:rsidR="00037DAA" w:rsidRDefault="00037DAA" w:rsidP="00037DAA">
      <w:pPr>
        <w:ind w:firstLine="851"/>
        <w:jc w:val="both"/>
        <w:rPr>
          <w:sz w:val="28"/>
          <w:szCs w:val="28"/>
        </w:rPr>
      </w:pPr>
    </w:p>
    <w:p w:rsidR="00037DAA" w:rsidRDefault="00037DAA" w:rsidP="00037DAA">
      <w:pPr>
        <w:ind w:firstLine="851"/>
        <w:jc w:val="both"/>
        <w:rPr>
          <w:sz w:val="28"/>
          <w:szCs w:val="28"/>
        </w:rPr>
      </w:pPr>
      <w:r w:rsidRPr="005F6E10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 </w:t>
      </w:r>
      <w:r w:rsidRPr="005F6E1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плана мероприятий («</w:t>
      </w:r>
      <w:r w:rsidRPr="00863A18">
        <w:rPr>
          <w:sz w:val="28"/>
          <w:szCs w:val="28"/>
        </w:rPr>
        <w:t>дорожной карты</w:t>
      </w:r>
      <w:r>
        <w:rPr>
          <w:sz w:val="28"/>
          <w:szCs w:val="28"/>
        </w:rPr>
        <w:t>»)</w:t>
      </w:r>
      <w:r w:rsidRPr="005F6E10">
        <w:rPr>
          <w:sz w:val="28"/>
          <w:szCs w:val="28"/>
        </w:rPr>
        <w:t xml:space="preserve"> является выполнение</w:t>
      </w:r>
      <w:r>
        <w:rPr>
          <w:sz w:val="28"/>
          <w:szCs w:val="28"/>
        </w:rPr>
        <w:t xml:space="preserve"> целевых показателей</w:t>
      </w:r>
      <w:r w:rsidRPr="005F6E10">
        <w:rPr>
          <w:sz w:val="28"/>
          <w:szCs w:val="28"/>
        </w:rPr>
        <w:t>:</w:t>
      </w:r>
    </w:p>
    <w:p w:rsidR="00037DAA" w:rsidRDefault="00037DAA" w:rsidP="00037DAA">
      <w:pPr>
        <w:ind w:firstLine="851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701"/>
        <w:gridCol w:w="1984"/>
        <w:gridCol w:w="1843"/>
        <w:gridCol w:w="1418"/>
        <w:gridCol w:w="1275"/>
      </w:tblGrid>
      <w:tr w:rsidR="00037DAA" w:rsidRPr="00037DAA" w:rsidTr="00FC7617">
        <w:tc>
          <w:tcPr>
            <w:tcW w:w="7196" w:type="dxa"/>
            <w:vMerge w:val="restart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 xml:space="preserve">Ед. </w:t>
            </w:r>
            <w:proofErr w:type="spellStart"/>
            <w:r w:rsidRPr="00037DAA">
              <w:rPr>
                <w:sz w:val="28"/>
                <w:szCs w:val="28"/>
              </w:rPr>
              <w:t>изм</w:t>
            </w:r>
            <w:proofErr w:type="spellEnd"/>
            <w:r w:rsidRPr="00037DAA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Значения показателей (индикаторов) по годам:</w:t>
            </w:r>
          </w:p>
        </w:tc>
      </w:tr>
      <w:tr w:rsidR="00037DAA" w:rsidRPr="00037DAA" w:rsidTr="00FC7617">
        <w:tc>
          <w:tcPr>
            <w:tcW w:w="7196" w:type="dxa"/>
            <w:vMerge/>
            <w:shd w:val="clear" w:color="auto" w:fill="auto"/>
          </w:tcPr>
          <w:p w:rsidR="00037DAA" w:rsidRPr="00037DAA" w:rsidRDefault="00037DAA" w:rsidP="007A6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7DAA" w:rsidRPr="00037DAA" w:rsidRDefault="00037DAA" w:rsidP="007A6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7DAA" w:rsidRPr="00037DAA" w:rsidRDefault="00037DAA" w:rsidP="00037DAA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2023</w:t>
            </w:r>
          </w:p>
        </w:tc>
      </w:tr>
      <w:tr w:rsidR="00037DAA" w:rsidRPr="00037DAA" w:rsidTr="00FC7617">
        <w:trPr>
          <w:trHeight w:val="691"/>
        </w:trPr>
        <w:tc>
          <w:tcPr>
            <w:tcW w:w="7196" w:type="dxa"/>
            <w:shd w:val="clear" w:color="auto" w:fill="auto"/>
            <w:vAlign w:val="center"/>
          </w:tcPr>
          <w:p w:rsidR="00037DAA" w:rsidRPr="00037DAA" w:rsidRDefault="00037DAA" w:rsidP="007A64CF">
            <w:pPr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 xml:space="preserve">Выявление неиспользуемых земель  государственная  </w:t>
            </w:r>
            <w:proofErr w:type="gramStart"/>
            <w:r w:rsidRPr="00037DAA">
              <w:rPr>
                <w:sz w:val="28"/>
                <w:szCs w:val="28"/>
              </w:rPr>
              <w:t>собственность</w:t>
            </w:r>
            <w:proofErr w:type="gramEnd"/>
            <w:r w:rsidRPr="00037DAA">
              <w:rPr>
                <w:sz w:val="28"/>
                <w:szCs w:val="28"/>
              </w:rPr>
              <w:t xml:space="preserve">  на  которую не  разграничена,  в  т.ч.  земель  сельскохозяйственного  назначения (проведение инвентаризации)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AA" w:rsidRPr="00037DAA" w:rsidRDefault="00037DAA" w:rsidP="0003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7DAA" w:rsidRPr="00037DAA" w:rsidTr="00FC7617">
        <w:trPr>
          <w:trHeight w:val="691"/>
        </w:trPr>
        <w:tc>
          <w:tcPr>
            <w:tcW w:w="7196" w:type="dxa"/>
            <w:shd w:val="clear" w:color="auto" w:fill="auto"/>
          </w:tcPr>
          <w:p w:rsidR="00037DAA" w:rsidRPr="00037DAA" w:rsidRDefault="00037DAA" w:rsidP="007A64CF">
            <w:pPr>
              <w:jc w:val="both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Площадь земельных участков, выделенных в счет земельных долей</w:t>
            </w:r>
            <w:r w:rsidR="00FC7617">
              <w:rPr>
                <w:sz w:val="28"/>
                <w:szCs w:val="28"/>
              </w:rPr>
              <w:t xml:space="preserve"> </w:t>
            </w:r>
            <w:r w:rsidRPr="00037DAA">
              <w:rPr>
                <w:sz w:val="28"/>
                <w:szCs w:val="28"/>
              </w:rPr>
              <w:t>(в т.ч. невостребованные  земельные  доли)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AA" w:rsidRPr="00037DAA" w:rsidRDefault="00037DAA" w:rsidP="0003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7DAA" w:rsidRPr="00037DAA" w:rsidRDefault="00037DAA" w:rsidP="007A6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</w:tbl>
    <w:p w:rsidR="00E17CF4" w:rsidRDefault="00E17CF4" w:rsidP="00E17CF4">
      <w:pPr>
        <w:pStyle w:val="a7"/>
        <w:ind w:firstLine="709"/>
        <w:jc w:val="center"/>
        <w:rPr>
          <w:sz w:val="28"/>
          <w:szCs w:val="28"/>
        </w:rPr>
      </w:pP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мероприятия по оформлению  права собственности на невостребованные земли </w:t>
      </w:r>
    </w:p>
    <w:p w:rsidR="00FC7617" w:rsidRDefault="00FC7617" w:rsidP="00FC7617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земельные доли, на которые осуществлен отказ собственника</w:t>
      </w:r>
    </w:p>
    <w:p w:rsidR="00FC7617" w:rsidRDefault="00FC7617" w:rsidP="00E17CF4">
      <w:pPr>
        <w:pStyle w:val="a7"/>
        <w:ind w:firstLine="709"/>
        <w:jc w:val="center"/>
        <w:rPr>
          <w:sz w:val="28"/>
          <w:szCs w:val="28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3969"/>
        <w:gridCol w:w="3119"/>
        <w:gridCol w:w="2268"/>
        <w:gridCol w:w="1843"/>
        <w:gridCol w:w="1701"/>
        <w:gridCol w:w="2126"/>
      </w:tblGrid>
      <w:tr w:rsidR="00E17CF4" w:rsidRPr="00037DAA" w:rsidTr="00FC7617">
        <w:tc>
          <w:tcPr>
            <w:tcW w:w="675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№</w:t>
            </w:r>
          </w:p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7D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7DAA">
              <w:rPr>
                <w:sz w:val="28"/>
                <w:szCs w:val="28"/>
              </w:rPr>
              <w:t>/</w:t>
            </w:r>
            <w:proofErr w:type="spellStart"/>
            <w:r w:rsidRPr="00037D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объект</w:t>
            </w:r>
          </w:p>
        </w:tc>
        <w:tc>
          <w:tcPr>
            <w:tcW w:w="2268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Дата начала реализации мероприятия</w:t>
            </w:r>
          </w:p>
        </w:tc>
        <w:tc>
          <w:tcPr>
            <w:tcW w:w="1843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Дата окончания</w:t>
            </w:r>
          </w:p>
          <w:p w:rsidR="00E17CF4" w:rsidRPr="00037DAA" w:rsidRDefault="00E17CF4" w:rsidP="00FC7617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1701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Статус исполнения</w:t>
            </w:r>
          </w:p>
        </w:tc>
        <w:tc>
          <w:tcPr>
            <w:tcW w:w="2126" w:type="dxa"/>
          </w:tcPr>
          <w:p w:rsidR="00E17CF4" w:rsidRPr="00037DAA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 w:rsidRPr="00037DAA">
              <w:rPr>
                <w:sz w:val="28"/>
                <w:szCs w:val="28"/>
              </w:rPr>
              <w:t>Примечание</w:t>
            </w:r>
          </w:p>
        </w:tc>
      </w:tr>
      <w:tr w:rsidR="00FC7617" w:rsidTr="00856D88">
        <w:tc>
          <w:tcPr>
            <w:tcW w:w="15701" w:type="dxa"/>
            <w:gridSpan w:val="7"/>
          </w:tcPr>
          <w:p w:rsidR="00FC7617" w:rsidRDefault="00FC7617" w:rsidP="00FC761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FC7617" w:rsidRDefault="00FC7617" w:rsidP="00FC7617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4303F">
              <w:rPr>
                <w:b/>
                <w:sz w:val="28"/>
                <w:szCs w:val="28"/>
              </w:rPr>
              <w:t>формлению  права собственности на отказные земельные доли:</w:t>
            </w:r>
          </w:p>
          <w:p w:rsidR="00FC7617" w:rsidRPr="00B03749" w:rsidRDefault="00FC7617" w:rsidP="00FC761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17CF4" w:rsidTr="00FC7617">
        <w:trPr>
          <w:trHeight w:val="1806"/>
        </w:trPr>
        <w:tc>
          <w:tcPr>
            <w:tcW w:w="675" w:type="dxa"/>
          </w:tcPr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17CF4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и публикация извещения в газете «Вестник труда»</w:t>
            </w: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7CF4" w:rsidRDefault="00E17CF4" w:rsidP="007A64CF">
            <w:pPr>
              <w:pStyle w:val="a7"/>
              <w:jc w:val="both"/>
              <w:rPr>
                <w:iCs/>
                <w:sz w:val="28"/>
                <w:szCs w:val="28"/>
              </w:rPr>
            </w:pPr>
            <w:r w:rsidRPr="00947429">
              <w:rPr>
                <w:sz w:val="28"/>
                <w:szCs w:val="28"/>
              </w:rPr>
              <w:t xml:space="preserve">Земельный участок с кадастровым номером </w:t>
            </w:r>
            <w:r w:rsidRPr="00947429">
              <w:rPr>
                <w:iCs/>
                <w:sz w:val="28"/>
                <w:szCs w:val="28"/>
              </w:rPr>
              <w:t xml:space="preserve">56:06:0000000:54, расположенный по адресу: Местоположение установлено относительно ориентира, расположенного за пределами участка. Ориентир: здание школы. Участок находится примерно в 2,3 км от ориентира по направлению на </w:t>
            </w:r>
            <w:proofErr w:type="spellStart"/>
            <w:proofErr w:type="gramStart"/>
            <w:r w:rsidRPr="00947429">
              <w:rPr>
                <w:iCs/>
                <w:sz w:val="28"/>
                <w:szCs w:val="28"/>
              </w:rPr>
              <w:t>северо</w:t>
            </w:r>
            <w:proofErr w:type="spellEnd"/>
            <w:r w:rsidRPr="00947429">
              <w:rPr>
                <w:iCs/>
                <w:sz w:val="28"/>
                <w:szCs w:val="28"/>
              </w:rPr>
              <w:t xml:space="preserve"> – запад</w:t>
            </w:r>
            <w:proofErr w:type="gramEnd"/>
            <w:r w:rsidRPr="00947429">
              <w:rPr>
                <w:iCs/>
                <w:sz w:val="28"/>
                <w:szCs w:val="28"/>
              </w:rPr>
              <w:t xml:space="preserve"> 1</w:t>
            </w:r>
            <w:r>
              <w:rPr>
                <w:iCs/>
                <w:sz w:val="28"/>
                <w:szCs w:val="28"/>
              </w:rPr>
              <w:t>6</w:t>
            </w:r>
            <w:r w:rsidRPr="00947429">
              <w:rPr>
                <w:iCs/>
                <w:sz w:val="28"/>
                <w:szCs w:val="28"/>
              </w:rPr>
              <w:t xml:space="preserve"> долей </w:t>
            </w:r>
          </w:p>
          <w:p w:rsidR="00E17CF4" w:rsidRPr="00947429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 w:rsidRPr="00833A4A">
              <w:rPr>
                <w:b/>
                <w:iCs/>
                <w:sz w:val="28"/>
                <w:szCs w:val="28"/>
              </w:rPr>
              <w:t>414,4 га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оформление постановка на кадастровый учет, проведение торгов и оформление аренды не возможно из-за долгосрочной аренды ЗАО «Ключевское» (в настоящее время ведутся судебные тяжбы)</w:t>
            </w:r>
          </w:p>
        </w:tc>
      </w:tr>
      <w:tr w:rsidR="00E17CF4" w:rsidTr="00FC7617">
        <w:tc>
          <w:tcPr>
            <w:tcW w:w="675" w:type="dxa"/>
          </w:tcPr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межевых работ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земельных </w:t>
            </w:r>
            <w:r>
              <w:rPr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торгов земельных участков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17CF4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купли-продажи и аренды земельных участков </w:t>
            </w: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договора аренды или купли-продажи </w:t>
            </w:r>
            <w:r w:rsidR="00FC7617">
              <w:rPr>
                <w:sz w:val="28"/>
                <w:szCs w:val="28"/>
              </w:rPr>
              <w:t xml:space="preserve">в </w:t>
            </w:r>
            <w:proofErr w:type="spellStart"/>
            <w:r w:rsidR="00FC761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осреестре</w:t>
            </w:r>
            <w:proofErr w:type="spellEnd"/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C7617" w:rsidTr="00E869F2">
        <w:tc>
          <w:tcPr>
            <w:tcW w:w="15701" w:type="dxa"/>
            <w:gridSpan w:val="7"/>
          </w:tcPr>
          <w:p w:rsidR="00FC7617" w:rsidRDefault="00FC7617" w:rsidP="00FC761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FC7617" w:rsidRDefault="00FC7617" w:rsidP="00FC7617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4303F">
              <w:rPr>
                <w:b/>
                <w:sz w:val="28"/>
                <w:szCs w:val="28"/>
              </w:rPr>
              <w:t>формлению  права собственности на невостребованные земли</w:t>
            </w:r>
            <w:r>
              <w:rPr>
                <w:b/>
                <w:sz w:val="28"/>
                <w:szCs w:val="28"/>
              </w:rPr>
              <w:t>:</w:t>
            </w:r>
          </w:p>
          <w:p w:rsidR="00FC7617" w:rsidRPr="00B03749" w:rsidRDefault="00FC7617" w:rsidP="00FC761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списка невостребованных земельных участков</w:t>
            </w:r>
          </w:p>
        </w:tc>
        <w:tc>
          <w:tcPr>
            <w:tcW w:w="3119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  <w:p w:rsidR="00E17CF4" w:rsidRPr="00854208" w:rsidRDefault="00E17CF4" w:rsidP="007A64C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54208">
              <w:rPr>
                <w:b/>
                <w:sz w:val="28"/>
                <w:szCs w:val="28"/>
              </w:rPr>
              <w:t>6319,4 га.</w:t>
            </w:r>
          </w:p>
        </w:tc>
        <w:tc>
          <w:tcPr>
            <w:tcW w:w="2268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сформирован на 244 доли</w:t>
            </w: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исковых заявлений в суд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17CF4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843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17CF4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  <w:p w:rsidR="00E17CF4" w:rsidRPr="00B03749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 принятии иска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  <w:tc>
          <w:tcPr>
            <w:tcW w:w="1843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FC7617" w:rsidP="00FC76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17CF4" w:rsidRPr="00B03749" w:rsidRDefault="00FC7617" w:rsidP="00FC76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7CF4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2021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17CF4" w:rsidRDefault="00FC7617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</w:t>
            </w:r>
            <w:r w:rsidR="00E17CF4">
              <w:rPr>
                <w:sz w:val="28"/>
                <w:szCs w:val="28"/>
              </w:rPr>
              <w:t xml:space="preserve"> собственности и публикация в газете «Вестник труда» о  выделе земельного участка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7617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Межевые работы с постановкой на кадастровый учет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E17CF4">
              <w:rPr>
                <w:sz w:val="28"/>
                <w:szCs w:val="28"/>
              </w:rPr>
              <w:t xml:space="preserve">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E17CF4">
              <w:rPr>
                <w:sz w:val="28"/>
                <w:szCs w:val="28"/>
              </w:rPr>
              <w:t xml:space="preserve">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земельных участков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7CF4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торгов земельных участков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7CF4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17CF4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E17CF4">
              <w:rPr>
                <w:sz w:val="28"/>
                <w:szCs w:val="28"/>
              </w:rPr>
              <w:t xml:space="preserve"> </w:t>
            </w:r>
          </w:p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купли-продажи и аренды земельных участков </w:t>
            </w:r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2023 </w:t>
            </w:r>
            <w:r w:rsidR="00E17CF4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  <w:r w:rsidR="00E17CF4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17CF4" w:rsidTr="00FC7617">
        <w:tc>
          <w:tcPr>
            <w:tcW w:w="675" w:type="dxa"/>
          </w:tcPr>
          <w:p w:rsidR="00E17CF4" w:rsidRDefault="00E17CF4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E17CF4" w:rsidRDefault="00E17CF4" w:rsidP="00FC761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догов</w:t>
            </w:r>
            <w:r w:rsidR="00FC7617">
              <w:rPr>
                <w:sz w:val="28"/>
                <w:szCs w:val="28"/>
              </w:rPr>
              <w:t xml:space="preserve">ора аренды или купли-продажи в </w:t>
            </w:r>
            <w:proofErr w:type="spellStart"/>
            <w:r w:rsidR="00FC761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осреестре</w:t>
            </w:r>
            <w:proofErr w:type="spellEnd"/>
          </w:p>
        </w:tc>
        <w:tc>
          <w:tcPr>
            <w:tcW w:w="3119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17CF4" w:rsidRPr="00B03749" w:rsidRDefault="00FC7617" w:rsidP="007A64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E17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7CF4" w:rsidRPr="00B03749" w:rsidRDefault="00E17CF4" w:rsidP="007A64C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E17CF4" w:rsidRDefault="00E17CF4" w:rsidP="00E17CF4">
      <w:pPr>
        <w:pStyle w:val="a7"/>
        <w:ind w:firstLine="709"/>
        <w:jc w:val="both"/>
      </w:pPr>
    </w:p>
    <w:p w:rsidR="00E17CF4" w:rsidRDefault="00E17CF4" w:rsidP="00E17CF4">
      <w:pPr>
        <w:pStyle w:val="a7"/>
        <w:ind w:firstLine="709"/>
      </w:pPr>
    </w:p>
    <w:p w:rsidR="00E17CF4" w:rsidRPr="00C96D92" w:rsidRDefault="00E17CF4" w:rsidP="00C96D92">
      <w:pPr>
        <w:jc w:val="both"/>
        <w:rPr>
          <w:sz w:val="28"/>
          <w:szCs w:val="28"/>
        </w:rPr>
      </w:pPr>
    </w:p>
    <w:sectPr w:rsidR="00E17CF4" w:rsidRPr="00C96D92" w:rsidSect="00E17C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037DAA"/>
    <w:rsid w:val="00103FD8"/>
    <w:rsid w:val="00124A02"/>
    <w:rsid w:val="00160904"/>
    <w:rsid w:val="00210F6E"/>
    <w:rsid w:val="00357031"/>
    <w:rsid w:val="00380873"/>
    <w:rsid w:val="003905CA"/>
    <w:rsid w:val="0041608E"/>
    <w:rsid w:val="00460D36"/>
    <w:rsid w:val="004D30BF"/>
    <w:rsid w:val="005148DD"/>
    <w:rsid w:val="0058495C"/>
    <w:rsid w:val="00644622"/>
    <w:rsid w:val="006A43E6"/>
    <w:rsid w:val="006A70AA"/>
    <w:rsid w:val="008171EE"/>
    <w:rsid w:val="0089722C"/>
    <w:rsid w:val="008D75BF"/>
    <w:rsid w:val="00910122"/>
    <w:rsid w:val="00926744"/>
    <w:rsid w:val="00964965"/>
    <w:rsid w:val="009D44FD"/>
    <w:rsid w:val="009F3D5F"/>
    <w:rsid w:val="00BA116E"/>
    <w:rsid w:val="00BB3AA4"/>
    <w:rsid w:val="00C96D92"/>
    <w:rsid w:val="00CA41EA"/>
    <w:rsid w:val="00CC3EF9"/>
    <w:rsid w:val="00CD51F4"/>
    <w:rsid w:val="00D0041D"/>
    <w:rsid w:val="00D5642F"/>
    <w:rsid w:val="00E17CF4"/>
    <w:rsid w:val="00F920AA"/>
    <w:rsid w:val="00F95F3B"/>
    <w:rsid w:val="00F963A0"/>
    <w:rsid w:val="00FB5D99"/>
    <w:rsid w:val="00FC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2020-07-29T09:32:00Z</cp:lastPrinted>
  <dcterms:created xsi:type="dcterms:W3CDTF">2021-07-27T09:15:00Z</dcterms:created>
  <dcterms:modified xsi:type="dcterms:W3CDTF">2021-07-27T09:15:00Z</dcterms:modified>
</cp:coreProperties>
</file>