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5495"/>
        <w:gridCol w:w="4252"/>
      </w:tblGrid>
      <w:tr w:rsidR="003A3869" w:rsidTr="00295C80">
        <w:tc>
          <w:tcPr>
            <w:tcW w:w="5495" w:type="dxa"/>
          </w:tcPr>
          <w:p w:rsidR="003A3869" w:rsidRDefault="003A3869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6237A2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D2EFD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F32D11">
              <w:rPr>
                <w:sz w:val="28"/>
                <w:szCs w:val="28"/>
              </w:rPr>
              <w:t>.2022</w:t>
            </w:r>
            <w:r w:rsidR="003F49B9">
              <w:rPr>
                <w:sz w:val="28"/>
                <w:szCs w:val="28"/>
              </w:rPr>
              <w:t xml:space="preserve"> № </w:t>
            </w:r>
            <w:r w:rsidR="00F32D11">
              <w:rPr>
                <w:sz w:val="28"/>
                <w:szCs w:val="28"/>
              </w:rPr>
              <w:t>75</w:t>
            </w:r>
          </w:p>
          <w:p w:rsidR="003A3869" w:rsidRDefault="003A3869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B24001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3A3869">
        <w:trPr>
          <w:gridAfter w:val="1"/>
          <w:wAfter w:w="4252" w:type="dxa"/>
        </w:trPr>
        <w:tc>
          <w:tcPr>
            <w:tcW w:w="5495" w:type="dxa"/>
          </w:tcPr>
          <w:p w:rsidR="004B0001" w:rsidRDefault="00DD2EFD" w:rsidP="00DD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выплат</w:t>
            </w:r>
            <w:r w:rsidR="002771D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главе </w:t>
            </w:r>
            <w:r w:rsidRPr="0024542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Ключевский</w:t>
            </w:r>
            <w:r w:rsidRPr="00245420">
              <w:rPr>
                <w:sz w:val="28"/>
                <w:szCs w:val="28"/>
              </w:rPr>
              <w:t xml:space="preserve"> сельсовет Беляевского района Оренбургской области</w:t>
            </w:r>
          </w:p>
        </w:tc>
      </w:tr>
    </w:tbl>
    <w:p w:rsidR="00DD2EFD" w:rsidRPr="00245420" w:rsidRDefault="006D0076" w:rsidP="00DD2E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EFD">
        <w:rPr>
          <w:sz w:val="28"/>
          <w:szCs w:val="28"/>
        </w:rPr>
        <w:tab/>
      </w:r>
      <w:r w:rsidR="00DD2EFD" w:rsidRPr="00245420">
        <w:rPr>
          <w:sz w:val="28"/>
          <w:szCs w:val="28"/>
        </w:rPr>
        <w:t>В соответствии со статьей  36 Федеральног</w:t>
      </w:r>
      <w:r w:rsidR="00DD2EFD">
        <w:rPr>
          <w:sz w:val="28"/>
          <w:szCs w:val="28"/>
        </w:rPr>
        <w:t xml:space="preserve">о закона от 06.10.2003            </w:t>
      </w:r>
      <w:r w:rsidR="00DD2EFD"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</w:t>
      </w:r>
      <w:r w:rsidR="00DD2EFD">
        <w:rPr>
          <w:sz w:val="28"/>
          <w:szCs w:val="28"/>
        </w:rPr>
        <w:t xml:space="preserve">                  </w:t>
      </w:r>
      <w:r w:rsidR="00DD2EFD" w:rsidRPr="00245420">
        <w:rPr>
          <w:sz w:val="28"/>
          <w:szCs w:val="28"/>
        </w:rPr>
        <w:t xml:space="preserve"> 21</w:t>
      </w:r>
      <w:r w:rsidR="00DD2EFD">
        <w:rPr>
          <w:sz w:val="28"/>
          <w:szCs w:val="28"/>
        </w:rPr>
        <w:t>.02.1996</w:t>
      </w:r>
      <w:r w:rsidR="00DD2EFD"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 w:rsidR="00DD2EFD">
        <w:rPr>
          <w:sz w:val="28"/>
          <w:szCs w:val="28"/>
        </w:rPr>
        <w:t xml:space="preserve">нбургской области от 10.10.2007 </w:t>
      </w:r>
      <w:r w:rsidR="00DD2EFD" w:rsidRPr="00245420">
        <w:rPr>
          <w:sz w:val="28"/>
          <w:szCs w:val="28"/>
        </w:rPr>
        <w:t xml:space="preserve"> № 1611/339-</w:t>
      </w:r>
      <w:r w:rsidR="00DD2EFD" w:rsidRPr="00245420">
        <w:rPr>
          <w:sz w:val="28"/>
          <w:szCs w:val="28"/>
          <w:lang w:val="en-US"/>
        </w:rPr>
        <w:t>IV</w:t>
      </w:r>
      <w:r w:rsidR="00DD2EFD" w:rsidRPr="00245420">
        <w:rPr>
          <w:sz w:val="28"/>
          <w:szCs w:val="28"/>
        </w:rPr>
        <w:t>-ОЗ «О муниципальной службе в Оренбургской области»,  руководствуясь</w:t>
      </w:r>
      <w:r w:rsidR="004C199A">
        <w:rPr>
          <w:sz w:val="28"/>
          <w:szCs w:val="28"/>
        </w:rPr>
        <w:t xml:space="preserve"> пунктом 3 решения</w:t>
      </w:r>
      <w:r w:rsidR="00DD2EFD" w:rsidRPr="00245420">
        <w:rPr>
          <w:sz w:val="28"/>
          <w:szCs w:val="28"/>
        </w:rPr>
        <w:t xml:space="preserve"> Совета депутатов муни</w:t>
      </w:r>
      <w:r w:rsidR="00DD2EFD">
        <w:rPr>
          <w:sz w:val="28"/>
          <w:szCs w:val="28"/>
        </w:rPr>
        <w:t xml:space="preserve">ципального образования  Ключевский сельсовет Беляевского района Оренбургской области от </w:t>
      </w:r>
      <w:r w:rsidR="004C199A">
        <w:rPr>
          <w:sz w:val="28"/>
          <w:szCs w:val="28"/>
        </w:rPr>
        <w:t>22.12.2021</w:t>
      </w:r>
      <w:r w:rsidR="00DD2EFD">
        <w:rPr>
          <w:sz w:val="28"/>
          <w:szCs w:val="28"/>
        </w:rPr>
        <w:t xml:space="preserve"> № </w:t>
      </w:r>
      <w:r w:rsidR="004C199A">
        <w:rPr>
          <w:sz w:val="28"/>
          <w:szCs w:val="28"/>
        </w:rPr>
        <w:t>43</w:t>
      </w:r>
      <w:r w:rsidR="00DD2EFD" w:rsidRPr="00245420">
        <w:rPr>
          <w:sz w:val="28"/>
          <w:szCs w:val="28"/>
        </w:rPr>
        <w:t xml:space="preserve"> «</w:t>
      </w:r>
      <w:r w:rsidR="004C199A" w:rsidRPr="00316E3D">
        <w:rPr>
          <w:sz w:val="28"/>
          <w:szCs w:val="28"/>
        </w:rPr>
        <w:t>О нормативах денежного содержания</w:t>
      </w:r>
      <w:r w:rsidR="004C199A">
        <w:rPr>
          <w:sz w:val="28"/>
          <w:szCs w:val="28"/>
        </w:rPr>
        <w:t xml:space="preserve"> </w:t>
      </w:r>
      <w:r w:rsidR="004C199A" w:rsidRPr="00316E3D">
        <w:rPr>
          <w:sz w:val="28"/>
          <w:szCs w:val="28"/>
        </w:rPr>
        <w:t>главы муниципального</w:t>
      </w:r>
      <w:r w:rsidR="004C199A">
        <w:rPr>
          <w:sz w:val="28"/>
          <w:szCs w:val="28"/>
        </w:rPr>
        <w:t xml:space="preserve"> </w:t>
      </w:r>
      <w:r w:rsidR="004C199A" w:rsidRPr="00316E3D">
        <w:rPr>
          <w:sz w:val="28"/>
          <w:szCs w:val="28"/>
        </w:rPr>
        <w:t xml:space="preserve">образования </w:t>
      </w:r>
      <w:r w:rsidR="004C199A">
        <w:rPr>
          <w:sz w:val="28"/>
          <w:szCs w:val="28"/>
        </w:rPr>
        <w:t>Ключевский сельсовет</w:t>
      </w:r>
      <w:r w:rsidR="004C199A" w:rsidRPr="00316E3D">
        <w:rPr>
          <w:sz w:val="28"/>
          <w:szCs w:val="28"/>
        </w:rPr>
        <w:t xml:space="preserve"> </w:t>
      </w:r>
      <w:r w:rsidR="004C199A">
        <w:rPr>
          <w:sz w:val="28"/>
          <w:szCs w:val="28"/>
        </w:rPr>
        <w:t>Беляевского района</w:t>
      </w:r>
      <w:r w:rsidR="00DD2EFD" w:rsidRPr="00245420">
        <w:rPr>
          <w:sz w:val="28"/>
          <w:szCs w:val="28"/>
        </w:rPr>
        <w:t xml:space="preserve">», Уставом муниципального образования </w:t>
      </w:r>
      <w:r w:rsidR="00DD2EFD">
        <w:rPr>
          <w:sz w:val="28"/>
          <w:szCs w:val="28"/>
        </w:rPr>
        <w:t xml:space="preserve">Ключевский сельсовет Беляевского </w:t>
      </w:r>
      <w:r w:rsidR="00DD2EFD"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 w:rsidR="00DD2EFD">
        <w:rPr>
          <w:sz w:val="28"/>
          <w:szCs w:val="28"/>
        </w:rPr>
        <w:t xml:space="preserve"> Ключевский</w:t>
      </w:r>
      <w:r w:rsidR="00DD2EFD" w:rsidRPr="00245420">
        <w:rPr>
          <w:sz w:val="28"/>
          <w:szCs w:val="28"/>
        </w:rPr>
        <w:t xml:space="preserve">  сельс</w:t>
      </w:r>
      <w:r w:rsidR="00DD2EFD">
        <w:rPr>
          <w:sz w:val="28"/>
          <w:szCs w:val="28"/>
        </w:rPr>
        <w:t>овет Беляевского</w:t>
      </w:r>
      <w:r w:rsidR="00DD2EFD" w:rsidRPr="00245420">
        <w:rPr>
          <w:sz w:val="28"/>
          <w:szCs w:val="28"/>
        </w:rPr>
        <w:t xml:space="preserve"> района Оренбургской области</w:t>
      </w:r>
      <w:r w:rsidR="00DD2EFD">
        <w:rPr>
          <w:sz w:val="28"/>
          <w:szCs w:val="28"/>
        </w:rPr>
        <w:t xml:space="preserve">  </w:t>
      </w:r>
      <w:r w:rsidR="00DD2EFD" w:rsidRPr="00245420">
        <w:rPr>
          <w:bCs/>
          <w:sz w:val="28"/>
          <w:szCs w:val="28"/>
        </w:rPr>
        <w:t>Р Е Ш И Л:</w:t>
      </w:r>
    </w:p>
    <w:p w:rsidR="00DD2EFD" w:rsidRDefault="00DD2EFD" w:rsidP="00DD2EFD">
      <w:pPr>
        <w:pStyle w:val="3"/>
        <w:numPr>
          <w:ilvl w:val="0"/>
          <w:numId w:val="5"/>
        </w:num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главе </w:t>
      </w:r>
      <w:r w:rsidRPr="0024542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Ключевский</w:t>
      </w:r>
      <w:r w:rsidRPr="0024542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премию по результатам работы за год в размере </w:t>
      </w:r>
      <w:r w:rsidR="00F32D11">
        <w:rPr>
          <w:sz w:val="28"/>
          <w:szCs w:val="28"/>
        </w:rPr>
        <w:t>60 % от размера</w:t>
      </w:r>
      <w:r>
        <w:rPr>
          <w:sz w:val="28"/>
          <w:szCs w:val="28"/>
        </w:rPr>
        <w:t xml:space="preserve"> должностного оклада.</w:t>
      </w:r>
    </w:p>
    <w:p w:rsidR="00DD2EFD" w:rsidRDefault="00DD2EFD" w:rsidP="00DD2EFD">
      <w:pPr>
        <w:pStyle w:val="3"/>
        <w:numPr>
          <w:ilvl w:val="0"/>
          <w:numId w:val="5"/>
        </w:numPr>
        <w:tabs>
          <w:tab w:val="left" w:pos="0"/>
        </w:tabs>
        <w:ind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t>Контроль за исполнением настоящего решения возложить на специалиста 1 категории администрации муниципального образования Ключевский сельсовет Беляевского района Оренбургской области</w:t>
      </w:r>
      <w:r>
        <w:rPr>
          <w:sz w:val="28"/>
          <w:szCs w:val="28"/>
        </w:rPr>
        <w:t xml:space="preserve">   </w:t>
      </w:r>
      <w:r w:rsidRPr="00DD2EFD">
        <w:rPr>
          <w:sz w:val="28"/>
          <w:szCs w:val="28"/>
        </w:rPr>
        <w:t xml:space="preserve"> (Е.А. Шошину)</w:t>
      </w:r>
    </w:p>
    <w:p w:rsidR="006D0076" w:rsidRPr="00DD2EFD" w:rsidRDefault="00DD2EFD" w:rsidP="00DD2EFD">
      <w:pPr>
        <w:pStyle w:val="3"/>
        <w:numPr>
          <w:ilvl w:val="0"/>
          <w:numId w:val="5"/>
        </w:numPr>
        <w:tabs>
          <w:tab w:val="left" w:pos="0"/>
        </w:tabs>
        <w:ind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t>Настоящее решение вступает в силу после его подписания</w:t>
      </w: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3A3869" w:rsidTr="008C4672">
        <w:trPr>
          <w:trHeight w:val="997"/>
        </w:trPr>
        <w:tc>
          <w:tcPr>
            <w:tcW w:w="4395" w:type="dxa"/>
          </w:tcPr>
          <w:p w:rsidR="00F32D11" w:rsidRDefault="00F32D11" w:rsidP="00295C80">
            <w:pPr>
              <w:jc w:val="both"/>
              <w:rPr>
                <w:sz w:val="28"/>
                <w:szCs w:val="28"/>
              </w:rPr>
            </w:pPr>
          </w:p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A3869" w:rsidRPr="00296AA6" w:rsidRDefault="003F49B9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295C80">
              <w:rPr>
                <w:sz w:val="28"/>
                <w:szCs w:val="28"/>
              </w:rPr>
              <w:t>депутатов</w:t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295C80" w:rsidRDefault="00295C80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2D11" w:rsidRDefault="00F32D11" w:rsidP="00295C80">
            <w:pPr>
              <w:jc w:val="both"/>
              <w:rPr>
                <w:sz w:val="28"/>
                <w:szCs w:val="28"/>
              </w:rPr>
            </w:pPr>
          </w:p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C4ECF">
              <w:rPr>
                <w:sz w:val="28"/>
                <w:szCs w:val="28"/>
              </w:rPr>
              <w:t xml:space="preserve">________________   </w:t>
            </w:r>
            <w:r w:rsidR="003F49B9">
              <w:rPr>
                <w:sz w:val="28"/>
                <w:szCs w:val="28"/>
              </w:rPr>
              <w:t xml:space="preserve">     </w:t>
            </w:r>
            <w:r w:rsidR="00880BE3">
              <w:rPr>
                <w:sz w:val="28"/>
                <w:szCs w:val="28"/>
              </w:rPr>
              <w:t>В.Н. Терехов</w:t>
            </w:r>
            <w:r w:rsidR="003F49B9">
              <w:rPr>
                <w:sz w:val="28"/>
                <w:szCs w:val="28"/>
              </w:rPr>
              <w:t xml:space="preserve">   </w:t>
            </w:r>
          </w:p>
          <w:p w:rsidR="003A3869" w:rsidRPr="00296AA6" w:rsidRDefault="003A3869" w:rsidP="0019487F">
            <w:pPr>
              <w:jc w:val="both"/>
              <w:rPr>
                <w:sz w:val="28"/>
                <w:szCs w:val="28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42" w:rsidRDefault="00503542" w:rsidP="00DB7B16">
      <w:r>
        <w:separator/>
      </w:r>
    </w:p>
  </w:endnote>
  <w:endnote w:type="continuationSeparator" w:id="1">
    <w:p w:rsidR="00503542" w:rsidRDefault="00503542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42" w:rsidRDefault="00503542" w:rsidP="00DB7B16">
      <w:r>
        <w:separator/>
      </w:r>
    </w:p>
  </w:footnote>
  <w:footnote w:type="continuationSeparator" w:id="1">
    <w:p w:rsidR="00503542" w:rsidRDefault="00503542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7725D"/>
    <w:rsid w:val="0019487F"/>
    <w:rsid w:val="00196128"/>
    <w:rsid w:val="001C3788"/>
    <w:rsid w:val="00244A6B"/>
    <w:rsid w:val="00256B28"/>
    <w:rsid w:val="00273515"/>
    <w:rsid w:val="00274BB2"/>
    <w:rsid w:val="002766E9"/>
    <w:rsid w:val="002771DD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199A"/>
    <w:rsid w:val="004C2F2A"/>
    <w:rsid w:val="004E510E"/>
    <w:rsid w:val="00503542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8725B2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D04E76"/>
    <w:rsid w:val="00D56169"/>
    <w:rsid w:val="00D577A4"/>
    <w:rsid w:val="00D870EB"/>
    <w:rsid w:val="00DB7B16"/>
    <w:rsid w:val="00DD2EFD"/>
    <w:rsid w:val="00DE6BEC"/>
    <w:rsid w:val="00E12B10"/>
    <w:rsid w:val="00E440D9"/>
    <w:rsid w:val="00E6404C"/>
    <w:rsid w:val="00EC789D"/>
    <w:rsid w:val="00F271FC"/>
    <w:rsid w:val="00F32D11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2022-12-30T05:43:00Z</cp:lastPrinted>
  <dcterms:created xsi:type="dcterms:W3CDTF">2022-12-29T09:02:00Z</dcterms:created>
  <dcterms:modified xsi:type="dcterms:W3CDTF">2022-12-30T05:53:00Z</dcterms:modified>
</cp:coreProperties>
</file>